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CBB" w:rsidRDefault="00071CBB" w:rsidP="00071CBB">
      <w:pPr>
        <w:pStyle w:val="Heading1"/>
        <w:spacing w:before="66"/>
        <w:ind w:left="426" w:right="141"/>
      </w:pPr>
      <w:r>
        <w:t>МДК 02.01</w:t>
      </w:r>
    </w:p>
    <w:p w:rsidR="00071CBB" w:rsidRDefault="00071CBB" w:rsidP="00071CBB">
      <w:pPr>
        <w:spacing w:before="61"/>
        <w:ind w:left="426" w:right="141"/>
        <w:jc w:val="center"/>
        <w:rPr>
          <w:b/>
          <w:sz w:val="36"/>
        </w:rPr>
      </w:pPr>
      <w:r>
        <w:rPr>
          <w:b/>
          <w:sz w:val="36"/>
        </w:rPr>
        <w:t>Преподаватель Новосёлов С.А.</w:t>
      </w:r>
    </w:p>
    <w:p w:rsidR="00071CBB" w:rsidRDefault="00071CBB" w:rsidP="00071CBB">
      <w:pPr>
        <w:pStyle w:val="a3"/>
        <w:spacing w:before="11"/>
        <w:ind w:left="426" w:right="141"/>
        <w:rPr>
          <w:b/>
          <w:sz w:val="15"/>
        </w:rPr>
      </w:pPr>
    </w:p>
    <w:p w:rsidR="00071CBB" w:rsidRPr="00A53EE4" w:rsidRDefault="001636E2" w:rsidP="00071CBB">
      <w:pPr>
        <w:spacing w:before="94"/>
        <w:ind w:left="426" w:right="141"/>
        <w:jc w:val="center"/>
        <w:rPr>
          <w:sz w:val="36"/>
          <w:szCs w:val="36"/>
          <w:shd w:val="clear" w:color="auto" w:fill="EDEDED"/>
        </w:rPr>
      </w:pPr>
      <w:hyperlink r:id="rId4" w:history="1">
        <w:r w:rsidR="00071CBB" w:rsidRPr="00A53EE4">
          <w:rPr>
            <w:rStyle w:val="a5"/>
            <w:sz w:val="36"/>
            <w:szCs w:val="36"/>
            <w:shd w:val="clear" w:color="auto" w:fill="EDEDED"/>
            <w:lang w:val="en-US"/>
          </w:rPr>
          <w:t>novoselov</w:t>
        </w:r>
        <w:r w:rsidR="00071CBB" w:rsidRPr="00A53EE4">
          <w:rPr>
            <w:rStyle w:val="a5"/>
            <w:sz w:val="36"/>
            <w:szCs w:val="36"/>
            <w:shd w:val="clear" w:color="auto" w:fill="EDEDED"/>
          </w:rPr>
          <w:t>@</w:t>
        </w:r>
        <w:r w:rsidR="00071CBB" w:rsidRPr="00A53EE4">
          <w:rPr>
            <w:rStyle w:val="a5"/>
            <w:sz w:val="36"/>
            <w:szCs w:val="36"/>
            <w:shd w:val="clear" w:color="auto" w:fill="EDEDED"/>
            <w:lang w:val="en-US"/>
          </w:rPr>
          <w:t>vemst</w:t>
        </w:r>
        <w:r w:rsidR="00071CBB" w:rsidRPr="00A53EE4">
          <w:rPr>
            <w:rStyle w:val="a5"/>
            <w:sz w:val="36"/>
            <w:szCs w:val="36"/>
            <w:shd w:val="clear" w:color="auto" w:fill="EDEDED"/>
          </w:rPr>
          <w:t>.</w:t>
        </w:r>
        <w:r w:rsidR="00071CBB" w:rsidRPr="00A53EE4">
          <w:rPr>
            <w:rStyle w:val="a5"/>
            <w:sz w:val="36"/>
            <w:szCs w:val="36"/>
            <w:shd w:val="clear" w:color="auto" w:fill="EDEDED"/>
            <w:lang w:val="en-US"/>
          </w:rPr>
          <w:t>ru</w:t>
        </w:r>
      </w:hyperlink>
    </w:p>
    <w:p w:rsidR="00071CBB" w:rsidRPr="00071CBB" w:rsidRDefault="00071CBB" w:rsidP="00071CBB">
      <w:pPr>
        <w:spacing w:before="94"/>
        <w:ind w:left="426" w:right="141"/>
        <w:rPr>
          <w:sz w:val="18"/>
        </w:rPr>
      </w:pPr>
    </w:p>
    <w:p w:rsidR="00071CBB" w:rsidRDefault="00071CBB" w:rsidP="00071CBB">
      <w:pPr>
        <w:pStyle w:val="Heading1"/>
        <w:spacing w:before="28" w:line="276" w:lineRule="auto"/>
        <w:ind w:left="426" w:right="141"/>
      </w:pPr>
      <w:r>
        <w:t>Задание для III курса Группа ТЭО-81</w:t>
      </w:r>
    </w:p>
    <w:p w:rsidR="00071CBB" w:rsidRDefault="00071CBB" w:rsidP="00071CBB">
      <w:pPr>
        <w:spacing w:before="4"/>
        <w:ind w:left="426" w:right="141"/>
        <w:jc w:val="center"/>
        <w:rPr>
          <w:b/>
          <w:sz w:val="36"/>
        </w:rPr>
      </w:pPr>
      <w:r>
        <w:rPr>
          <w:b/>
          <w:sz w:val="36"/>
        </w:rPr>
        <w:t>Выполнить в срок до 16 мая 2020 г.</w:t>
      </w:r>
    </w:p>
    <w:p w:rsidR="00071CBB" w:rsidRDefault="00071CBB" w:rsidP="00071CBB">
      <w:pPr>
        <w:pStyle w:val="a3"/>
        <w:spacing w:before="280"/>
        <w:ind w:left="426" w:right="141"/>
        <w:jc w:val="center"/>
        <w:rPr>
          <w:shd w:val="clear" w:color="auto" w:fill="EDEDED"/>
        </w:rPr>
      </w:pPr>
      <w:r>
        <w:t xml:space="preserve">Выполненную работу отправьте по </w:t>
      </w:r>
      <w:proofErr w:type="spellStart"/>
      <w:r>
        <w:t>e-mail</w:t>
      </w:r>
      <w:proofErr w:type="spellEnd"/>
      <w:r>
        <w:t xml:space="preserve">: </w:t>
      </w:r>
      <w:hyperlink r:id="rId5" w:history="1">
        <w:r w:rsidRPr="00362ABF">
          <w:rPr>
            <w:rStyle w:val="a5"/>
            <w:shd w:val="clear" w:color="auto" w:fill="EDEDED"/>
            <w:lang w:val="en-US"/>
          </w:rPr>
          <w:t>novoselov</w:t>
        </w:r>
        <w:r w:rsidRPr="00362ABF">
          <w:rPr>
            <w:rStyle w:val="a5"/>
            <w:shd w:val="clear" w:color="auto" w:fill="EDEDED"/>
          </w:rPr>
          <w:t>@</w:t>
        </w:r>
        <w:r w:rsidRPr="00362ABF">
          <w:rPr>
            <w:rStyle w:val="a5"/>
            <w:shd w:val="clear" w:color="auto" w:fill="EDEDED"/>
            <w:lang w:val="en-US"/>
          </w:rPr>
          <w:t>vemst</w:t>
        </w:r>
        <w:r w:rsidRPr="00362ABF">
          <w:rPr>
            <w:rStyle w:val="a5"/>
            <w:shd w:val="clear" w:color="auto" w:fill="EDEDED"/>
          </w:rPr>
          <w:t>.</w:t>
        </w:r>
        <w:r w:rsidRPr="00362ABF">
          <w:rPr>
            <w:rStyle w:val="a5"/>
            <w:shd w:val="clear" w:color="auto" w:fill="EDEDED"/>
            <w:lang w:val="en-US"/>
          </w:rPr>
          <w:t>ru</w:t>
        </w:r>
      </w:hyperlink>
    </w:p>
    <w:p w:rsidR="00071CBB" w:rsidRDefault="00071CBB" w:rsidP="00071CBB">
      <w:pPr>
        <w:pStyle w:val="a3"/>
        <w:spacing w:before="280"/>
        <w:ind w:left="426" w:right="141"/>
      </w:pPr>
      <w:r>
        <w:t>Выполнить</w:t>
      </w:r>
      <w:r w:rsidR="00266245">
        <w:t xml:space="preserve"> в </w:t>
      </w:r>
      <w:r w:rsidR="00266245">
        <w:rPr>
          <w:lang w:val="en-US"/>
        </w:rPr>
        <w:t>WORD</w:t>
      </w:r>
      <w:r w:rsidR="00266245" w:rsidRPr="00266245">
        <w:t xml:space="preserve"> </w:t>
      </w:r>
      <w:r w:rsidR="00266245">
        <w:rPr>
          <w:lang w:val="en-US"/>
        </w:rPr>
        <w:t>MS</w:t>
      </w:r>
      <w:r w:rsidR="00266245">
        <w:t xml:space="preserve"> задание переписать и вписать правильный </w:t>
      </w:r>
      <w:r w:rsidR="00A53EE4">
        <w:t>ответ.</w:t>
      </w: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  <w:r>
        <w:rPr>
          <w:b/>
        </w:rPr>
        <w:t xml:space="preserve">           </w:t>
      </w: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  <w:r>
        <w:rPr>
          <w:b/>
        </w:rPr>
        <w:lastRenderedPageBreak/>
        <w:t xml:space="preserve"> </w:t>
      </w:r>
      <w:proofErr w:type="spellStart"/>
      <w:r>
        <w:rPr>
          <w:b/>
        </w:rPr>
        <w:t>ТЕст</w:t>
      </w:r>
      <w:proofErr w:type="spellEnd"/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Вариант № 1 </w:t>
      </w:r>
    </w:p>
    <w:p w:rsidR="00266245" w:rsidRDefault="00266245" w:rsidP="00266245">
      <w:pPr>
        <w:pStyle w:val="a6"/>
        <w:spacing w:line="312" w:lineRule="auto"/>
        <w:ind w:left="0"/>
      </w:pPr>
      <w:r w:rsidRPr="00DC68B0">
        <w:rPr>
          <w:b/>
        </w:rPr>
        <w:t>1. Единица измерения освещенности…</w:t>
      </w: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1.Свеча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2.Стильб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3.Люкс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Люмен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2.  Мощность коллекторного двигателя полотера равна …….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150-250Вт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250-350Вт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300-600Вт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1КВт   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3. Температура низкотемпературной камеры холодильника   при  заморозке достигает…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>1. (0-2)</w:t>
      </w:r>
      <w:proofErr w:type="spellStart"/>
      <w:r>
        <w:t>ºС</w:t>
      </w:r>
      <w:proofErr w:type="spellEnd"/>
      <w:r>
        <w:t xml:space="preserve">   </w:t>
      </w:r>
    </w:p>
    <w:p w:rsidR="00266245" w:rsidRDefault="00266245" w:rsidP="00266245">
      <w:pPr>
        <w:pStyle w:val="a6"/>
        <w:spacing w:line="312" w:lineRule="auto"/>
        <w:ind w:left="0"/>
      </w:pPr>
      <w:r>
        <w:t>2.(-12-18)</w:t>
      </w:r>
      <w:proofErr w:type="spellStart"/>
      <w:r>
        <w:t>ºС</w:t>
      </w:r>
      <w:proofErr w:type="spellEnd"/>
      <w:r>
        <w:t xml:space="preserve">    </w:t>
      </w:r>
    </w:p>
    <w:p w:rsidR="00266245" w:rsidRDefault="00266245" w:rsidP="00266245">
      <w:pPr>
        <w:pStyle w:val="a6"/>
        <w:spacing w:line="312" w:lineRule="auto"/>
        <w:ind w:left="0"/>
      </w:pPr>
      <w:r>
        <w:t>3. (-18-24)</w:t>
      </w:r>
      <w:proofErr w:type="spellStart"/>
      <w:r>
        <w:t>ºС</w:t>
      </w:r>
      <w:proofErr w:type="spellEnd"/>
      <w:r>
        <w:t xml:space="preserve">    </w:t>
      </w:r>
    </w:p>
    <w:p w:rsidR="00266245" w:rsidRDefault="00266245" w:rsidP="00266245">
      <w:pPr>
        <w:pStyle w:val="a6"/>
        <w:spacing w:line="312" w:lineRule="auto"/>
        <w:ind w:left="0"/>
      </w:pPr>
      <w:r>
        <w:t>4. (-24-36)</w:t>
      </w:r>
      <w:proofErr w:type="spellStart"/>
      <w:r>
        <w:t>ºС</w:t>
      </w:r>
      <w:proofErr w:type="spellEnd"/>
      <w:r>
        <w:t xml:space="preserve">    </w:t>
      </w:r>
    </w:p>
    <w:p w:rsidR="00266245" w:rsidRDefault="00266245" w:rsidP="00266245">
      <w:pPr>
        <w:pStyle w:val="a6"/>
        <w:spacing w:line="312" w:lineRule="auto"/>
        <w:ind w:left="0"/>
      </w:pPr>
      <w:r>
        <w:t>5. (-36-48)</w:t>
      </w:r>
      <w:proofErr w:type="spellStart"/>
      <w:r>
        <w:t>ºС</w:t>
      </w:r>
      <w:proofErr w:type="spellEnd"/>
      <w:r>
        <w:t xml:space="preserve">                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>
        <w:t xml:space="preserve">  </w:t>
      </w:r>
      <w:r w:rsidRPr="00DC68B0">
        <w:rPr>
          <w:b/>
        </w:rPr>
        <w:t xml:space="preserve">4. Процесс перехода сухого льда при атмосферном давлении и температуре охлаждаемой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среды в газ называется …                                                                         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>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1.Абсорбцией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2.Адсорбцией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3.Сублимацией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4.Охлаждением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5. Замораживанием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5. Если роль хладагента в холодильнике выполняет электрический ток, то этот 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холодильник  …                                          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1.Абсорбционный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2.Термоэлектрический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3.На солнечных батареях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4.Компрессионный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6. Охлаждение  - это процесс, при котором температуру продукта понижают…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1.Ниже </w:t>
      </w:r>
      <w:proofErr w:type="spellStart"/>
      <w:r>
        <w:t>криоскопической</w:t>
      </w:r>
      <w:proofErr w:type="spellEnd"/>
      <w:r>
        <w:t xml:space="preserve"> температуры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2.До </w:t>
      </w:r>
      <w:proofErr w:type="spellStart"/>
      <w:r>
        <w:t>криоскопической</w:t>
      </w:r>
      <w:proofErr w:type="spellEnd"/>
      <w:r>
        <w:t xml:space="preserve"> температуры, но не ниже </w:t>
      </w: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7. Температура замораживания продуктов в холодильнике составляет …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   </w:t>
      </w:r>
    </w:p>
    <w:p w:rsidR="00266245" w:rsidRDefault="00266245" w:rsidP="00266245">
      <w:pPr>
        <w:pStyle w:val="a6"/>
        <w:spacing w:line="312" w:lineRule="auto"/>
        <w:ind w:left="0"/>
      </w:pPr>
      <w:r>
        <w:t>1. -8</w:t>
      </w:r>
      <w:proofErr w:type="gramStart"/>
      <w:r>
        <w:t>ºС</w:t>
      </w:r>
      <w:proofErr w:type="gramEnd"/>
      <w:r>
        <w:t xml:space="preserve">  и ниже      </w:t>
      </w:r>
    </w:p>
    <w:p w:rsidR="00266245" w:rsidRDefault="00266245" w:rsidP="00266245">
      <w:pPr>
        <w:pStyle w:val="a6"/>
        <w:spacing w:line="312" w:lineRule="auto"/>
        <w:ind w:left="0"/>
      </w:pPr>
      <w:r>
        <w:t>2. -12</w:t>
      </w:r>
      <w:proofErr w:type="gramStart"/>
      <w:r>
        <w:t>ºС</w:t>
      </w:r>
      <w:proofErr w:type="gramEnd"/>
      <w:r>
        <w:t xml:space="preserve">  и ниже        </w:t>
      </w:r>
    </w:p>
    <w:p w:rsidR="00266245" w:rsidRDefault="00266245" w:rsidP="00266245">
      <w:pPr>
        <w:pStyle w:val="a6"/>
        <w:spacing w:line="312" w:lineRule="auto"/>
        <w:ind w:left="0"/>
      </w:pPr>
      <w:r>
        <w:t>3.  0</w:t>
      </w:r>
      <w:proofErr w:type="gramStart"/>
      <w:r>
        <w:t>ºС</w:t>
      </w:r>
      <w:proofErr w:type="gramEnd"/>
      <w:r>
        <w:t xml:space="preserve">  и ниже         </w:t>
      </w:r>
    </w:p>
    <w:p w:rsidR="00266245" w:rsidRDefault="00266245" w:rsidP="00266245">
      <w:pPr>
        <w:pStyle w:val="a6"/>
        <w:spacing w:line="312" w:lineRule="auto"/>
        <w:ind w:left="0"/>
      </w:pPr>
      <w:r>
        <w:t>4. 0-8</w:t>
      </w:r>
      <w:proofErr w:type="gramStart"/>
      <w:r>
        <w:t>ºС</w:t>
      </w:r>
      <w:proofErr w:type="gramEnd"/>
      <w:r>
        <w:t xml:space="preserve">  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8.   Для лучшего сохранения продуктов скорость их охлаждения  должна быть …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Наименьшей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Средней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 Наибольшей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Не </w:t>
      </w:r>
      <w:proofErr w:type="gramStart"/>
      <w:r>
        <w:t>влияющей</w:t>
      </w:r>
      <w:proofErr w:type="gramEnd"/>
      <w:r>
        <w:t xml:space="preserve">  на сохранность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9.  Устройство, обеспечивающее циркуляцию хладагента в системе холодильной машины, </w:t>
      </w:r>
    </w:p>
    <w:p w:rsidR="00266245" w:rsidRDefault="00266245" w:rsidP="00266245">
      <w:pPr>
        <w:pStyle w:val="a6"/>
        <w:spacing w:line="312" w:lineRule="auto"/>
        <w:ind w:left="0"/>
      </w:pPr>
      <w:r w:rsidRPr="00DC68B0">
        <w:rPr>
          <w:b/>
        </w:rPr>
        <w:t>называется ...</w:t>
      </w:r>
      <w:r>
        <w:t xml:space="preserve">    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1.Конденсатор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Компрессор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Испаритель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Регулирующее устройство </w:t>
      </w:r>
    </w:p>
    <w:p w:rsidR="00266245" w:rsidRPr="00DC68B0" w:rsidRDefault="00266245" w:rsidP="00266245">
      <w:pPr>
        <w:pStyle w:val="a6"/>
        <w:spacing w:line="312" w:lineRule="auto"/>
        <w:ind w:left="0"/>
        <w:rPr>
          <w:b/>
        </w:rPr>
      </w:pPr>
      <w:r w:rsidRPr="00DC68B0">
        <w:rPr>
          <w:b/>
        </w:rPr>
        <w:t xml:space="preserve">10.   Хладагент кипит при  ...давлении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1.При высоком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2.При отсутствии давления  </w:t>
      </w:r>
    </w:p>
    <w:p w:rsidR="00266245" w:rsidRDefault="00266245" w:rsidP="00266245">
      <w:pPr>
        <w:pStyle w:val="a6"/>
        <w:spacing w:line="312" w:lineRule="auto"/>
        <w:ind w:left="0"/>
      </w:pPr>
      <w:r>
        <w:t>3.</w:t>
      </w:r>
      <w:proofErr w:type="gramStart"/>
      <w:r>
        <w:t>При</w:t>
      </w:r>
      <w:proofErr w:type="gramEnd"/>
      <w:r>
        <w:t xml:space="preserve">  низком </w:t>
      </w:r>
    </w:p>
    <w:p w:rsidR="00266245" w:rsidRDefault="00266245" w:rsidP="00266245">
      <w:pPr>
        <w:pStyle w:val="a6"/>
        <w:spacing w:line="312" w:lineRule="auto"/>
        <w:ind w:left="0"/>
      </w:pPr>
      <w:r w:rsidRPr="00DB2A7E">
        <w:rPr>
          <w:b/>
        </w:rPr>
        <w:t>11.Эффективность компрессионной холодильной машины повышается с применением</w:t>
      </w:r>
      <w:r>
        <w:t xml:space="preserve">…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Ректификатора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Конденсатора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3.Дефлегматора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4.Теплообменника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12. В генераторе абсорбционной холодильной машины происходит…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1.Превращение воды в пар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2.Превращение паров воды в жидкость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3.Превращение паров аммиака в жидкость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4.Нагрев водоаммиачного раствора и его кипение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13.  Абсорбер абсорбционной холодильной  машины представляет собой …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1.Нагнетательную часть машины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2.Всасывающую часть машины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Нагнетательную  и всасывающую части  машины                        </w:t>
      </w:r>
    </w:p>
    <w:p w:rsidR="00266245" w:rsidRDefault="00266245" w:rsidP="00266245">
      <w:pPr>
        <w:pStyle w:val="a6"/>
        <w:spacing w:line="312" w:lineRule="auto"/>
        <w:ind w:left="0"/>
        <w:rPr>
          <w:b/>
        </w:rPr>
      </w:pP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>14.  Маркировка</w:t>
      </w:r>
      <w:proofErr w:type="gramStart"/>
      <w:r w:rsidRPr="00DB2A7E">
        <w:rPr>
          <w:b/>
        </w:rPr>
        <w:t xml:space="preserve">  (*)  </w:t>
      </w:r>
      <w:proofErr w:type="gramEnd"/>
      <w:r w:rsidRPr="00DB2A7E">
        <w:rPr>
          <w:b/>
        </w:rPr>
        <w:t xml:space="preserve">на дверце морозильной камеры холодильника  означает что </w:t>
      </w:r>
    </w:p>
    <w:p w:rsidR="00266245" w:rsidRDefault="00266245" w:rsidP="00266245">
      <w:pPr>
        <w:pStyle w:val="a6"/>
        <w:spacing w:line="312" w:lineRule="auto"/>
        <w:ind w:left="0"/>
      </w:pPr>
      <w:r w:rsidRPr="00DB2A7E">
        <w:rPr>
          <w:b/>
        </w:rPr>
        <w:t>температура, поддерживаемая в камере …</w:t>
      </w:r>
      <w:r>
        <w:t xml:space="preserve"> 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 1. -6</w:t>
      </w:r>
      <w:proofErr w:type="gramStart"/>
      <w:r>
        <w:t>ºС</w:t>
      </w:r>
      <w:proofErr w:type="gramEnd"/>
      <w:r>
        <w:t xml:space="preserve">  </w:t>
      </w:r>
    </w:p>
    <w:p w:rsidR="00266245" w:rsidRDefault="00266245" w:rsidP="00266245">
      <w:pPr>
        <w:pStyle w:val="a6"/>
        <w:spacing w:line="312" w:lineRule="auto"/>
        <w:ind w:left="0"/>
      </w:pPr>
      <w:r>
        <w:t>2.  -12</w:t>
      </w:r>
      <w:proofErr w:type="gramStart"/>
      <w:r>
        <w:t>ºС</w:t>
      </w:r>
      <w:proofErr w:type="gramEnd"/>
      <w:r>
        <w:t xml:space="preserve">  </w:t>
      </w:r>
    </w:p>
    <w:p w:rsidR="00266245" w:rsidRDefault="00266245" w:rsidP="00266245">
      <w:pPr>
        <w:pStyle w:val="a6"/>
        <w:spacing w:line="312" w:lineRule="auto"/>
        <w:ind w:left="0"/>
      </w:pPr>
      <w:r>
        <w:t>3.  -18</w:t>
      </w:r>
      <w:proofErr w:type="gramStart"/>
      <w:r>
        <w:t>ºС</w:t>
      </w:r>
      <w:proofErr w:type="gramEnd"/>
      <w:r>
        <w:t xml:space="preserve">    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15.  Компрессор марки ДХ – компрессор …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1.С кулачковым механизмом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2.С кривошипно-кулисным механизмом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С кривошипно-шатунным механизмом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16.  Конденсатор компрессионного холодильника представляет собой  конструкцию …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</w:t>
      </w:r>
      <w:proofErr w:type="spellStart"/>
      <w:r>
        <w:t>Листо</w:t>
      </w:r>
      <w:proofErr w:type="spellEnd"/>
      <w:r>
        <w:t xml:space="preserve"> – </w:t>
      </w:r>
      <w:proofErr w:type="gramStart"/>
      <w:r>
        <w:t>трубную</w:t>
      </w:r>
      <w:proofErr w:type="gramEnd"/>
      <w:r>
        <w:t xml:space="preserve"> из алюминия </w:t>
      </w:r>
    </w:p>
    <w:p w:rsidR="00266245" w:rsidRDefault="00266245" w:rsidP="00266245">
      <w:pPr>
        <w:pStyle w:val="a6"/>
        <w:spacing w:line="312" w:lineRule="auto"/>
        <w:ind w:left="0"/>
      </w:pPr>
      <w:r>
        <w:t>2.</w:t>
      </w:r>
      <w:proofErr w:type="gramStart"/>
      <w:r>
        <w:t>Прокатно-сварную</w:t>
      </w:r>
      <w:proofErr w:type="gramEnd"/>
      <w:r>
        <w:t xml:space="preserve">  из алюминия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3.Трубопровод  (стальной), изогнутый в виде змеевика с </w:t>
      </w:r>
      <w:proofErr w:type="gramStart"/>
      <w:r>
        <w:t>проволочным</w:t>
      </w:r>
      <w:proofErr w:type="gramEnd"/>
      <w:r>
        <w:t xml:space="preserve"> </w:t>
      </w:r>
      <w:proofErr w:type="spellStart"/>
      <w:r>
        <w:t>оребрением</w:t>
      </w:r>
      <w:proofErr w:type="spellEnd"/>
      <w:r>
        <w:t xml:space="preserve">       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17.  Рабочая камера мясорубки представляет собой …                    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1.Чашу, снабженную толкателем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2.Однозахватный винт с уменьшающимся шагом винтовой линии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3.Цилиндр, на внутренней поверхности которого имеется винтовая нарезка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4.Однозахватный винт с увеличивающимся шагом винтовой линии  </w:t>
      </w:r>
    </w:p>
    <w:p w:rsidR="00266245" w:rsidRDefault="00266245" w:rsidP="00266245">
      <w:pPr>
        <w:pStyle w:val="a6"/>
        <w:spacing w:line="312" w:lineRule="auto"/>
        <w:ind w:left="0"/>
      </w:pPr>
      <w:r>
        <w:t>5. Цилиндр с гладкой внутренней поверхностью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18.  Рабочими инструментами протирочного механизма являются…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>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1.Движущиеся ножи и неподвижная решетка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Движущиеся лопасти и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неподвижная решетка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Подрезная решетка и двусторонний нож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Двусторонний нож и решетка с отверстиями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19.  Электропылесосы производятся на номинальное напряжение 127 и 220в …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Однофазного переменного тока частотой 70 ГЦ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2.Трехфазного  переменного тока частотой 50 ГЦ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  Однофазного постоянного тока частотой 50 ГЦ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 Однофазного переменного тока частотой  50 ГЦ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>20.   Марка изделия ПН-800 означает, что это пылесос</w:t>
      </w:r>
      <w:proofErr w:type="gramStart"/>
      <w:r w:rsidRPr="00DB2A7E">
        <w:rPr>
          <w:b/>
        </w:rPr>
        <w:t xml:space="preserve">..                                                                                  </w:t>
      </w:r>
      <w:proofErr w:type="gramEnd"/>
    </w:p>
    <w:p w:rsidR="00266245" w:rsidRDefault="00266245" w:rsidP="00266245">
      <w:pPr>
        <w:pStyle w:val="a6"/>
        <w:spacing w:line="312" w:lineRule="auto"/>
        <w:ind w:left="0"/>
      </w:pPr>
      <w:r>
        <w:t>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1.Ручной  с частотой вращения вала двигателя 800 </w:t>
      </w:r>
      <w:proofErr w:type="gramStart"/>
      <w:r>
        <w:t>об</w:t>
      </w:r>
      <w:proofErr w:type="gramEnd"/>
      <w:r>
        <w:t xml:space="preserve">/мин </w:t>
      </w:r>
    </w:p>
    <w:p w:rsidR="00266245" w:rsidRDefault="00266245" w:rsidP="00266245">
      <w:pPr>
        <w:pStyle w:val="a6"/>
        <w:spacing w:line="312" w:lineRule="auto"/>
        <w:ind w:left="0"/>
      </w:pPr>
      <w:r>
        <w:t>2.Ручной  с мощностью 800 ВТ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</w:t>
      </w:r>
      <w:proofErr w:type="gramStart"/>
      <w:r>
        <w:t>Напольный</w:t>
      </w:r>
      <w:proofErr w:type="gramEnd"/>
      <w:r>
        <w:t xml:space="preserve"> с частотой вращения   вала двигателя 800 об/ми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lastRenderedPageBreak/>
        <w:t xml:space="preserve">4. Напольный с мощностью 800 ВТ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21. Подвижные части режущих ножей электробритвы могут совершать </w:t>
      </w:r>
      <w:proofErr w:type="gramStart"/>
      <w:r w:rsidRPr="00DB2A7E">
        <w:rPr>
          <w:b/>
        </w:rPr>
        <w:t>относительное</w:t>
      </w:r>
      <w:proofErr w:type="gramEnd"/>
      <w:r w:rsidRPr="00DB2A7E">
        <w:rPr>
          <w:b/>
        </w:rPr>
        <w:t xml:space="preserve">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движение…                                         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>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1.Только возвратно-поступательное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2.Только вращательное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3.Возвратно-поступательное и вращательное  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22. К недостаткам электробритв с микродвигателями относят …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>Варианты ответа: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1.Слишком быстрый процесс бритья </w:t>
      </w:r>
    </w:p>
    <w:p w:rsidR="00266245" w:rsidRDefault="00266245" w:rsidP="00266245">
      <w:pPr>
        <w:pStyle w:val="a6"/>
        <w:spacing w:line="312" w:lineRule="auto"/>
        <w:ind w:left="0"/>
      </w:pPr>
      <w:r>
        <w:t>2.Наличие двух ножей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3.Замедленный процесс бритья и наличие одного ножа        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23. Энергия потока жидкости  в насосах преобразуется …                          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1.За счет </w:t>
      </w:r>
      <w:proofErr w:type="gramStart"/>
      <w:r>
        <w:t>изменения скорости  вращения  вала  двигателя</w:t>
      </w:r>
      <w:proofErr w:type="gramEnd"/>
      <w:r>
        <w:t xml:space="preserve">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Из гидравлической энергии в  </w:t>
      </w:r>
      <w:proofErr w:type="gramStart"/>
      <w:r>
        <w:t>механическую</w:t>
      </w:r>
      <w:proofErr w:type="gramEnd"/>
      <w:r>
        <w:t xml:space="preserve">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За счет изменения объема рабочих камер           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24.   Первые электрические стиральные машины были выпущены </w:t>
      </w:r>
      <w:proofErr w:type="gramStart"/>
      <w:r w:rsidRPr="00DB2A7E">
        <w:rPr>
          <w:b/>
        </w:rPr>
        <w:t>в</w:t>
      </w:r>
      <w:proofErr w:type="gramEnd"/>
      <w:r w:rsidRPr="00DB2A7E">
        <w:rPr>
          <w:b/>
        </w:rPr>
        <w:t xml:space="preserve"> …                        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 России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  США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 Канаде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4.Италии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5. Японии </w:t>
      </w:r>
    </w:p>
    <w:p w:rsidR="00266245" w:rsidRPr="00DB2A7E" w:rsidRDefault="00266245" w:rsidP="00266245">
      <w:pPr>
        <w:pStyle w:val="a6"/>
        <w:spacing w:line="312" w:lineRule="auto"/>
        <w:ind w:left="0"/>
        <w:rPr>
          <w:b/>
        </w:rPr>
      </w:pPr>
      <w:r w:rsidRPr="00DB2A7E">
        <w:rPr>
          <w:b/>
        </w:rPr>
        <w:t xml:space="preserve">25.    Цифры, стоящие в марке стиральной машины по </w:t>
      </w:r>
      <w:proofErr w:type="spellStart"/>
      <w:r w:rsidRPr="00DB2A7E">
        <w:rPr>
          <w:b/>
        </w:rPr>
        <w:t>ГОСТу</w:t>
      </w:r>
      <w:proofErr w:type="spellEnd"/>
      <w:r w:rsidRPr="00DB2A7E">
        <w:rPr>
          <w:b/>
        </w:rPr>
        <w:t xml:space="preserve"> 8051-83 означают…                                   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Варианты ответа: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1.Порядковый номер модели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2.Номинальная загрузка сухого белья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3.Объем бака в декалитрах  </w:t>
      </w:r>
    </w:p>
    <w:p w:rsidR="00266245" w:rsidRDefault="00266245" w:rsidP="00266245">
      <w:pPr>
        <w:pStyle w:val="a6"/>
        <w:spacing w:line="312" w:lineRule="auto"/>
        <w:ind w:left="0"/>
      </w:pPr>
      <w:r>
        <w:t xml:space="preserve">4.Число программ обработки белья     </w:t>
      </w:r>
    </w:p>
    <w:p w:rsidR="00266245" w:rsidRDefault="00266245" w:rsidP="00266245">
      <w:pPr>
        <w:pStyle w:val="a6"/>
        <w:spacing w:line="312" w:lineRule="auto"/>
        <w:ind w:left="0"/>
      </w:pPr>
      <w:r>
        <w:t>5. Число режимов стирки</w:t>
      </w:r>
    </w:p>
    <w:p w:rsidR="00266245" w:rsidRDefault="00266245" w:rsidP="00266245">
      <w:pPr>
        <w:pStyle w:val="a6"/>
        <w:spacing w:line="312" w:lineRule="auto"/>
        <w:ind w:left="0"/>
      </w:pPr>
    </w:p>
    <w:p w:rsidR="00266245" w:rsidRPr="00071CBB" w:rsidRDefault="00266245" w:rsidP="00071CBB">
      <w:pPr>
        <w:pStyle w:val="a3"/>
        <w:spacing w:before="280"/>
        <w:ind w:left="426" w:right="141"/>
      </w:pPr>
    </w:p>
    <w:p w:rsidR="00071CBB" w:rsidRDefault="00071CBB" w:rsidP="00071CBB">
      <w:pPr>
        <w:pStyle w:val="a3"/>
        <w:ind w:left="426" w:right="141"/>
        <w:rPr>
          <w:sz w:val="20"/>
        </w:rPr>
      </w:pPr>
    </w:p>
    <w:p w:rsidR="000B1F52" w:rsidRDefault="000B1F52" w:rsidP="00071CBB">
      <w:pPr>
        <w:ind w:left="426" w:right="141"/>
      </w:pPr>
    </w:p>
    <w:p w:rsidR="00266245" w:rsidRDefault="00266245" w:rsidP="00071CBB">
      <w:pPr>
        <w:ind w:left="426" w:right="141"/>
      </w:pPr>
    </w:p>
    <w:p w:rsidR="00266245" w:rsidRDefault="00266245" w:rsidP="00071CBB">
      <w:pPr>
        <w:ind w:left="426" w:right="141"/>
      </w:pPr>
    </w:p>
    <w:p w:rsidR="00266245" w:rsidRDefault="00266245" w:rsidP="00071CBB">
      <w:pPr>
        <w:ind w:left="426" w:right="141"/>
      </w:pPr>
    </w:p>
    <w:p w:rsidR="00266245" w:rsidRDefault="00266245" w:rsidP="00071CBB">
      <w:pPr>
        <w:ind w:left="426" w:right="141"/>
      </w:pPr>
    </w:p>
    <w:p w:rsidR="00266245" w:rsidRPr="00A53EE4" w:rsidRDefault="00266245" w:rsidP="00266245">
      <w:pPr>
        <w:ind w:left="426" w:right="141"/>
        <w:rPr>
          <w:b/>
        </w:rPr>
      </w:pPr>
      <w:r w:rsidRPr="00A53EE4">
        <w:rPr>
          <w:b/>
        </w:rPr>
        <w:lastRenderedPageBreak/>
        <w:t>Карточки с заданиями</w:t>
      </w:r>
    </w:p>
    <w:p w:rsidR="00266245" w:rsidRPr="00A53EE4" w:rsidRDefault="00266245" w:rsidP="00266245">
      <w:pPr>
        <w:ind w:left="426" w:right="141"/>
        <w:rPr>
          <w:b/>
        </w:rPr>
      </w:pPr>
      <w:r w:rsidRPr="00A53EE4">
        <w:rPr>
          <w:b/>
        </w:rPr>
        <w:t>Карточки №1</w:t>
      </w:r>
    </w:p>
    <w:p w:rsidR="00266245" w:rsidRDefault="00266245" w:rsidP="00071CBB">
      <w:pPr>
        <w:ind w:left="426" w:right="141"/>
      </w:pPr>
      <w:r>
        <w:t>Вписать недостающие элементы</w:t>
      </w:r>
    </w:p>
    <w:p w:rsidR="00266245" w:rsidRDefault="00266245" w:rsidP="00071CBB">
      <w:pPr>
        <w:ind w:left="426" w:right="141"/>
        <w:rPr>
          <w:noProof/>
        </w:rPr>
      </w:pPr>
    </w:p>
    <w:p w:rsidR="00266245" w:rsidRDefault="00266245" w:rsidP="00071CBB">
      <w:pPr>
        <w:ind w:left="426" w:right="141"/>
      </w:pPr>
    </w:p>
    <w:p w:rsidR="00266245" w:rsidRDefault="00266245">
      <w:r>
        <w:rPr>
          <w:noProof/>
        </w:rPr>
        <w:drawing>
          <wp:inline distT="0" distB="0" distL="0" distR="0">
            <wp:extent cx="5937885" cy="7125335"/>
            <wp:effectExtent l="19050" t="0" r="5715" b="0"/>
            <wp:docPr id="4" name="Рисунок 2" descr="C:\Documents and Settings\Мастера\Рабочий стол\Новосёлов\мдк.0201\Литература\Дист об Для заочников\Карточ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Мастера\Рабочий стол\Новосёлов\мдк.0201\Литература\Дист об Для заочников\Карточк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266245" w:rsidRPr="00A53EE4" w:rsidRDefault="00266245" w:rsidP="00266245">
      <w:pPr>
        <w:ind w:left="426" w:right="141"/>
        <w:rPr>
          <w:b/>
        </w:rPr>
      </w:pPr>
      <w:r w:rsidRPr="00A53EE4">
        <w:rPr>
          <w:b/>
        </w:rPr>
        <w:lastRenderedPageBreak/>
        <w:t xml:space="preserve">Карточки </w:t>
      </w:r>
      <w:r w:rsidR="00C97734" w:rsidRPr="00A53EE4">
        <w:rPr>
          <w:b/>
        </w:rPr>
        <w:t>№2</w:t>
      </w:r>
    </w:p>
    <w:p w:rsidR="002E3D28" w:rsidRDefault="00C97734" w:rsidP="00071CBB">
      <w:pPr>
        <w:ind w:left="426" w:right="141"/>
      </w:pPr>
      <w:r>
        <w:t>Опишите узлы фена</w:t>
      </w:r>
    </w:p>
    <w:p w:rsidR="002E3D28" w:rsidRDefault="002E3D28" w:rsidP="00071CBB">
      <w:pPr>
        <w:ind w:left="426" w:right="141"/>
      </w:pPr>
      <w:r>
        <w:rPr>
          <w:noProof/>
        </w:rPr>
        <w:drawing>
          <wp:inline distT="0" distB="0" distL="0" distR="0">
            <wp:extent cx="5937885" cy="3693160"/>
            <wp:effectExtent l="19050" t="0" r="5715" b="0"/>
            <wp:docPr id="6" name="Рисунок 3" descr="C:\Documents and Settings\Мастера\Рабочий стол\Новосёлов\мдк.0201\Литература\Дист об Для заочников\Карточка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Мастера\Рабочий стол\Новосёлов\мдк.0201\Литература\Дист об Для заочников\Карточка 2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69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31E" w:rsidRPr="00A53EE4" w:rsidRDefault="001D031E" w:rsidP="001D031E">
      <w:pPr>
        <w:ind w:left="426" w:right="141"/>
        <w:rPr>
          <w:b/>
        </w:rPr>
      </w:pPr>
      <w:r w:rsidRPr="00A53EE4">
        <w:rPr>
          <w:b/>
        </w:rPr>
        <w:t>Карточки №3</w:t>
      </w:r>
    </w:p>
    <w:p w:rsidR="001D031E" w:rsidRDefault="001D031E" w:rsidP="001D031E">
      <w:pPr>
        <w:ind w:left="426" w:right="141"/>
      </w:pPr>
      <w:r>
        <w:t xml:space="preserve">Расскажите </w:t>
      </w:r>
      <w:proofErr w:type="gramStart"/>
      <w:r>
        <w:t>о</w:t>
      </w:r>
      <w:proofErr w:type="gramEnd"/>
      <w:r>
        <w:t xml:space="preserve"> наиболее распространенных дефектов  микроволновых печей</w:t>
      </w:r>
      <w:r>
        <w:rPr>
          <w:noProof/>
        </w:rPr>
        <w:drawing>
          <wp:inline distT="0" distB="0" distL="0" distR="0">
            <wp:extent cx="5676405" cy="3488086"/>
            <wp:effectExtent l="19050" t="0" r="495" b="0"/>
            <wp:docPr id="9" name="Рисунок 5" descr="C:\Documents and Settings\Мастера\Рабочий стол\Новосёлов\мдк.0201\Литература\Дист об Для заочников\Карточка 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Мастера\Рабочий стол\Новосёлов\мдк.0201\Литература\Дист об Для заочников\Карточка 4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426" cy="34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28" w:rsidRDefault="002E3D28" w:rsidP="00071CBB">
      <w:pPr>
        <w:ind w:left="426" w:right="141"/>
      </w:pPr>
    </w:p>
    <w:p w:rsidR="001D031E" w:rsidRDefault="001D031E" w:rsidP="001D031E">
      <w:pPr>
        <w:ind w:right="141"/>
      </w:pPr>
    </w:p>
    <w:p w:rsidR="002E3D28" w:rsidRPr="00A53EE4" w:rsidRDefault="002E3D28" w:rsidP="001D031E">
      <w:pPr>
        <w:ind w:right="141" w:firstLine="426"/>
        <w:rPr>
          <w:b/>
        </w:rPr>
      </w:pPr>
      <w:r w:rsidRPr="00A53EE4">
        <w:rPr>
          <w:b/>
        </w:rPr>
        <w:lastRenderedPageBreak/>
        <w:t xml:space="preserve">Карточки </w:t>
      </w:r>
      <w:r w:rsidR="001D031E" w:rsidRPr="00A53EE4">
        <w:rPr>
          <w:b/>
        </w:rPr>
        <w:t>№4</w:t>
      </w:r>
    </w:p>
    <w:p w:rsidR="002E3D28" w:rsidRDefault="002E3D28" w:rsidP="002E3D28">
      <w:pPr>
        <w:ind w:left="426" w:right="141"/>
      </w:pPr>
      <w:r>
        <w:t>Вписать недостающие элементы</w:t>
      </w:r>
    </w:p>
    <w:p w:rsidR="002E3D28" w:rsidRDefault="002E3D28" w:rsidP="002E3D28">
      <w:pPr>
        <w:ind w:left="426" w:right="141"/>
      </w:pPr>
      <w:r>
        <w:rPr>
          <w:noProof/>
        </w:rPr>
        <w:drawing>
          <wp:inline distT="0" distB="0" distL="0" distR="0">
            <wp:extent cx="5937885" cy="7125335"/>
            <wp:effectExtent l="19050" t="0" r="5715" b="0"/>
            <wp:docPr id="7" name="Рисунок 4" descr="C:\Documents and Settings\Мастера\Рабочий стол\Новосёлов\мдк.0201\Литература\Дист об Для заочников\Карточ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Мастера\Рабочий стол\Новосёлов\мдк.0201\Литература\Дист об Для заочников\Карточка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12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3D28" w:rsidRDefault="002E3D28" w:rsidP="00071CBB">
      <w:pPr>
        <w:ind w:left="426" w:right="141"/>
      </w:pPr>
    </w:p>
    <w:p w:rsidR="00266245" w:rsidRDefault="00266245" w:rsidP="00071CBB">
      <w:pPr>
        <w:ind w:left="426" w:right="141"/>
      </w:pPr>
    </w:p>
    <w:p w:rsidR="001D031E" w:rsidRDefault="001D031E" w:rsidP="00071CBB">
      <w:pPr>
        <w:ind w:left="426" w:right="141"/>
      </w:pPr>
    </w:p>
    <w:p w:rsidR="001D031E" w:rsidRDefault="001D031E" w:rsidP="00071CBB">
      <w:pPr>
        <w:ind w:left="426" w:right="141"/>
      </w:pPr>
    </w:p>
    <w:p w:rsidR="002E3D28" w:rsidRPr="00A53EE4" w:rsidRDefault="002E3D28" w:rsidP="00071CBB">
      <w:pPr>
        <w:ind w:left="426" w:right="141"/>
        <w:rPr>
          <w:b/>
        </w:rPr>
      </w:pPr>
      <w:r w:rsidRPr="00A53EE4">
        <w:rPr>
          <w:b/>
        </w:rPr>
        <w:lastRenderedPageBreak/>
        <w:t>Карточки №</w:t>
      </w:r>
      <w:r w:rsidR="001D031E" w:rsidRPr="00A53EE4">
        <w:rPr>
          <w:b/>
        </w:rPr>
        <w:t>5</w:t>
      </w:r>
    </w:p>
    <w:p w:rsidR="002E3D28" w:rsidRDefault="001D031E" w:rsidP="00071CBB">
      <w:pPr>
        <w:ind w:left="426" w:right="141"/>
      </w:pPr>
      <w:r>
        <w:t xml:space="preserve">Напишите принцип  действия </w:t>
      </w:r>
      <w:proofErr w:type="spellStart"/>
      <w:r>
        <w:t>холодильика</w:t>
      </w:r>
      <w:proofErr w:type="spellEnd"/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5937885" cy="3040380"/>
            <wp:effectExtent l="19050" t="0" r="5715" b="0"/>
            <wp:docPr id="10" name="Рисунок 6" descr="C:\Documents and Settings\Мастера\Рабочий стол\Новосёлов\мдк.0201\Литература\Дист об Для заочников\Карточка 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Мастера\Рабочий стол\Новосёлов\мдк.0201\Литература\Дист об Для заочников\Карточка 5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04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3D28" w:rsidSect="001636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071CBB"/>
    <w:rsid w:val="00071CBB"/>
    <w:rsid w:val="000B1F52"/>
    <w:rsid w:val="001636E2"/>
    <w:rsid w:val="001D031E"/>
    <w:rsid w:val="00266245"/>
    <w:rsid w:val="002E3D28"/>
    <w:rsid w:val="00524943"/>
    <w:rsid w:val="00A53EE4"/>
    <w:rsid w:val="00C977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6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unhideWhenUsed/>
    <w:qFormat/>
    <w:rsid w:val="00071CB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bidi="ru-RU"/>
    </w:rPr>
  </w:style>
  <w:style w:type="character" w:customStyle="1" w:styleId="a4">
    <w:name w:val="Основной текст Знак"/>
    <w:basedOn w:val="a0"/>
    <w:link w:val="a3"/>
    <w:uiPriority w:val="1"/>
    <w:semiHidden/>
    <w:rsid w:val="00071CBB"/>
    <w:rPr>
      <w:rFonts w:ascii="Times New Roman" w:eastAsia="Times New Roman" w:hAnsi="Times New Roman" w:cs="Times New Roman"/>
      <w:sz w:val="28"/>
      <w:szCs w:val="28"/>
      <w:lang w:bidi="ru-RU"/>
    </w:rPr>
  </w:style>
  <w:style w:type="paragraph" w:customStyle="1" w:styleId="Heading1">
    <w:name w:val="Heading 1"/>
    <w:basedOn w:val="a"/>
    <w:uiPriority w:val="1"/>
    <w:qFormat/>
    <w:rsid w:val="00071CBB"/>
    <w:pPr>
      <w:widowControl w:val="0"/>
      <w:autoSpaceDE w:val="0"/>
      <w:autoSpaceDN w:val="0"/>
      <w:spacing w:before="4" w:after="0" w:line="240" w:lineRule="auto"/>
      <w:ind w:left="4470" w:right="4467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  <w:lang w:bidi="ru-RU"/>
    </w:rPr>
  </w:style>
  <w:style w:type="character" w:styleId="a5">
    <w:name w:val="Hyperlink"/>
    <w:basedOn w:val="a0"/>
    <w:uiPriority w:val="99"/>
    <w:unhideWhenUsed/>
    <w:rsid w:val="00071CB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266245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266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62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42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mailto:novoselov@vemst.ru" TargetMode="External"/><Relationship Id="rId10" Type="http://schemas.openxmlformats.org/officeDocument/2006/relationships/image" Target="media/image5.jpeg"/><Relationship Id="rId4" Type="http://schemas.openxmlformats.org/officeDocument/2006/relationships/hyperlink" Target="mailto:novoselov@vemst.ru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1135</Words>
  <Characters>6471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ВЭМТ</Company>
  <LinksUpToDate>false</LinksUpToDate>
  <CharactersWithSpaces>7591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2020-05-13T07:49:00Z</dcterms:created>
  <dcterms:modified xsi:type="dcterms:W3CDTF">2020-05-13T08:26:00Z</dcterms:modified>
</cp:coreProperties>
</file>