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0518" w:rsidRDefault="007C0518" w:rsidP="007C0518">
      <w:pPr>
        <w:spacing w:after="0" w:line="240" w:lineRule="auto"/>
        <w:jc w:val="right"/>
        <w:rPr>
          <w:rFonts w:ascii="Times" w:hAnsi="Times"/>
          <w:sz w:val="28"/>
          <w:szCs w:val="28"/>
        </w:rPr>
      </w:pPr>
    </w:p>
    <w:p w:rsidR="007C0518" w:rsidRPr="001C1511" w:rsidRDefault="001C1511" w:rsidP="001C1511">
      <w:pPr>
        <w:spacing w:after="0" w:line="240" w:lineRule="auto"/>
        <w:jc w:val="right"/>
        <w:rPr>
          <w:rFonts w:ascii="Times" w:hAnsi="Times"/>
          <w:sz w:val="28"/>
          <w:szCs w:val="28"/>
        </w:rPr>
      </w:pPr>
      <w:r>
        <w:rPr>
          <w:rFonts w:ascii="Times" w:hAnsi="Times"/>
          <w:noProof/>
          <w:sz w:val="28"/>
          <w:szCs w:val="28"/>
        </w:rPr>
        <w:drawing>
          <wp:inline distT="0" distB="0" distL="0" distR="0">
            <wp:extent cx="6296025" cy="8667750"/>
            <wp:effectExtent l="19050" t="0" r="9525" b="0"/>
            <wp:docPr id="1" name="Рисунок 1" descr="C:\Users\User\Desktop\Изображение 2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Изображение 260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66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C0518" w:rsidRPr="00145788">
        <w:rPr>
          <w:rFonts w:ascii="Times" w:hAnsi="Times"/>
          <w:sz w:val="28"/>
          <w:szCs w:val="28"/>
        </w:rPr>
        <w:t xml:space="preserve">                           </w:t>
      </w:r>
      <w:r w:rsidR="007C0518">
        <w:rPr>
          <w:rFonts w:ascii="Times" w:hAnsi="Times"/>
          <w:sz w:val="28"/>
          <w:szCs w:val="28"/>
        </w:rPr>
        <w:t xml:space="preserve">                          </w:t>
      </w:r>
    </w:p>
    <w:p w:rsidR="007C0518" w:rsidRPr="005C2B5D" w:rsidRDefault="007C0518" w:rsidP="007C051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7C0518" w:rsidRDefault="007C0518" w:rsidP="007C051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C0518" w:rsidRPr="00155263" w:rsidRDefault="007C0518" w:rsidP="000A0FA6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5526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155263">
        <w:rPr>
          <w:rFonts w:ascii="Times New Roman" w:eastAsia="Times New Roman" w:hAnsi="Times New Roman" w:cs="Times New Roman"/>
          <w:sz w:val="28"/>
          <w:szCs w:val="28"/>
        </w:rPr>
        <w:t>«Вятский электромашиностроительный техникум» (далее - техникум) государственной итоговой аттестации студентов, завершающих освоение основных профессиональных образовательных программ среднего профессионального образования (программ подготовки квалифицированных рабочих, служащих и программ подготовки специалистов среднего звена) (далее - образовательные программы СПО), включая формы государственной итоговой аттестации (ГИА), требования к использованию средств обучения и воспитания, средств связи при проведении ГИА, требования, предъявляемые к лицам, привлекаемым к проведению ГИА, порядок</w:t>
      </w:r>
      <w:proofErr w:type="gramEnd"/>
      <w:r w:rsidRPr="00155263">
        <w:rPr>
          <w:rFonts w:ascii="Times New Roman" w:eastAsia="Times New Roman" w:hAnsi="Times New Roman" w:cs="Times New Roman"/>
          <w:sz w:val="28"/>
          <w:szCs w:val="28"/>
        </w:rPr>
        <w:t xml:space="preserve"> подачи и рассмотрения апелляций, изменения и (или) аннулирования результатов ГИА, а также особенности проведения государственной итоговой аттестации для выпускников из числа лиц с ограниченными возможностями здоровья.</w:t>
      </w:r>
    </w:p>
    <w:p w:rsidR="007C0518" w:rsidRPr="00155263" w:rsidRDefault="007C0518" w:rsidP="000A0FA6">
      <w:pPr>
        <w:pStyle w:val="a5"/>
        <w:numPr>
          <w:ilvl w:val="1"/>
          <w:numId w:val="1"/>
        </w:numPr>
        <w:spacing w:after="0" w:line="240" w:lineRule="auto"/>
        <w:ind w:left="357" w:firstLine="63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55263">
        <w:rPr>
          <w:rFonts w:ascii="Times New Roman" w:eastAsia="Times New Roman" w:hAnsi="Times New Roman" w:cs="Times New Roman"/>
          <w:sz w:val="28"/>
          <w:szCs w:val="28"/>
        </w:rPr>
        <w:t>Обеспечение проведения государственной итоговой аттестации по образовательным программам среднего профессионального образования осуществляется Вятским электромашиностроительным техникумом.</w:t>
      </w:r>
    </w:p>
    <w:p w:rsidR="007C0518" w:rsidRPr="00155263" w:rsidRDefault="007C0518" w:rsidP="000A0FA6">
      <w:pPr>
        <w:pStyle w:val="a5"/>
        <w:numPr>
          <w:ilvl w:val="1"/>
          <w:numId w:val="1"/>
        </w:numPr>
        <w:spacing w:after="0" w:line="240" w:lineRule="auto"/>
        <w:ind w:left="357" w:firstLine="63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55263">
        <w:rPr>
          <w:rFonts w:ascii="Times New Roman" w:eastAsia="Times New Roman" w:hAnsi="Times New Roman" w:cs="Times New Roman"/>
          <w:sz w:val="28"/>
          <w:szCs w:val="28"/>
        </w:rPr>
        <w:t>Техникум использует необходимые для организации образовательной  деятельности средства при проведении ГИА студентов.</w:t>
      </w:r>
    </w:p>
    <w:p w:rsidR="007C0518" w:rsidRPr="00155263" w:rsidRDefault="007C0518" w:rsidP="000A0FA6">
      <w:pPr>
        <w:pStyle w:val="a5"/>
        <w:numPr>
          <w:ilvl w:val="1"/>
          <w:numId w:val="1"/>
        </w:numPr>
        <w:spacing w:after="0" w:line="240" w:lineRule="auto"/>
        <w:ind w:left="357" w:firstLine="63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55263">
        <w:rPr>
          <w:rFonts w:ascii="Times New Roman" w:eastAsia="Times New Roman" w:hAnsi="Times New Roman" w:cs="Times New Roman"/>
          <w:sz w:val="28"/>
          <w:szCs w:val="28"/>
        </w:rPr>
        <w:t>Студентам и лицам, привлекаемым к государственной итоговой аттестации, во время ее проведения запрещается иметь при себе и использовать средства связи.</w:t>
      </w:r>
    </w:p>
    <w:p w:rsidR="007C0518" w:rsidRPr="00155263" w:rsidRDefault="007C0518" w:rsidP="007C051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C0518" w:rsidRPr="00155263" w:rsidRDefault="007C0518" w:rsidP="007C051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55263">
        <w:rPr>
          <w:rFonts w:ascii="Times New Roman" w:eastAsia="Times New Roman" w:hAnsi="Times New Roman" w:cs="Times New Roman"/>
          <w:b/>
          <w:sz w:val="28"/>
          <w:szCs w:val="28"/>
        </w:rPr>
        <w:t>2. Государственная экзаменационная комиссия</w:t>
      </w:r>
    </w:p>
    <w:p w:rsidR="007C0518" w:rsidRPr="00155263" w:rsidRDefault="007C0518" w:rsidP="000A0FA6">
      <w:pPr>
        <w:pStyle w:val="a5"/>
        <w:numPr>
          <w:ilvl w:val="1"/>
          <w:numId w:val="2"/>
        </w:numPr>
        <w:spacing w:after="0" w:line="240" w:lineRule="auto"/>
        <w:ind w:firstLine="25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55263">
        <w:rPr>
          <w:rFonts w:ascii="Times New Roman" w:eastAsia="Times New Roman" w:hAnsi="Times New Roman" w:cs="Times New Roman"/>
          <w:sz w:val="28"/>
          <w:szCs w:val="28"/>
        </w:rPr>
        <w:t>В целях определения соответствия результатов освоения студентами</w:t>
      </w:r>
    </w:p>
    <w:p w:rsidR="007C0518" w:rsidRPr="00155263" w:rsidRDefault="007C0518" w:rsidP="000A0FA6">
      <w:pPr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55263">
        <w:rPr>
          <w:rFonts w:ascii="Times New Roman" w:eastAsia="Times New Roman" w:hAnsi="Times New Roman" w:cs="Times New Roman"/>
          <w:sz w:val="28"/>
          <w:szCs w:val="28"/>
        </w:rPr>
        <w:t>образовательных программ СПО требованиям федерального государственного образовательного стандарта среднего профессионального образования ГИА проводится государственными экзаменационными комиссиями, которые создаются в техникуме по каждой образовательной программе среднего профессионального образования, реализуемой в образовательном учреждении.</w:t>
      </w:r>
    </w:p>
    <w:p w:rsidR="007C0518" w:rsidRPr="00155263" w:rsidRDefault="007C0518" w:rsidP="000A0FA6">
      <w:pPr>
        <w:pStyle w:val="a5"/>
        <w:numPr>
          <w:ilvl w:val="1"/>
          <w:numId w:val="2"/>
        </w:numPr>
        <w:spacing w:after="0" w:line="240" w:lineRule="auto"/>
        <w:ind w:left="357" w:firstLine="63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55263">
        <w:rPr>
          <w:rFonts w:ascii="Times New Roman" w:eastAsia="Times New Roman" w:hAnsi="Times New Roman" w:cs="Times New Roman"/>
          <w:sz w:val="28"/>
          <w:szCs w:val="28"/>
        </w:rPr>
        <w:t>Государственная экзаменационная комиссия формируется из преподавателей техникума, имеющих высшую или первую квалификационную категорию, лиц, приглашенных из сторонних организаций: преподавателей, имеющих высшую или первую квалификационную категорию, представителей работодателей или их объединений по профилю подготовки выпускников.</w:t>
      </w:r>
    </w:p>
    <w:p w:rsidR="007C0518" w:rsidRPr="00155263" w:rsidRDefault="007C0518" w:rsidP="000A0FA6">
      <w:pPr>
        <w:spacing w:after="0" w:line="240" w:lineRule="auto"/>
        <w:ind w:left="357" w:firstLine="63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55263">
        <w:rPr>
          <w:rFonts w:ascii="Times New Roman" w:eastAsia="Times New Roman" w:hAnsi="Times New Roman" w:cs="Times New Roman"/>
          <w:sz w:val="28"/>
          <w:szCs w:val="28"/>
        </w:rPr>
        <w:t>2.3 Состав государственной экзаменационной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комиссии утверждается </w:t>
      </w:r>
      <w:r w:rsidRPr="00155263">
        <w:rPr>
          <w:rFonts w:ascii="Times New Roman" w:eastAsia="Times New Roman" w:hAnsi="Times New Roman" w:cs="Times New Roman"/>
          <w:sz w:val="28"/>
          <w:szCs w:val="28"/>
        </w:rPr>
        <w:t>приказом директора техникума.</w:t>
      </w:r>
    </w:p>
    <w:p w:rsidR="007C0518" w:rsidRPr="00155263" w:rsidRDefault="007C0518" w:rsidP="000A0FA6">
      <w:pPr>
        <w:spacing w:after="0" w:line="240" w:lineRule="auto"/>
        <w:ind w:left="284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55263">
        <w:rPr>
          <w:rFonts w:ascii="Times New Roman" w:eastAsia="Times New Roman" w:hAnsi="Times New Roman" w:cs="Times New Roman"/>
          <w:sz w:val="28"/>
          <w:szCs w:val="28"/>
        </w:rPr>
        <w:t xml:space="preserve">2.4 Государственную экзаменационную комиссию возглавляет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155263">
        <w:rPr>
          <w:rFonts w:ascii="Times New Roman" w:eastAsia="Times New Roman" w:hAnsi="Times New Roman" w:cs="Times New Roman"/>
          <w:sz w:val="28"/>
          <w:szCs w:val="28"/>
        </w:rPr>
        <w:t>председатель, который организует и контролирует деятельность государственной экзаменационной комиссии, обеспечивает единство требований, предъявляемых к выпускникам.</w:t>
      </w:r>
    </w:p>
    <w:p w:rsidR="007C0518" w:rsidRPr="00155263" w:rsidRDefault="007C0518" w:rsidP="000A0FA6">
      <w:pPr>
        <w:spacing w:after="0" w:line="240" w:lineRule="auto"/>
        <w:ind w:left="357" w:firstLine="635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55263">
        <w:rPr>
          <w:rFonts w:ascii="Times New Roman" w:eastAsia="Times New Roman" w:hAnsi="Times New Roman" w:cs="Times New Roman"/>
          <w:sz w:val="28"/>
          <w:szCs w:val="28"/>
        </w:rPr>
        <w:t>2.5 Председатель государст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венной экзаменационной комиссии </w:t>
      </w:r>
      <w:r w:rsidRPr="00155263">
        <w:rPr>
          <w:rFonts w:ascii="Times New Roman" w:eastAsia="Times New Roman" w:hAnsi="Times New Roman" w:cs="Times New Roman"/>
          <w:sz w:val="28"/>
          <w:szCs w:val="28"/>
        </w:rPr>
        <w:t>утверждается не позднее 20 декабря текущего года на следующий календарный год (с 1 января по 31 декабря) приказом министерством образования Кировской области.</w:t>
      </w:r>
    </w:p>
    <w:p w:rsidR="007C0518" w:rsidRPr="00155263" w:rsidRDefault="007C0518" w:rsidP="000A0FA6">
      <w:pPr>
        <w:spacing w:after="0" w:line="240" w:lineRule="auto"/>
        <w:ind w:left="35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55263">
        <w:rPr>
          <w:rFonts w:ascii="Times New Roman" w:eastAsia="Times New Roman" w:hAnsi="Times New Roman" w:cs="Times New Roman"/>
          <w:sz w:val="28"/>
          <w:szCs w:val="28"/>
        </w:rPr>
        <w:lastRenderedPageBreak/>
        <w:t>2.6 Председателем государственной экзаменационной комиссии образовательной   организации утверждается лицо, не работающее в образовательной организации, из числа:</w:t>
      </w:r>
    </w:p>
    <w:p w:rsidR="007C0518" w:rsidRPr="00155263" w:rsidRDefault="007C0518" w:rsidP="000A0FA6">
      <w:pPr>
        <w:spacing w:after="0" w:line="240" w:lineRule="auto"/>
        <w:ind w:left="35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55263">
        <w:rPr>
          <w:rFonts w:ascii="Times New Roman" w:eastAsia="Times New Roman" w:hAnsi="Times New Roman" w:cs="Times New Roman"/>
          <w:sz w:val="28"/>
          <w:szCs w:val="28"/>
        </w:rPr>
        <w:t>- руководителей или заместителей руководителей организаций, осуществляющих   образовательную деятельность по профилю подготовки выпускников, имеющих ученую степень и (или) ученое звание;</w:t>
      </w:r>
    </w:p>
    <w:p w:rsidR="007C0518" w:rsidRPr="00155263" w:rsidRDefault="007C0518" w:rsidP="000A0FA6">
      <w:pPr>
        <w:spacing w:after="0" w:line="240" w:lineRule="auto"/>
        <w:ind w:left="35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55263">
        <w:rPr>
          <w:rFonts w:ascii="Times New Roman" w:eastAsia="Times New Roman" w:hAnsi="Times New Roman" w:cs="Times New Roman"/>
          <w:sz w:val="28"/>
          <w:szCs w:val="28"/>
        </w:rPr>
        <w:t>- руководителей или заместителей руководителей организаций, осуществляющих   образовательную деятельность по профилю подготовки выпускников, имеющих           высшую квалификационную категорию;</w:t>
      </w:r>
    </w:p>
    <w:p w:rsidR="007C0518" w:rsidRPr="00155263" w:rsidRDefault="007C0518" w:rsidP="000A0FA6">
      <w:pPr>
        <w:spacing w:after="0" w:line="240" w:lineRule="auto"/>
        <w:ind w:left="357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55263">
        <w:rPr>
          <w:rFonts w:ascii="Times New Roman" w:eastAsia="Times New Roman" w:hAnsi="Times New Roman" w:cs="Times New Roman"/>
          <w:sz w:val="28"/>
          <w:szCs w:val="28"/>
        </w:rPr>
        <w:t>- ведущих специалистов - представителей работодателей или их объединений по   профилю подготовки выпускников.</w:t>
      </w:r>
    </w:p>
    <w:p w:rsidR="007C0518" w:rsidRPr="00155263" w:rsidRDefault="007C0518" w:rsidP="000A0FA6">
      <w:pPr>
        <w:spacing w:after="0"/>
        <w:ind w:left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</w:t>
      </w:r>
      <w:r w:rsidRPr="00155263">
        <w:rPr>
          <w:rFonts w:ascii="Times New Roman" w:eastAsia="Times New Roman" w:hAnsi="Times New Roman" w:cs="Times New Roman"/>
          <w:sz w:val="28"/>
          <w:szCs w:val="28"/>
        </w:rPr>
        <w:t>2.7 Директор техникума является заместителем председателя государственной экзаменационной комиссии. В случае создания в техникуме  нескольких государственных экзаменационных комиссий назначается несколько заместителей председателя государственной экзаменационной комиссии из числа заместителей руководителя техникума или педагогических работников, имеющих высшую квалификационную категорию.</w:t>
      </w:r>
    </w:p>
    <w:p w:rsidR="007C0518" w:rsidRPr="00155263" w:rsidRDefault="007C0518" w:rsidP="000A0FA6">
      <w:pPr>
        <w:spacing w:after="0" w:line="240" w:lineRule="auto"/>
        <w:ind w:left="426" w:hanging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</w:t>
      </w:r>
      <w:r w:rsidRPr="00155263">
        <w:rPr>
          <w:rFonts w:ascii="Times New Roman" w:eastAsia="Times New Roman" w:hAnsi="Times New Roman" w:cs="Times New Roman"/>
          <w:sz w:val="28"/>
          <w:szCs w:val="28"/>
        </w:rPr>
        <w:t>2.8 Государственная экзаменационная комиссия действует в течение одного календарного года.</w:t>
      </w:r>
    </w:p>
    <w:p w:rsidR="007C0518" w:rsidRPr="00155263" w:rsidRDefault="007C0518" w:rsidP="007C051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C0518" w:rsidRPr="00155263" w:rsidRDefault="007C0518" w:rsidP="007C051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55263">
        <w:rPr>
          <w:rFonts w:ascii="Times New Roman" w:eastAsia="Times New Roman" w:hAnsi="Times New Roman" w:cs="Times New Roman"/>
          <w:b/>
          <w:sz w:val="28"/>
          <w:szCs w:val="28"/>
        </w:rPr>
        <w:t>3. Формы государственной итоговой аттестации</w:t>
      </w:r>
    </w:p>
    <w:p w:rsidR="007C0518" w:rsidRPr="00155263" w:rsidRDefault="007C0518" w:rsidP="007C051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C0518" w:rsidRPr="00155263" w:rsidRDefault="007C0518" w:rsidP="000A0FA6">
      <w:pPr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</w:t>
      </w:r>
      <w:r w:rsidRPr="00155263">
        <w:rPr>
          <w:rFonts w:ascii="Times New Roman" w:eastAsia="Times New Roman" w:hAnsi="Times New Roman" w:cs="Times New Roman"/>
          <w:sz w:val="28"/>
          <w:szCs w:val="28"/>
        </w:rPr>
        <w:t>3.1 Формами государственной итоговой аттестации по образовательным программам среднего профессионального образования является:</w:t>
      </w:r>
    </w:p>
    <w:p w:rsidR="007C0518" w:rsidRPr="00155263" w:rsidRDefault="007C0518" w:rsidP="000A0FA6">
      <w:pPr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55263">
        <w:rPr>
          <w:rFonts w:ascii="Times New Roman" w:eastAsia="Times New Roman" w:hAnsi="Times New Roman" w:cs="Times New Roman"/>
          <w:sz w:val="28"/>
          <w:szCs w:val="28"/>
        </w:rPr>
        <w:t>- защита выпускной квалификационной работы (далее ВКР);</w:t>
      </w:r>
    </w:p>
    <w:p w:rsidR="007C0518" w:rsidRPr="00155263" w:rsidRDefault="007C0518" w:rsidP="000A0FA6">
      <w:pPr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55263">
        <w:rPr>
          <w:rFonts w:ascii="Times New Roman" w:eastAsia="Times New Roman" w:hAnsi="Times New Roman" w:cs="Times New Roman"/>
          <w:sz w:val="28"/>
          <w:szCs w:val="28"/>
        </w:rPr>
        <w:t>- государственный экзамен (может быть введен по усмотрению техникума).</w:t>
      </w:r>
    </w:p>
    <w:p w:rsidR="007C0518" w:rsidRPr="00155263" w:rsidRDefault="007C0518" w:rsidP="000A0FA6">
      <w:pPr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</w:t>
      </w:r>
      <w:r w:rsidRPr="00155263">
        <w:rPr>
          <w:rFonts w:ascii="Times New Roman" w:eastAsia="Times New Roman" w:hAnsi="Times New Roman" w:cs="Times New Roman"/>
          <w:sz w:val="28"/>
          <w:szCs w:val="28"/>
        </w:rPr>
        <w:t>3.2  Выпускная квалификационная работа способствует систематизации и</w:t>
      </w:r>
    </w:p>
    <w:p w:rsidR="007C0518" w:rsidRPr="00155263" w:rsidRDefault="007C0518" w:rsidP="000A0FA6">
      <w:pPr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55263">
        <w:rPr>
          <w:rFonts w:ascii="Times New Roman" w:eastAsia="Times New Roman" w:hAnsi="Times New Roman" w:cs="Times New Roman"/>
          <w:sz w:val="28"/>
          <w:szCs w:val="28"/>
        </w:rPr>
        <w:t>закреплению знаний выпускника по профессии или специальности при решении</w:t>
      </w:r>
    </w:p>
    <w:p w:rsidR="007C0518" w:rsidRPr="00155263" w:rsidRDefault="007C0518" w:rsidP="000A0FA6">
      <w:pPr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55263">
        <w:rPr>
          <w:rFonts w:ascii="Times New Roman" w:eastAsia="Times New Roman" w:hAnsi="Times New Roman" w:cs="Times New Roman"/>
          <w:sz w:val="28"/>
          <w:szCs w:val="28"/>
        </w:rPr>
        <w:t>конкретных задач, а также выяснению уровня подготовки выпускника к самостоятельной работе.</w:t>
      </w:r>
    </w:p>
    <w:p w:rsidR="007C0518" w:rsidRPr="00155263" w:rsidRDefault="007C0518" w:rsidP="000A0FA6">
      <w:pPr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</w:t>
      </w:r>
      <w:r w:rsidRPr="00155263">
        <w:rPr>
          <w:rFonts w:ascii="Times New Roman" w:eastAsia="Times New Roman" w:hAnsi="Times New Roman" w:cs="Times New Roman"/>
          <w:sz w:val="28"/>
          <w:szCs w:val="28"/>
        </w:rPr>
        <w:t>3.3</w:t>
      </w:r>
      <w:proofErr w:type="gramStart"/>
      <w:r w:rsidRPr="00155263">
        <w:rPr>
          <w:rFonts w:ascii="Times New Roman" w:eastAsia="Times New Roman" w:hAnsi="Times New Roman" w:cs="Times New Roman"/>
          <w:sz w:val="28"/>
          <w:szCs w:val="28"/>
        </w:rPr>
        <w:t xml:space="preserve">  В</w:t>
      </w:r>
      <w:proofErr w:type="gramEnd"/>
      <w:r w:rsidRPr="00155263">
        <w:rPr>
          <w:rFonts w:ascii="Times New Roman" w:eastAsia="Times New Roman" w:hAnsi="Times New Roman" w:cs="Times New Roman"/>
          <w:sz w:val="28"/>
          <w:szCs w:val="28"/>
        </w:rPr>
        <w:t xml:space="preserve"> зависимости от осваиваемой образовательной программы среднего</w:t>
      </w:r>
    </w:p>
    <w:p w:rsidR="007C0518" w:rsidRPr="00155263" w:rsidRDefault="007C0518" w:rsidP="000A0FA6">
      <w:pPr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55263">
        <w:rPr>
          <w:rFonts w:ascii="Times New Roman" w:eastAsia="Times New Roman" w:hAnsi="Times New Roman" w:cs="Times New Roman"/>
          <w:sz w:val="28"/>
          <w:szCs w:val="28"/>
        </w:rPr>
        <w:t>профессионального образования выпускная квалификационная работа</w:t>
      </w:r>
    </w:p>
    <w:p w:rsidR="007C0518" w:rsidRPr="00155263" w:rsidRDefault="007C0518" w:rsidP="000A0FA6">
      <w:pPr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55263">
        <w:rPr>
          <w:rFonts w:ascii="Times New Roman" w:eastAsia="Times New Roman" w:hAnsi="Times New Roman" w:cs="Times New Roman"/>
          <w:sz w:val="28"/>
          <w:szCs w:val="28"/>
        </w:rPr>
        <w:t>выполняется в следующих видах:</w:t>
      </w:r>
    </w:p>
    <w:p w:rsidR="007C0518" w:rsidRPr="00155263" w:rsidRDefault="007C0518" w:rsidP="000A0FA6">
      <w:pPr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55263">
        <w:rPr>
          <w:rFonts w:ascii="Times New Roman" w:eastAsia="Times New Roman" w:hAnsi="Times New Roman" w:cs="Times New Roman"/>
          <w:sz w:val="28"/>
          <w:szCs w:val="28"/>
        </w:rPr>
        <w:t>- выпускная практическая квалификационная работа и письменная экзаменационная работа - для выпускников, осваивающих программы подготовки квалифицированных рабочих, служащих;</w:t>
      </w:r>
    </w:p>
    <w:p w:rsidR="007C0518" w:rsidRPr="00155263" w:rsidRDefault="007C0518" w:rsidP="000A0FA6">
      <w:pPr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55263">
        <w:rPr>
          <w:rFonts w:ascii="Times New Roman" w:eastAsia="Times New Roman" w:hAnsi="Times New Roman" w:cs="Times New Roman"/>
          <w:sz w:val="28"/>
          <w:szCs w:val="28"/>
        </w:rPr>
        <w:t>- дипломная работа (дипломный проект) - для выпускников, осваивающих программы подготовки специалистов среднего звена.</w:t>
      </w:r>
    </w:p>
    <w:p w:rsidR="007C0518" w:rsidRPr="00155263" w:rsidRDefault="007C0518" w:rsidP="000A0FA6">
      <w:pPr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  <w:r w:rsidRPr="00155263">
        <w:rPr>
          <w:rFonts w:ascii="Times New Roman" w:eastAsia="Times New Roman" w:hAnsi="Times New Roman" w:cs="Times New Roman"/>
          <w:sz w:val="28"/>
          <w:szCs w:val="28"/>
        </w:rPr>
        <w:t xml:space="preserve">3.4 Темы выпускных квалификационных работ определяются техникумом. Студенту предоставляется право выбора темы ВКР, в том числе предложения своей тематики с необходимым обоснованием целесообразности ее разработки для практического применения. При этом тематика выпускной квалификационной работы должна соответствовать содержанию одного или </w:t>
      </w:r>
      <w:r w:rsidRPr="00155263">
        <w:rPr>
          <w:rFonts w:ascii="Times New Roman" w:eastAsia="Times New Roman" w:hAnsi="Times New Roman" w:cs="Times New Roman"/>
          <w:sz w:val="28"/>
          <w:szCs w:val="28"/>
        </w:rPr>
        <w:lastRenderedPageBreak/>
        <w:t>нескольких профессиональных модулей, входящих в образовательную программу среднего профессионального образования.</w:t>
      </w:r>
    </w:p>
    <w:p w:rsidR="007C0518" w:rsidRPr="00155263" w:rsidRDefault="007C0518" w:rsidP="000A0FA6">
      <w:pPr>
        <w:spacing w:after="0" w:line="240" w:lineRule="auto"/>
        <w:ind w:left="357" w:firstLine="426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55263">
        <w:rPr>
          <w:rFonts w:ascii="Times New Roman" w:eastAsia="Times New Roman" w:hAnsi="Times New Roman" w:cs="Times New Roman"/>
          <w:sz w:val="28"/>
          <w:szCs w:val="28"/>
        </w:rPr>
        <w:t>3.5</w:t>
      </w:r>
      <w:proofErr w:type="gramStart"/>
      <w:r w:rsidRPr="00155263">
        <w:rPr>
          <w:rFonts w:ascii="Times New Roman" w:eastAsia="Times New Roman" w:hAnsi="Times New Roman" w:cs="Times New Roman"/>
          <w:sz w:val="28"/>
          <w:szCs w:val="28"/>
        </w:rPr>
        <w:t xml:space="preserve"> Д</w:t>
      </w:r>
      <w:proofErr w:type="gramEnd"/>
      <w:r w:rsidRPr="00155263">
        <w:rPr>
          <w:rFonts w:ascii="Times New Roman" w:eastAsia="Times New Roman" w:hAnsi="Times New Roman" w:cs="Times New Roman"/>
          <w:sz w:val="28"/>
          <w:szCs w:val="28"/>
        </w:rPr>
        <w:t>ля подготовки выпускной квалификационной работы студенту назначается руководитель и, при необходимости, консультанты.</w:t>
      </w:r>
    </w:p>
    <w:p w:rsidR="007C0518" w:rsidRPr="00155263" w:rsidRDefault="007C0518" w:rsidP="000A0FA6">
      <w:pPr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</w:t>
      </w:r>
      <w:r w:rsidRPr="00155263">
        <w:rPr>
          <w:rFonts w:ascii="Times New Roman" w:eastAsia="Times New Roman" w:hAnsi="Times New Roman" w:cs="Times New Roman"/>
          <w:sz w:val="28"/>
          <w:szCs w:val="28"/>
        </w:rPr>
        <w:t>3.6  Закрепление за студентами тем выпускных квалификационных работ, назначение руководителей и консультантов осуществляется приказом директора техникума.</w:t>
      </w:r>
    </w:p>
    <w:p w:rsidR="007C0518" w:rsidRPr="00155263" w:rsidRDefault="007C0518" w:rsidP="000A0FA6">
      <w:pPr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</w:t>
      </w:r>
      <w:r w:rsidRPr="00155263">
        <w:rPr>
          <w:rFonts w:ascii="Times New Roman" w:eastAsia="Times New Roman" w:hAnsi="Times New Roman" w:cs="Times New Roman"/>
          <w:sz w:val="28"/>
          <w:szCs w:val="28"/>
        </w:rPr>
        <w:t xml:space="preserve">3.7  Программа ГИА, требования к ВКР, критерии оценки знаний  разрабатываются </w:t>
      </w:r>
      <w:proofErr w:type="gramStart"/>
      <w:r w:rsidRPr="00155263">
        <w:rPr>
          <w:rFonts w:ascii="Times New Roman" w:eastAsia="Times New Roman" w:hAnsi="Times New Roman" w:cs="Times New Roman"/>
          <w:sz w:val="28"/>
          <w:szCs w:val="28"/>
        </w:rPr>
        <w:t>рабочей группой,  создаваемой по каждой образовательной программе и утверждаются</w:t>
      </w:r>
      <w:proofErr w:type="gramEnd"/>
      <w:r w:rsidRPr="00155263">
        <w:rPr>
          <w:rFonts w:ascii="Times New Roman" w:eastAsia="Times New Roman" w:hAnsi="Times New Roman" w:cs="Times New Roman"/>
          <w:sz w:val="28"/>
          <w:szCs w:val="28"/>
        </w:rPr>
        <w:t xml:space="preserve"> директором после их согласования с заместителем директора по учебной работе, обсуждения на заседании педагогического  совета техникума и согласовывается с работодателем.</w:t>
      </w:r>
    </w:p>
    <w:p w:rsidR="007C0518" w:rsidRPr="00155263" w:rsidRDefault="007C0518" w:rsidP="000A0FA6">
      <w:pPr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</w:t>
      </w:r>
      <w:r w:rsidRPr="00155263">
        <w:rPr>
          <w:rFonts w:ascii="Times New Roman" w:eastAsia="Times New Roman" w:hAnsi="Times New Roman" w:cs="Times New Roman"/>
          <w:sz w:val="28"/>
          <w:szCs w:val="28"/>
        </w:rPr>
        <w:t>3.8 Государственная итоговая аттестация выпускников не может быть заменена оценкой уровня их подготовки на основе текущего контроля успеваемости и  результатов промежуточной аттестации.</w:t>
      </w:r>
    </w:p>
    <w:p w:rsidR="007C0518" w:rsidRPr="00155263" w:rsidRDefault="007C0518" w:rsidP="007C051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C0518" w:rsidRPr="00155263" w:rsidRDefault="007C0518" w:rsidP="007C051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55263">
        <w:rPr>
          <w:rFonts w:ascii="Times New Roman" w:eastAsia="Times New Roman" w:hAnsi="Times New Roman" w:cs="Times New Roman"/>
          <w:b/>
          <w:sz w:val="28"/>
          <w:szCs w:val="28"/>
        </w:rPr>
        <w:t>4. Порядок проведения государственной итоговой аттестации</w:t>
      </w:r>
    </w:p>
    <w:p w:rsidR="007C0518" w:rsidRPr="00155263" w:rsidRDefault="007C0518" w:rsidP="007C0518">
      <w:pPr>
        <w:spacing w:after="0" w:line="240" w:lineRule="auto"/>
        <w:ind w:left="357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C0518" w:rsidRPr="00155263" w:rsidRDefault="007C0518" w:rsidP="000A0FA6">
      <w:pPr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</w:t>
      </w:r>
      <w:r w:rsidRPr="00155263">
        <w:rPr>
          <w:rFonts w:ascii="Times New Roman" w:eastAsia="Times New Roman" w:hAnsi="Times New Roman" w:cs="Times New Roman"/>
          <w:sz w:val="28"/>
          <w:szCs w:val="28"/>
        </w:rPr>
        <w:t>4.1</w:t>
      </w:r>
      <w:proofErr w:type="gramStart"/>
      <w:r w:rsidRPr="00155263">
        <w:rPr>
          <w:rFonts w:ascii="Times New Roman" w:eastAsia="Times New Roman" w:hAnsi="Times New Roman" w:cs="Times New Roman"/>
          <w:sz w:val="28"/>
          <w:szCs w:val="28"/>
        </w:rPr>
        <w:t xml:space="preserve"> К</w:t>
      </w:r>
      <w:proofErr w:type="gramEnd"/>
      <w:r w:rsidRPr="00155263">
        <w:rPr>
          <w:rFonts w:ascii="Times New Roman" w:eastAsia="Times New Roman" w:hAnsi="Times New Roman" w:cs="Times New Roman"/>
          <w:sz w:val="28"/>
          <w:szCs w:val="28"/>
        </w:rPr>
        <w:t xml:space="preserve"> государственной итоговой аттестации допускается студент, не имеющий академической задолженности и в полном объеме выполнивший учебный план или индивидуальный учебный план по осваиваемой образовательной программе среднего профессионального образования.</w:t>
      </w:r>
    </w:p>
    <w:p w:rsidR="007C0518" w:rsidRPr="00155263" w:rsidRDefault="007C0518" w:rsidP="000A0FA6">
      <w:pPr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</w:t>
      </w:r>
      <w:r w:rsidRPr="00155263">
        <w:rPr>
          <w:rFonts w:ascii="Times New Roman" w:eastAsia="Times New Roman" w:hAnsi="Times New Roman" w:cs="Times New Roman"/>
          <w:sz w:val="28"/>
          <w:szCs w:val="28"/>
        </w:rPr>
        <w:t>4.2 Программа государственной итоговой аттестации, требования к выпускным квалификационным работам, а также критерии оценки знаний, утвержденные директором техникума, доводятся до сведения студентов не позднее чем, за шесть месяцев до начала государственной итоговой аттестации.</w:t>
      </w:r>
    </w:p>
    <w:p w:rsidR="007C0518" w:rsidRPr="00155263" w:rsidRDefault="007C0518" w:rsidP="000A0FA6">
      <w:pPr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</w:t>
      </w:r>
      <w:r w:rsidRPr="00155263">
        <w:rPr>
          <w:rFonts w:ascii="Times New Roman" w:eastAsia="Times New Roman" w:hAnsi="Times New Roman" w:cs="Times New Roman"/>
          <w:sz w:val="28"/>
          <w:szCs w:val="28"/>
        </w:rPr>
        <w:t>4.3 Сдача государственного экзамена и защита выпускных квалификационных работ (за исключением работ по закрытой тематике) проводятся на открытых заседаниях государственной экзаменационной комиссии с участием не менее двух третей ее состава.</w:t>
      </w:r>
    </w:p>
    <w:p w:rsidR="007C0518" w:rsidRPr="00155263" w:rsidRDefault="007C0518" w:rsidP="000A0FA6">
      <w:pPr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</w:t>
      </w:r>
      <w:r w:rsidRPr="00155263">
        <w:rPr>
          <w:rFonts w:ascii="Times New Roman" w:eastAsia="Times New Roman" w:hAnsi="Times New Roman" w:cs="Times New Roman"/>
          <w:sz w:val="28"/>
          <w:szCs w:val="28"/>
        </w:rPr>
        <w:t>4. 4 Результаты государственной итоговой аттестации определяются оценками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55263">
        <w:rPr>
          <w:rFonts w:ascii="Times New Roman" w:eastAsia="Times New Roman" w:hAnsi="Times New Roman" w:cs="Times New Roman"/>
          <w:sz w:val="28"/>
          <w:szCs w:val="28"/>
        </w:rPr>
        <w:t>"отлично", "хорошо", "удовлетворительно", "неудовлетворительно" и объявляются в тот же день после оформления в установленном порядке протоколов заседаний государственных экзаменационных комиссий.</w:t>
      </w:r>
    </w:p>
    <w:p w:rsidR="007C0518" w:rsidRPr="00155263" w:rsidRDefault="007C0518" w:rsidP="000A0FA6">
      <w:pPr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</w:t>
      </w:r>
      <w:r w:rsidRPr="00155263">
        <w:rPr>
          <w:rFonts w:ascii="Times New Roman" w:eastAsia="Times New Roman" w:hAnsi="Times New Roman" w:cs="Times New Roman"/>
          <w:sz w:val="28"/>
          <w:szCs w:val="28"/>
        </w:rPr>
        <w:t>4.5 Решения государственных экзаменационных комиссий принимаются на закрытых заседаниях простым большинством голосов членов комиссии, участвующих в заседании, при обязательном присутствии председателя комиссии или его заместителя. При равном числе голосов голос председательствующего на заседании государственной экзаменационной комиссии является решающим.</w:t>
      </w:r>
    </w:p>
    <w:p w:rsidR="007C0518" w:rsidRPr="00155263" w:rsidRDefault="007C0518" w:rsidP="000A0FA6">
      <w:pPr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  <w:r w:rsidRPr="00155263">
        <w:rPr>
          <w:rFonts w:ascii="Times New Roman" w:eastAsia="Times New Roman" w:hAnsi="Times New Roman" w:cs="Times New Roman"/>
          <w:sz w:val="28"/>
          <w:szCs w:val="28"/>
        </w:rPr>
        <w:t>4.6 Лицам, не проходившим государственной итоговой аттестации</w:t>
      </w:r>
    </w:p>
    <w:p w:rsidR="007C0518" w:rsidRPr="00155263" w:rsidRDefault="007C0518" w:rsidP="000A0FA6">
      <w:pPr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55263">
        <w:rPr>
          <w:rFonts w:ascii="Times New Roman" w:eastAsia="Times New Roman" w:hAnsi="Times New Roman" w:cs="Times New Roman"/>
          <w:sz w:val="28"/>
          <w:szCs w:val="28"/>
        </w:rPr>
        <w:t>по уважительной причине, предоставляется возможность пройти государственную итоговую аттестацию без отчисления из образовательной организации.</w:t>
      </w:r>
    </w:p>
    <w:p w:rsidR="007C0518" w:rsidRPr="00155263" w:rsidRDefault="007C0518" w:rsidP="000A0FA6">
      <w:pPr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55263">
        <w:rPr>
          <w:rFonts w:ascii="Times New Roman" w:eastAsia="Times New Roman" w:hAnsi="Times New Roman" w:cs="Times New Roman"/>
          <w:sz w:val="28"/>
          <w:szCs w:val="28"/>
        </w:rPr>
        <w:lastRenderedPageBreak/>
        <w:t>Дополнительные заседания государственных экзаменационных комиссий организуются не позднее четырех месяцев после подачи заявления лицом, не</w:t>
      </w:r>
    </w:p>
    <w:p w:rsidR="007C0518" w:rsidRPr="00155263" w:rsidRDefault="007C0518" w:rsidP="000A0FA6">
      <w:pPr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155263">
        <w:rPr>
          <w:rFonts w:ascii="Times New Roman" w:eastAsia="Times New Roman" w:hAnsi="Times New Roman" w:cs="Times New Roman"/>
          <w:sz w:val="28"/>
          <w:szCs w:val="28"/>
        </w:rPr>
        <w:t>проходившим</w:t>
      </w:r>
      <w:proofErr w:type="gramEnd"/>
      <w:r w:rsidRPr="00155263">
        <w:rPr>
          <w:rFonts w:ascii="Times New Roman" w:eastAsia="Times New Roman" w:hAnsi="Times New Roman" w:cs="Times New Roman"/>
          <w:sz w:val="28"/>
          <w:szCs w:val="28"/>
        </w:rPr>
        <w:t xml:space="preserve"> государственную итоговую аттестацию по уважительной причине.</w:t>
      </w:r>
    </w:p>
    <w:p w:rsidR="007C0518" w:rsidRPr="00155263" w:rsidRDefault="007C0518" w:rsidP="000A0FA6">
      <w:pPr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</w:t>
      </w:r>
      <w:r w:rsidRPr="00155263">
        <w:rPr>
          <w:rFonts w:ascii="Times New Roman" w:eastAsia="Times New Roman" w:hAnsi="Times New Roman" w:cs="Times New Roman"/>
          <w:sz w:val="28"/>
          <w:szCs w:val="28"/>
        </w:rPr>
        <w:t xml:space="preserve">4.7   </w:t>
      </w:r>
      <w:proofErr w:type="gramStart"/>
      <w:r w:rsidRPr="00155263">
        <w:rPr>
          <w:rFonts w:ascii="Times New Roman" w:eastAsia="Times New Roman" w:hAnsi="Times New Roman" w:cs="Times New Roman"/>
          <w:sz w:val="28"/>
          <w:szCs w:val="28"/>
        </w:rPr>
        <w:t>Обучающиеся</w:t>
      </w:r>
      <w:proofErr w:type="gramEnd"/>
      <w:r w:rsidRPr="00155263">
        <w:rPr>
          <w:rFonts w:ascii="Times New Roman" w:eastAsia="Times New Roman" w:hAnsi="Times New Roman" w:cs="Times New Roman"/>
          <w:sz w:val="28"/>
          <w:szCs w:val="28"/>
        </w:rPr>
        <w:t>, не прошедшие государственную итоговую аттестацию</w:t>
      </w:r>
    </w:p>
    <w:p w:rsidR="007C0518" w:rsidRPr="00155263" w:rsidRDefault="007C0518" w:rsidP="000A0FA6">
      <w:pPr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55263">
        <w:rPr>
          <w:rFonts w:ascii="Times New Roman" w:eastAsia="Times New Roman" w:hAnsi="Times New Roman" w:cs="Times New Roman"/>
          <w:sz w:val="28"/>
          <w:szCs w:val="28"/>
        </w:rPr>
        <w:t>или получившие на государственной итоговой аттестации неудовлетворительные результаты, проходят государственную итоговую аттестацию не ранее, чем через шесть месяцев после прохождения государственной итоговой аттестации впервые.</w:t>
      </w:r>
    </w:p>
    <w:p w:rsidR="007C0518" w:rsidRPr="00155263" w:rsidRDefault="007C0518" w:rsidP="000A0FA6">
      <w:pPr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  <w:r w:rsidRPr="00155263">
        <w:rPr>
          <w:rFonts w:ascii="Times New Roman" w:eastAsia="Times New Roman" w:hAnsi="Times New Roman" w:cs="Times New Roman"/>
          <w:sz w:val="28"/>
          <w:szCs w:val="28"/>
        </w:rPr>
        <w:t>4.8</w:t>
      </w:r>
      <w:proofErr w:type="gramStart"/>
      <w:r w:rsidRPr="00155263">
        <w:rPr>
          <w:rFonts w:ascii="Times New Roman" w:eastAsia="Times New Roman" w:hAnsi="Times New Roman" w:cs="Times New Roman"/>
          <w:sz w:val="28"/>
          <w:szCs w:val="28"/>
        </w:rPr>
        <w:t xml:space="preserve"> Д</w:t>
      </w:r>
      <w:proofErr w:type="gramEnd"/>
      <w:r w:rsidRPr="00155263">
        <w:rPr>
          <w:rFonts w:ascii="Times New Roman" w:eastAsia="Times New Roman" w:hAnsi="Times New Roman" w:cs="Times New Roman"/>
          <w:sz w:val="28"/>
          <w:szCs w:val="28"/>
        </w:rPr>
        <w:t>ля прохождения государственной итоговой аттестации лицо, не прошедшее государственную итоговую аттестацию по неуважительной причине или получившее на государственной итоговой аттестации неудовлетворительную оценку, восстанавливается в техникуме на период времени не менее предусмотренного календарным учебным графиком для прохождения государственной итоговой аттестации соответствующей образовательной программы среднего профессионального образования.</w:t>
      </w:r>
    </w:p>
    <w:p w:rsidR="007C0518" w:rsidRPr="00155263" w:rsidRDefault="007C0518" w:rsidP="000A0FA6">
      <w:pPr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</w:t>
      </w:r>
      <w:r w:rsidRPr="00155263">
        <w:rPr>
          <w:rFonts w:ascii="Times New Roman" w:eastAsia="Times New Roman" w:hAnsi="Times New Roman" w:cs="Times New Roman"/>
          <w:sz w:val="28"/>
          <w:szCs w:val="28"/>
        </w:rPr>
        <w:t xml:space="preserve">4.9 Повторное прохождение государственной итоговой аттестации для </w:t>
      </w:r>
      <w:proofErr w:type="gramStart"/>
      <w:r w:rsidRPr="00155263">
        <w:rPr>
          <w:rFonts w:ascii="Times New Roman" w:eastAsia="Times New Roman" w:hAnsi="Times New Roman" w:cs="Times New Roman"/>
          <w:sz w:val="28"/>
          <w:szCs w:val="28"/>
        </w:rPr>
        <w:t>одного лица назначается</w:t>
      </w:r>
      <w:proofErr w:type="gramEnd"/>
      <w:r w:rsidRPr="00155263">
        <w:rPr>
          <w:rFonts w:ascii="Times New Roman" w:eastAsia="Times New Roman" w:hAnsi="Times New Roman" w:cs="Times New Roman"/>
          <w:sz w:val="28"/>
          <w:szCs w:val="28"/>
        </w:rPr>
        <w:t xml:space="preserve"> не более двух раз.</w:t>
      </w:r>
    </w:p>
    <w:p w:rsidR="007C0518" w:rsidRPr="00155263" w:rsidRDefault="007C0518" w:rsidP="000A0FA6">
      <w:pPr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</w:t>
      </w:r>
      <w:r w:rsidRPr="00155263">
        <w:rPr>
          <w:rFonts w:ascii="Times New Roman" w:eastAsia="Times New Roman" w:hAnsi="Times New Roman" w:cs="Times New Roman"/>
          <w:sz w:val="28"/>
          <w:szCs w:val="28"/>
        </w:rPr>
        <w:t>4.10 Решение государственной экзаменационной комиссии оформляется протоколом, который подписывается председателем государственной экзаменационной комиссии (в случае отсутствия председателя - его заместителем) и секретарем государственной экзаменационной комиссии и хранится в архиве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55263">
        <w:rPr>
          <w:rFonts w:ascii="Times New Roman" w:eastAsia="Times New Roman" w:hAnsi="Times New Roman" w:cs="Times New Roman"/>
          <w:sz w:val="28"/>
          <w:szCs w:val="28"/>
        </w:rPr>
        <w:t>техникума.</w:t>
      </w:r>
    </w:p>
    <w:p w:rsidR="007C0518" w:rsidRPr="00155263" w:rsidRDefault="007C0518" w:rsidP="000A0FA6">
      <w:pPr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C0518" w:rsidRPr="00155263" w:rsidRDefault="007C0518" w:rsidP="007C0518">
      <w:pPr>
        <w:spacing w:after="0" w:line="240" w:lineRule="auto"/>
        <w:ind w:left="35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55263">
        <w:rPr>
          <w:rFonts w:ascii="Times New Roman" w:eastAsia="Times New Roman" w:hAnsi="Times New Roman" w:cs="Times New Roman"/>
          <w:b/>
          <w:sz w:val="28"/>
          <w:szCs w:val="28"/>
        </w:rPr>
        <w:t xml:space="preserve">5. Порядок проведения </w:t>
      </w:r>
      <w:proofErr w:type="gramStart"/>
      <w:r w:rsidRPr="00155263">
        <w:rPr>
          <w:rFonts w:ascii="Times New Roman" w:eastAsia="Times New Roman" w:hAnsi="Times New Roman" w:cs="Times New Roman"/>
          <w:b/>
          <w:sz w:val="28"/>
          <w:szCs w:val="28"/>
        </w:rPr>
        <w:t>государственной</w:t>
      </w:r>
      <w:proofErr w:type="gramEnd"/>
      <w:r w:rsidRPr="00155263">
        <w:rPr>
          <w:rFonts w:ascii="Times New Roman" w:eastAsia="Times New Roman" w:hAnsi="Times New Roman" w:cs="Times New Roman"/>
          <w:b/>
          <w:sz w:val="28"/>
          <w:szCs w:val="28"/>
        </w:rPr>
        <w:t xml:space="preserve"> итоговой</w:t>
      </w:r>
    </w:p>
    <w:p w:rsidR="007C0518" w:rsidRPr="00155263" w:rsidRDefault="007C0518" w:rsidP="007C0518">
      <w:pPr>
        <w:spacing w:after="0" w:line="240" w:lineRule="auto"/>
        <w:ind w:left="35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55263">
        <w:rPr>
          <w:rFonts w:ascii="Times New Roman" w:eastAsia="Times New Roman" w:hAnsi="Times New Roman" w:cs="Times New Roman"/>
          <w:b/>
          <w:sz w:val="28"/>
          <w:szCs w:val="28"/>
        </w:rPr>
        <w:t xml:space="preserve">аттестации для выпускников из числа лиц с </w:t>
      </w:r>
      <w:proofErr w:type="gramStart"/>
      <w:r w:rsidRPr="00155263">
        <w:rPr>
          <w:rFonts w:ascii="Times New Roman" w:eastAsia="Times New Roman" w:hAnsi="Times New Roman" w:cs="Times New Roman"/>
          <w:b/>
          <w:sz w:val="28"/>
          <w:szCs w:val="28"/>
        </w:rPr>
        <w:t>ограниченными</w:t>
      </w:r>
      <w:proofErr w:type="gramEnd"/>
    </w:p>
    <w:p w:rsidR="007C0518" w:rsidRPr="00155263" w:rsidRDefault="007C0518" w:rsidP="007C0518">
      <w:pPr>
        <w:spacing w:after="0" w:line="240" w:lineRule="auto"/>
        <w:ind w:left="35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55263">
        <w:rPr>
          <w:rFonts w:ascii="Times New Roman" w:eastAsia="Times New Roman" w:hAnsi="Times New Roman" w:cs="Times New Roman"/>
          <w:b/>
          <w:sz w:val="28"/>
          <w:szCs w:val="28"/>
        </w:rPr>
        <w:t>возможностями здоровья</w:t>
      </w:r>
    </w:p>
    <w:p w:rsidR="007C0518" w:rsidRPr="00155263" w:rsidRDefault="007C0518" w:rsidP="007C0518">
      <w:pPr>
        <w:spacing w:after="0" w:line="240" w:lineRule="auto"/>
        <w:ind w:left="357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C0518" w:rsidRPr="00155263" w:rsidRDefault="007C0518" w:rsidP="000A0FA6">
      <w:pPr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</w:t>
      </w:r>
      <w:r w:rsidRPr="00155263">
        <w:rPr>
          <w:rFonts w:ascii="Times New Roman" w:eastAsia="Times New Roman" w:hAnsi="Times New Roman" w:cs="Times New Roman"/>
          <w:sz w:val="28"/>
          <w:szCs w:val="28"/>
        </w:rPr>
        <w:t>5.1</w:t>
      </w:r>
      <w:proofErr w:type="gramStart"/>
      <w:r w:rsidRPr="00155263">
        <w:rPr>
          <w:rFonts w:ascii="Times New Roman" w:eastAsia="Times New Roman" w:hAnsi="Times New Roman" w:cs="Times New Roman"/>
          <w:sz w:val="28"/>
          <w:szCs w:val="28"/>
        </w:rPr>
        <w:t xml:space="preserve">  Д</w:t>
      </w:r>
      <w:proofErr w:type="gramEnd"/>
      <w:r w:rsidRPr="00155263">
        <w:rPr>
          <w:rFonts w:ascii="Times New Roman" w:eastAsia="Times New Roman" w:hAnsi="Times New Roman" w:cs="Times New Roman"/>
          <w:sz w:val="28"/>
          <w:szCs w:val="28"/>
        </w:rPr>
        <w:t>ля выпускников из числа лиц с ограниченными возможностями здоровья государственная итоговая аттестация проводится техникумом с учетом особенностей психофизического развития, индивидуальных возможностей и состояния здоровья таких выпускников (далее - индивидуальные особенности).</w:t>
      </w:r>
    </w:p>
    <w:p w:rsidR="007C0518" w:rsidRPr="00155263" w:rsidRDefault="007C0518" w:rsidP="000A0FA6">
      <w:pPr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</w:t>
      </w:r>
      <w:r w:rsidRPr="00155263">
        <w:rPr>
          <w:rFonts w:ascii="Times New Roman" w:eastAsia="Times New Roman" w:hAnsi="Times New Roman" w:cs="Times New Roman"/>
          <w:sz w:val="28"/>
          <w:szCs w:val="28"/>
        </w:rPr>
        <w:t>5.2</w:t>
      </w:r>
      <w:proofErr w:type="gramStart"/>
      <w:r w:rsidRPr="00155263">
        <w:rPr>
          <w:rFonts w:ascii="Times New Roman" w:eastAsia="Times New Roman" w:hAnsi="Times New Roman" w:cs="Times New Roman"/>
          <w:sz w:val="28"/>
          <w:szCs w:val="28"/>
        </w:rPr>
        <w:t xml:space="preserve">    П</w:t>
      </w:r>
      <w:proofErr w:type="gramEnd"/>
      <w:r w:rsidRPr="00155263">
        <w:rPr>
          <w:rFonts w:ascii="Times New Roman" w:eastAsia="Times New Roman" w:hAnsi="Times New Roman" w:cs="Times New Roman"/>
          <w:sz w:val="28"/>
          <w:szCs w:val="28"/>
        </w:rPr>
        <w:t>ри проведении государственной итоговой аттестации обеспечивается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55263">
        <w:rPr>
          <w:rFonts w:ascii="Times New Roman" w:eastAsia="Times New Roman" w:hAnsi="Times New Roman" w:cs="Times New Roman"/>
          <w:sz w:val="28"/>
          <w:szCs w:val="28"/>
        </w:rPr>
        <w:t>соблюдение следующих общих требований:</w:t>
      </w:r>
    </w:p>
    <w:p w:rsidR="007C0518" w:rsidRPr="00155263" w:rsidRDefault="007C0518" w:rsidP="000A0FA6">
      <w:pPr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55263">
        <w:rPr>
          <w:rFonts w:ascii="Times New Roman" w:eastAsia="Times New Roman" w:hAnsi="Times New Roman" w:cs="Times New Roman"/>
          <w:sz w:val="28"/>
          <w:szCs w:val="28"/>
        </w:rPr>
        <w:t xml:space="preserve">-   проведение государственной итоговой аттестации для лиц с </w:t>
      </w:r>
      <w:proofErr w:type="gramStart"/>
      <w:r w:rsidRPr="00155263">
        <w:rPr>
          <w:rFonts w:ascii="Times New Roman" w:eastAsia="Times New Roman" w:hAnsi="Times New Roman" w:cs="Times New Roman"/>
          <w:sz w:val="28"/>
          <w:szCs w:val="28"/>
        </w:rPr>
        <w:t>ограниченными</w:t>
      </w:r>
      <w:proofErr w:type="gramEnd"/>
    </w:p>
    <w:p w:rsidR="007C0518" w:rsidRPr="00155263" w:rsidRDefault="007C0518" w:rsidP="000A0FA6">
      <w:pPr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55263">
        <w:rPr>
          <w:rFonts w:ascii="Times New Roman" w:eastAsia="Times New Roman" w:hAnsi="Times New Roman" w:cs="Times New Roman"/>
          <w:sz w:val="28"/>
          <w:szCs w:val="28"/>
        </w:rPr>
        <w:t>возможностями здоровья в одной аудитории совместно с выпускниками, не имеющими ограниченных возможностей здоровья, если это не создает трудностей для выпускников при прохождении государственной итоговой аттестации;</w:t>
      </w:r>
    </w:p>
    <w:p w:rsidR="007C0518" w:rsidRPr="00155263" w:rsidRDefault="007C0518" w:rsidP="000A0FA6">
      <w:pPr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55263">
        <w:rPr>
          <w:rFonts w:ascii="Times New Roman" w:eastAsia="Times New Roman" w:hAnsi="Times New Roman" w:cs="Times New Roman"/>
          <w:sz w:val="28"/>
          <w:szCs w:val="28"/>
        </w:rPr>
        <w:t>-    присутствие в аудитории ассистента, оказывающего выпускникам необходимую техническую помощь с учетом их индивидуальных особенностей (занять рабочее место, передвигаться, прочитать и оформить задание, общаться с членами государственной экзаменационной комиссии);</w:t>
      </w:r>
    </w:p>
    <w:p w:rsidR="007C0518" w:rsidRPr="00155263" w:rsidRDefault="007C0518" w:rsidP="000A0FA6">
      <w:pPr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55263">
        <w:rPr>
          <w:rFonts w:ascii="Times New Roman" w:eastAsia="Times New Roman" w:hAnsi="Times New Roman" w:cs="Times New Roman"/>
          <w:sz w:val="28"/>
          <w:szCs w:val="28"/>
        </w:rPr>
        <w:lastRenderedPageBreak/>
        <w:t>-   оказание помощи в использовании необходимых выпускникам технических сре</w:t>
      </w:r>
      <w:proofErr w:type="gramStart"/>
      <w:r w:rsidRPr="00155263">
        <w:rPr>
          <w:rFonts w:ascii="Times New Roman" w:eastAsia="Times New Roman" w:hAnsi="Times New Roman" w:cs="Times New Roman"/>
          <w:sz w:val="28"/>
          <w:szCs w:val="28"/>
        </w:rPr>
        <w:t>дств пр</w:t>
      </w:r>
      <w:proofErr w:type="gramEnd"/>
      <w:r w:rsidRPr="00155263">
        <w:rPr>
          <w:rFonts w:ascii="Times New Roman" w:eastAsia="Times New Roman" w:hAnsi="Times New Roman" w:cs="Times New Roman"/>
          <w:sz w:val="28"/>
          <w:szCs w:val="28"/>
        </w:rPr>
        <w:t>и прохождении государственной итоговой аттестации с учетом их индивидуальных особенностей;</w:t>
      </w:r>
    </w:p>
    <w:p w:rsidR="007C0518" w:rsidRPr="00155263" w:rsidRDefault="007C0518" w:rsidP="000A0FA6">
      <w:pPr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55263">
        <w:rPr>
          <w:rFonts w:ascii="Times New Roman" w:eastAsia="Times New Roman" w:hAnsi="Times New Roman" w:cs="Times New Roman"/>
          <w:sz w:val="28"/>
          <w:szCs w:val="28"/>
        </w:rPr>
        <w:t>-  обеспечение возможности беспрепятственного доступа выпускников в аудитории, санитарные и другие помещения, а также их пребывания в указанных помещениях (наличие пандусов, поручней, расширенных дверных проемов, лифтов, при отсутствии лифтов аудитория должна располагаться на первом этаже, наличие специальных кресел и других приспособлений).</w:t>
      </w:r>
    </w:p>
    <w:p w:rsidR="007C0518" w:rsidRPr="00155263" w:rsidRDefault="007C0518" w:rsidP="000A0FA6">
      <w:pPr>
        <w:pStyle w:val="a4"/>
        <w:spacing w:before="0" w:beforeAutospacing="0" w:after="0" w:afterAutospacing="0"/>
        <w:ind w:left="35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Pr="00155263">
        <w:rPr>
          <w:sz w:val="28"/>
          <w:szCs w:val="28"/>
        </w:rPr>
        <w:t>5.3  Дополнительно при проведении государственной итоговой аттестации обеспечивается соблюдение следующих требований в зависимости от категорий выпускников с ограниченными возможностями здоровья:</w:t>
      </w:r>
    </w:p>
    <w:p w:rsidR="007C0518" w:rsidRPr="00155263" w:rsidRDefault="007C0518" w:rsidP="000A0FA6">
      <w:pPr>
        <w:pStyle w:val="a4"/>
        <w:spacing w:before="0" w:beforeAutospacing="0" w:after="0" w:afterAutospacing="0"/>
        <w:ind w:left="357"/>
        <w:jc w:val="both"/>
        <w:rPr>
          <w:sz w:val="28"/>
          <w:szCs w:val="28"/>
        </w:rPr>
      </w:pPr>
      <w:r w:rsidRPr="00155263">
        <w:rPr>
          <w:sz w:val="28"/>
          <w:szCs w:val="28"/>
        </w:rPr>
        <w:t>- для слабовидящих:</w:t>
      </w:r>
    </w:p>
    <w:p w:rsidR="007C0518" w:rsidRPr="00155263" w:rsidRDefault="007C0518" w:rsidP="000A0FA6">
      <w:pPr>
        <w:pStyle w:val="a4"/>
        <w:spacing w:before="0" w:beforeAutospacing="0" w:after="0" w:afterAutospacing="0"/>
        <w:ind w:left="357"/>
        <w:jc w:val="both"/>
        <w:rPr>
          <w:sz w:val="28"/>
          <w:szCs w:val="28"/>
        </w:rPr>
      </w:pPr>
      <w:r w:rsidRPr="00155263">
        <w:rPr>
          <w:sz w:val="28"/>
          <w:szCs w:val="28"/>
        </w:rPr>
        <w:t>обеспечивается индивидуальное равномерное освещение не менее 300 люкс;</w:t>
      </w:r>
    </w:p>
    <w:p w:rsidR="007C0518" w:rsidRPr="00155263" w:rsidRDefault="007C0518" w:rsidP="000A0FA6">
      <w:pPr>
        <w:pStyle w:val="a4"/>
        <w:spacing w:before="0" w:beforeAutospacing="0" w:after="0" w:afterAutospacing="0"/>
        <w:ind w:left="357"/>
        <w:jc w:val="both"/>
        <w:rPr>
          <w:sz w:val="28"/>
          <w:szCs w:val="28"/>
        </w:rPr>
      </w:pPr>
      <w:r w:rsidRPr="00155263">
        <w:rPr>
          <w:sz w:val="28"/>
          <w:szCs w:val="28"/>
        </w:rPr>
        <w:t>выпускникам для выполнения задания при необходимости предоставляется увеличивающее устройство;</w:t>
      </w:r>
    </w:p>
    <w:p w:rsidR="007C0518" w:rsidRPr="00155263" w:rsidRDefault="007C0518" w:rsidP="000A0FA6">
      <w:pPr>
        <w:pStyle w:val="a4"/>
        <w:spacing w:before="0" w:beforeAutospacing="0" w:after="0" w:afterAutospacing="0"/>
        <w:ind w:left="357"/>
        <w:jc w:val="both"/>
        <w:rPr>
          <w:sz w:val="28"/>
          <w:szCs w:val="28"/>
        </w:rPr>
      </w:pPr>
      <w:r w:rsidRPr="00155263">
        <w:rPr>
          <w:sz w:val="28"/>
          <w:szCs w:val="28"/>
        </w:rPr>
        <w:t>задания для выполнения, а также инструкция о порядке проведения государственной аттестации оформляются увеличенным шрифтом;</w:t>
      </w:r>
    </w:p>
    <w:p w:rsidR="007C0518" w:rsidRPr="00155263" w:rsidRDefault="007C0518" w:rsidP="000A0FA6">
      <w:pPr>
        <w:pStyle w:val="a4"/>
        <w:spacing w:before="0" w:beforeAutospacing="0" w:after="0" w:afterAutospacing="0"/>
        <w:ind w:left="357"/>
        <w:jc w:val="both"/>
        <w:rPr>
          <w:sz w:val="28"/>
          <w:szCs w:val="28"/>
        </w:rPr>
      </w:pPr>
      <w:r w:rsidRPr="00155263">
        <w:rPr>
          <w:sz w:val="28"/>
          <w:szCs w:val="28"/>
        </w:rPr>
        <w:t>-  для глухих и слабослышащих с тяжелыми нарушениями речи:</w:t>
      </w:r>
    </w:p>
    <w:p w:rsidR="007C0518" w:rsidRPr="00155263" w:rsidRDefault="007C0518" w:rsidP="000A0FA6">
      <w:pPr>
        <w:pStyle w:val="a4"/>
        <w:spacing w:before="0" w:beforeAutospacing="0" w:after="0" w:afterAutospacing="0"/>
        <w:ind w:left="357"/>
        <w:jc w:val="both"/>
        <w:rPr>
          <w:sz w:val="28"/>
          <w:szCs w:val="28"/>
        </w:rPr>
      </w:pPr>
      <w:r w:rsidRPr="00155263">
        <w:rPr>
          <w:sz w:val="28"/>
          <w:szCs w:val="28"/>
        </w:rPr>
        <w:t>обеспечивается наличие звукоусиливающей аппаратуры коллективного пользования, при необходимости предоставляется звукоусиливающая аппаратура индивидуального пользования;</w:t>
      </w:r>
      <w:r w:rsidR="000A0FA6">
        <w:rPr>
          <w:sz w:val="28"/>
          <w:szCs w:val="28"/>
        </w:rPr>
        <w:t xml:space="preserve"> </w:t>
      </w:r>
      <w:r w:rsidRPr="00155263">
        <w:rPr>
          <w:sz w:val="28"/>
          <w:szCs w:val="28"/>
        </w:rPr>
        <w:t>по их желанию государственный экзамен может проводиться в письменной форме;</w:t>
      </w:r>
    </w:p>
    <w:p w:rsidR="007C0518" w:rsidRPr="00155263" w:rsidRDefault="007C0518" w:rsidP="000A0FA6">
      <w:pPr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</w:t>
      </w:r>
      <w:r w:rsidRPr="00155263">
        <w:rPr>
          <w:rFonts w:ascii="Times New Roman" w:eastAsia="Times New Roman" w:hAnsi="Times New Roman" w:cs="Times New Roman"/>
          <w:sz w:val="28"/>
          <w:szCs w:val="28"/>
        </w:rPr>
        <w:t xml:space="preserve">5.4 Выпускники или родители (законные представители) несовершеннолетних выпускников не </w:t>
      </w:r>
      <w:proofErr w:type="gramStart"/>
      <w:r w:rsidRPr="00155263">
        <w:rPr>
          <w:rFonts w:ascii="Times New Roman" w:eastAsia="Times New Roman" w:hAnsi="Times New Roman" w:cs="Times New Roman"/>
          <w:sz w:val="28"/>
          <w:szCs w:val="28"/>
        </w:rPr>
        <w:t>позднее</w:t>
      </w:r>
      <w:proofErr w:type="gramEnd"/>
      <w:r w:rsidRPr="00155263">
        <w:rPr>
          <w:rFonts w:ascii="Times New Roman" w:eastAsia="Times New Roman" w:hAnsi="Times New Roman" w:cs="Times New Roman"/>
          <w:sz w:val="28"/>
          <w:szCs w:val="28"/>
        </w:rPr>
        <w:t xml:space="preserve"> чем за 3 месяца до начала государственной итоговой аттестации подают письменное заявление о необходимости создания для них специальных условий при проведении государственной итоговой аттестации.</w:t>
      </w:r>
    </w:p>
    <w:p w:rsidR="007C0518" w:rsidRPr="00155263" w:rsidRDefault="007C0518" w:rsidP="000A0FA6">
      <w:pPr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C0518" w:rsidRPr="00155263" w:rsidRDefault="007C0518" w:rsidP="007C0518">
      <w:pPr>
        <w:spacing w:after="0" w:line="240" w:lineRule="auto"/>
        <w:ind w:left="357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55263">
        <w:rPr>
          <w:rFonts w:ascii="Times New Roman" w:eastAsia="Times New Roman" w:hAnsi="Times New Roman" w:cs="Times New Roman"/>
          <w:b/>
          <w:sz w:val="28"/>
          <w:szCs w:val="28"/>
        </w:rPr>
        <w:t>6. Порядок подачи и рассмотрения апелляций</w:t>
      </w:r>
    </w:p>
    <w:p w:rsidR="007C0518" w:rsidRPr="00155263" w:rsidRDefault="007C0518" w:rsidP="007C0518">
      <w:pPr>
        <w:spacing w:after="0" w:line="240" w:lineRule="auto"/>
        <w:ind w:left="357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C0518" w:rsidRPr="00155263" w:rsidRDefault="007C0518" w:rsidP="000A0FA6">
      <w:pPr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</w:t>
      </w:r>
      <w:r w:rsidRPr="00155263">
        <w:rPr>
          <w:rFonts w:ascii="Times New Roman" w:eastAsia="Times New Roman" w:hAnsi="Times New Roman" w:cs="Times New Roman"/>
          <w:sz w:val="28"/>
          <w:szCs w:val="28"/>
        </w:rPr>
        <w:t>6.1</w:t>
      </w:r>
      <w:proofErr w:type="gramStart"/>
      <w:r w:rsidRPr="00155263">
        <w:rPr>
          <w:rFonts w:ascii="Times New Roman" w:eastAsia="Times New Roman" w:hAnsi="Times New Roman" w:cs="Times New Roman"/>
          <w:sz w:val="28"/>
          <w:szCs w:val="28"/>
        </w:rPr>
        <w:t xml:space="preserve">  П</w:t>
      </w:r>
      <w:proofErr w:type="gramEnd"/>
      <w:r w:rsidRPr="00155263">
        <w:rPr>
          <w:rFonts w:ascii="Times New Roman" w:eastAsia="Times New Roman" w:hAnsi="Times New Roman" w:cs="Times New Roman"/>
          <w:sz w:val="28"/>
          <w:szCs w:val="28"/>
        </w:rPr>
        <w:t>о результатам государственной итоговой аттестации выпускник,</w:t>
      </w:r>
    </w:p>
    <w:p w:rsidR="007C0518" w:rsidRPr="00155263" w:rsidRDefault="007C0518" w:rsidP="000A0FA6">
      <w:pPr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155263">
        <w:rPr>
          <w:rFonts w:ascii="Times New Roman" w:eastAsia="Times New Roman" w:hAnsi="Times New Roman" w:cs="Times New Roman"/>
          <w:sz w:val="28"/>
          <w:szCs w:val="28"/>
        </w:rPr>
        <w:t>участвовавший</w:t>
      </w:r>
      <w:proofErr w:type="gramEnd"/>
      <w:r w:rsidRPr="00155263">
        <w:rPr>
          <w:rFonts w:ascii="Times New Roman" w:eastAsia="Times New Roman" w:hAnsi="Times New Roman" w:cs="Times New Roman"/>
          <w:sz w:val="28"/>
          <w:szCs w:val="28"/>
        </w:rPr>
        <w:t xml:space="preserve"> в государственной итоговой аттестации, имеет право подать в</w:t>
      </w:r>
    </w:p>
    <w:p w:rsidR="007C0518" w:rsidRPr="00155263" w:rsidRDefault="007C0518" w:rsidP="000A0FA6">
      <w:pPr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55263">
        <w:rPr>
          <w:rFonts w:ascii="Times New Roman" w:eastAsia="Times New Roman" w:hAnsi="Times New Roman" w:cs="Times New Roman"/>
          <w:sz w:val="28"/>
          <w:szCs w:val="28"/>
        </w:rPr>
        <w:t>апелляционную комиссию письменное апелляционное заявление о</w:t>
      </w:r>
    </w:p>
    <w:p w:rsidR="007C0518" w:rsidRPr="00155263" w:rsidRDefault="007C0518" w:rsidP="000A0FA6">
      <w:pPr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55263">
        <w:rPr>
          <w:rFonts w:ascii="Times New Roman" w:eastAsia="Times New Roman" w:hAnsi="Times New Roman" w:cs="Times New Roman"/>
          <w:sz w:val="28"/>
          <w:szCs w:val="28"/>
        </w:rPr>
        <w:t xml:space="preserve">нарушении, по его мнению, установленного порядка проведения государственной итоговой аттестации и (или) несогласии с ее результатами (далее </w:t>
      </w:r>
      <w:proofErr w:type="gramStart"/>
      <w:r w:rsidRPr="00155263">
        <w:rPr>
          <w:rFonts w:ascii="Times New Roman" w:eastAsia="Times New Roman" w:hAnsi="Times New Roman" w:cs="Times New Roman"/>
          <w:sz w:val="28"/>
          <w:szCs w:val="28"/>
        </w:rPr>
        <w:t>-а</w:t>
      </w:r>
      <w:proofErr w:type="gramEnd"/>
      <w:r w:rsidRPr="00155263">
        <w:rPr>
          <w:rFonts w:ascii="Times New Roman" w:eastAsia="Times New Roman" w:hAnsi="Times New Roman" w:cs="Times New Roman"/>
          <w:sz w:val="28"/>
          <w:szCs w:val="28"/>
        </w:rPr>
        <w:t>пелляция).</w:t>
      </w:r>
    </w:p>
    <w:p w:rsidR="007C0518" w:rsidRPr="00155263" w:rsidRDefault="007C0518" w:rsidP="000A0FA6">
      <w:pPr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</w:t>
      </w:r>
      <w:proofErr w:type="gramStart"/>
      <w:r w:rsidRPr="00155263">
        <w:rPr>
          <w:rFonts w:ascii="Times New Roman" w:eastAsia="Times New Roman" w:hAnsi="Times New Roman" w:cs="Times New Roman"/>
          <w:sz w:val="28"/>
          <w:szCs w:val="28"/>
        </w:rPr>
        <w:t>6.2  Апелляция подается лично выпускником или родителями (законными</w:t>
      </w:r>
      <w:proofErr w:type="gramEnd"/>
    </w:p>
    <w:p w:rsidR="007C0518" w:rsidRPr="00155263" w:rsidRDefault="007C0518" w:rsidP="000A0FA6">
      <w:pPr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55263">
        <w:rPr>
          <w:rFonts w:ascii="Times New Roman" w:eastAsia="Times New Roman" w:hAnsi="Times New Roman" w:cs="Times New Roman"/>
          <w:sz w:val="28"/>
          <w:szCs w:val="28"/>
        </w:rPr>
        <w:t>представителями) несовершеннолетнего выпускника в апелляционную комиссию техникума.</w:t>
      </w:r>
    </w:p>
    <w:p w:rsidR="007C0518" w:rsidRPr="00155263" w:rsidRDefault="007C0518" w:rsidP="000A0FA6">
      <w:pPr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</w:t>
      </w:r>
      <w:r w:rsidRPr="00155263">
        <w:rPr>
          <w:rFonts w:ascii="Times New Roman" w:eastAsia="Times New Roman" w:hAnsi="Times New Roman" w:cs="Times New Roman"/>
          <w:sz w:val="28"/>
          <w:szCs w:val="28"/>
        </w:rPr>
        <w:t>6.3  Апелляция о нарушении порядка проведения государственной итоговой аттестации подается непосредственно в день проведения государственной итоговой аттестации.</w:t>
      </w:r>
    </w:p>
    <w:p w:rsidR="007C0518" w:rsidRPr="00155263" w:rsidRDefault="007C0518" w:rsidP="000A0FA6">
      <w:pPr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</w:t>
      </w:r>
      <w:r w:rsidRPr="00155263">
        <w:rPr>
          <w:rFonts w:ascii="Times New Roman" w:eastAsia="Times New Roman" w:hAnsi="Times New Roman" w:cs="Times New Roman"/>
          <w:sz w:val="28"/>
          <w:szCs w:val="28"/>
        </w:rPr>
        <w:t>6.4 Апелляция о несогласии с результатами государственной итоговой аттестации подается не позднее следующего рабочего дня после объявления результатов государственной итоговой аттестации.</w:t>
      </w:r>
    </w:p>
    <w:p w:rsidR="007C0518" w:rsidRPr="00155263" w:rsidRDefault="007C0518" w:rsidP="000A0FA6">
      <w:pPr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        </w:t>
      </w:r>
      <w:r w:rsidRPr="00155263">
        <w:rPr>
          <w:rFonts w:ascii="Times New Roman" w:eastAsia="Times New Roman" w:hAnsi="Times New Roman" w:cs="Times New Roman"/>
          <w:sz w:val="28"/>
          <w:szCs w:val="28"/>
        </w:rPr>
        <w:t>6.5 Апелляция рассматривается апелляционной комиссией не позднее трех рабочих дней с момента ее поступления.</w:t>
      </w:r>
    </w:p>
    <w:p w:rsidR="007C0518" w:rsidRPr="00155263" w:rsidRDefault="007C0518" w:rsidP="000A0FA6">
      <w:pPr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</w:t>
      </w:r>
      <w:r w:rsidRPr="00155263">
        <w:rPr>
          <w:rFonts w:ascii="Times New Roman" w:eastAsia="Times New Roman" w:hAnsi="Times New Roman" w:cs="Times New Roman"/>
          <w:sz w:val="28"/>
          <w:szCs w:val="28"/>
        </w:rPr>
        <w:t>6.6 Состав апелляционной комиссии утверждается приказом директора техникума одновременно с утверждением состава государственной экзаменационной комиссии.</w:t>
      </w:r>
    </w:p>
    <w:p w:rsidR="007C0518" w:rsidRPr="00155263" w:rsidRDefault="007C0518" w:rsidP="000A0FA6">
      <w:pPr>
        <w:spacing w:after="0" w:line="240" w:lineRule="atLeast"/>
        <w:ind w:left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</w:t>
      </w:r>
      <w:r w:rsidRPr="00155263">
        <w:rPr>
          <w:rFonts w:ascii="Times New Roman" w:eastAsia="Times New Roman" w:hAnsi="Times New Roman" w:cs="Times New Roman"/>
          <w:sz w:val="28"/>
          <w:szCs w:val="28"/>
        </w:rPr>
        <w:t>6.7  Апелляционная комиссия состоит из председателя, не менее пяти членов из числа педагогических работников образовательной организации, не входящих в данном учебном году в состав государственных экзаменационных комиссий и секретаря. Председателем апелляционной комиссии является руководитель образовательной организации либо лицо, исполняющее в установленном порядке обязанности руководителя образовательной организации. Секретарь избирается из числа членов апелляционной комиссии.</w:t>
      </w:r>
    </w:p>
    <w:p w:rsidR="007C0518" w:rsidRPr="00155263" w:rsidRDefault="007C0518" w:rsidP="000A0FA6">
      <w:pPr>
        <w:shd w:val="clear" w:color="auto" w:fill="FFFFFF"/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</w:t>
      </w:r>
      <w:r w:rsidRPr="00155263">
        <w:rPr>
          <w:rFonts w:ascii="Times New Roman" w:eastAsia="Times New Roman" w:hAnsi="Times New Roman" w:cs="Times New Roman"/>
          <w:sz w:val="28"/>
          <w:szCs w:val="28"/>
        </w:rPr>
        <w:t>6.8 Апелляция рассматривается на заседании апелляционной комиссии с участием не менее двух третей ее состава. На заседание апелляционной комиссии приглашается председатель соответствующей государственной экзаменационной комиссии.</w:t>
      </w:r>
    </w:p>
    <w:p w:rsidR="007C0518" w:rsidRPr="00155263" w:rsidRDefault="007C0518" w:rsidP="000A0FA6">
      <w:pPr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</w:t>
      </w:r>
      <w:r w:rsidRPr="00155263">
        <w:rPr>
          <w:rFonts w:ascii="Times New Roman" w:eastAsia="Times New Roman" w:hAnsi="Times New Roman" w:cs="Times New Roman"/>
          <w:sz w:val="28"/>
          <w:szCs w:val="28"/>
        </w:rPr>
        <w:t>6.9 Выпускник, подавший апелляцию, имеет право присутствовать при рассмотрении апелляции.</w:t>
      </w:r>
    </w:p>
    <w:p w:rsidR="007C0518" w:rsidRPr="00155263" w:rsidRDefault="007C0518" w:rsidP="000A0FA6">
      <w:pPr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55263">
        <w:rPr>
          <w:rFonts w:ascii="Times New Roman" w:eastAsia="Times New Roman" w:hAnsi="Times New Roman" w:cs="Times New Roman"/>
          <w:sz w:val="28"/>
          <w:szCs w:val="28"/>
        </w:rPr>
        <w:t>С несовершеннолетним выпускником имеет право присутствовать один из родителей (законных представителей).     Указанные лица должны иметь при себе документы, удостоверяющие личность.</w:t>
      </w:r>
    </w:p>
    <w:p w:rsidR="007C0518" w:rsidRPr="00155263" w:rsidRDefault="007C0518" w:rsidP="000A0FA6">
      <w:pPr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</w:t>
      </w:r>
      <w:r w:rsidRPr="00155263">
        <w:rPr>
          <w:rFonts w:ascii="Times New Roman" w:eastAsia="Times New Roman" w:hAnsi="Times New Roman" w:cs="Times New Roman"/>
          <w:sz w:val="28"/>
          <w:szCs w:val="28"/>
        </w:rPr>
        <w:t>6.10  Рассмотрение апелляции не является пересдачей государственной итоговой аттестации.</w:t>
      </w:r>
    </w:p>
    <w:p w:rsidR="007C0518" w:rsidRPr="00155263" w:rsidRDefault="007C0518" w:rsidP="000A0FA6">
      <w:pPr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</w:t>
      </w:r>
      <w:r w:rsidRPr="00155263">
        <w:rPr>
          <w:rFonts w:ascii="Times New Roman" w:eastAsia="Times New Roman" w:hAnsi="Times New Roman" w:cs="Times New Roman"/>
          <w:sz w:val="28"/>
          <w:szCs w:val="28"/>
        </w:rPr>
        <w:t>6.11</w:t>
      </w:r>
      <w:proofErr w:type="gramStart"/>
      <w:r w:rsidRPr="00155263">
        <w:rPr>
          <w:rFonts w:ascii="Times New Roman" w:eastAsia="Times New Roman" w:hAnsi="Times New Roman" w:cs="Times New Roman"/>
          <w:sz w:val="28"/>
          <w:szCs w:val="28"/>
        </w:rPr>
        <w:t xml:space="preserve"> П</w:t>
      </w:r>
      <w:proofErr w:type="gramEnd"/>
      <w:r w:rsidRPr="00155263">
        <w:rPr>
          <w:rFonts w:ascii="Times New Roman" w:eastAsia="Times New Roman" w:hAnsi="Times New Roman" w:cs="Times New Roman"/>
          <w:sz w:val="28"/>
          <w:szCs w:val="28"/>
        </w:rPr>
        <w:t>ри рассмотрении апелляции о нарушении порядка проведения государственной итоговой аттестации апелляционная комиссия устанавливает достоверность изложенных в ней сведений и выносит одно из решений:</w:t>
      </w:r>
    </w:p>
    <w:p w:rsidR="007C0518" w:rsidRPr="00155263" w:rsidRDefault="007C0518" w:rsidP="000A0FA6">
      <w:pPr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Pr="00155263">
        <w:rPr>
          <w:rFonts w:ascii="Times New Roman" w:eastAsia="Times New Roman" w:hAnsi="Times New Roman" w:cs="Times New Roman"/>
          <w:sz w:val="28"/>
          <w:szCs w:val="28"/>
        </w:rPr>
        <w:t>об отклонении апелляции, если изложенные в ней сведения о нарушениях порядка проведения государственной итоговой аттестации выпускника не подтвердились и/или не повлияли на результат государственной итоговой аттестации;</w:t>
      </w:r>
    </w:p>
    <w:p w:rsidR="007C0518" w:rsidRPr="00155263" w:rsidRDefault="007C0518" w:rsidP="000A0FA6">
      <w:pPr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  <w:r w:rsidRPr="00155263">
        <w:rPr>
          <w:rFonts w:ascii="Times New Roman" w:eastAsia="Times New Roman" w:hAnsi="Times New Roman" w:cs="Times New Roman"/>
          <w:sz w:val="28"/>
          <w:szCs w:val="28"/>
        </w:rPr>
        <w:t>об удовлетворении апелляции, если изложенные в ней сведения о допущенных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55263">
        <w:rPr>
          <w:rFonts w:ascii="Times New Roman" w:eastAsia="Times New Roman" w:hAnsi="Times New Roman" w:cs="Times New Roman"/>
          <w:sz w:val="28"/>
          <w:szCs w:val="28"/>
        </w:rPr>
        <w:t>нарушениях порядка проведения государственной итоговой аттестации выпускника подтвердились и повлияли на результат государственной итоговой аттестации.</w:t>
      </w:r>
    </w:p>
    <w:p w:rsidR="007C0518" w:rsidRPr="00155263" w:rsidRDefault="007C0518" w:rsidP="000A0FA6">
      <w:pPr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55263">
        <w:rPr>
          <w:rFonts w:ascii="Times New Roman" w:eastAsia="Times New Roman" w:hAnsi="Times New Roman" w:cs="Times New Roman"/>
          <w:sz w:val="28"/>
          <w:szCs w:val="28"/>
        </w:rPr>
        <w:t xml:space="preserve">В последнем случае результат проведения государственной итоговой аттестации подлежит аннулированию, в </w:t>
      </w:r>
      <w:proofErr w:type="gramStart"/>
      <w:r w:rsidRPr="00155263">
        <w:rPr>
          <w:rFonts w:ascii="Times New Roman" w:eastAsia="Times New Roman" w:hAnsi="Times New Roman" w:cs="Times New Roman"/>
          <w:sz w:val="28"/>
          <w:szCs w:val="28"/>
        </w:rPr>
        <w:t>связи</w:t>
      </w:r>
      <w:proofErr w:type="gramEnd"/>
      <w:r w:rsidRPr="00155263">
        <w:rPr>
          <w:rFonts w:ascii="Times New Roman" w:eastAsia="Times New Roman" w:hAnsi="Times New Roman" w:cs="Times New Roman"/>
          <w:sz w:val="28"/>
          <w:szCs w:val="28"/>
        </w:rPr>
        <w:t xml:space="preserve"> с чем протокол о рассмотрении апелляции не позднее следующего рабочего дня передается в государственную экзаменационную комиссию для реализации решения комиссии. Выпускнику предоставляется возможность пройти государственную итоговую аттестацию в дополнительные сроки, установленные техникумом.</w:t>
      </w:r>
    </w:p>
    <w:p w:rsidR="007C0518" w:rsidRPr="00155263" w:rsidRDefault="007C0518" w:rsidP="000A0FA6">
      <w:pPr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</w:t>
      </w:r>
      <w:r w:rsidRPr="00155263">
        <w:rPr>
          <w:rFonts w:ascii="Times New Roman" w:eastAsia="Times New Roman" w:hAnsi="Times New Roman" w:cs="Times New Roman"/>
          <w:sz w:val="28"/>
          <w:szCs w:val="28"/>
        </w:rPr>
        <w:t>6.12</w:t>
      </w:r>
      <w:proofErr w:type="gramStart"/>
      <w:r w:rsidRPr="00155263">
        <w:rPr>
          <w:rFonts w:ascii="Times New Roman" w:eastAsia="Times New Roman" w:hAnsi="Times New Roman" w:cs="Times New Roman"/>
          <w:sz w:val="28"/>
          <w:szCs w:val="28"/>
        </w:rPr>
        <w:t xml:space="preserve"> Д</w:t>
      </w:r>
      <w:proofErr w:type="gramEnd"/>
      <w:r w:rsidRPr="00155263">
        <w:rPr>
          <w:rFonts w:ascii="Times New Roman" w:eastAsia="Times New Roman" w:hAnsi="Times New Roman" w:cs="Times New Roman"/>
          <w:sz w:val="28"/>
          <w:szCs w:val="28"/>
        </w:rPr>
        <w:t xml:space="preserve">ля рассмотрения апелляции о несогласии с результатами государственной итоговой аттестации, полученными при защите выпускной квалификационной работы, секретарь государственной экзаменационной комиссии не позднее следующего рабочего дня с момента поступления апелляции направляет в апелляционную комиссию выпускную </w:t>
      </w:r>
      <w:r w:rsidRPr="00155263">
        <w:rPr>
          <w:rFonts w:ascii="Times New Roman" w:eastAsia="Times New Roman" w:hAnsi="Times New Roman" w:cs="Times New Roman"/>
          <w:sz w:val="28"/>
          <w:szCs w:val="28"/>
        </w:rPr>
        <w:lastRenderedPageBreak/>
        <w:t>квалификационную работу, протокол заседания государственной экзаменационной комиссии и заключение председателя государственной экзаменационной комиссии о соблюдении процедурных вопросов при защите подавшего апелляцию выпускника.</w:t>
      </w:r>
    </w:p>
    <w:p w:rsidR="007C0518" w:rsidRPr="009C5584" w:rsidRDefault="007C0518" w:rsidP="000A0FA6">
      <w:pPr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</w:t>
      </w:r>
      <w:r w:rsidRPr="00155263">
        <w:rPr>
          <w:rFonts w:ascii="Times New Roman" w:eastAsia="Times New Roman" w:hAnsi="Times New Roman" w:cs="Times New Roman"/>
          <w:sz w:val="28"/>
          <w:szCs w:val="28"/>
        </w:rPr>
        <w:t>6.13</w:t>
      </w:r>
      <w:proofErr w:type="gramStart"/>
      <w:r w:rsidRPr="0015526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C5584">
        <w:rPr>
          <w:rFonts w:ascii="Times New Roman" w:eastAsia="Times New Roman" w:hAnsi="Times New Roman" w:cs="Times New Roman"/>
          <w:sz w:val="28"/>
          <w:szCs w:val="28"/>
        </w:rPr>
        <w:t>Д</w:t>
      </w:r>
      <w:proofErr w:type="gramEnd"/>
      <w:r w:rsidRPr="009C5584">
        <w:rPr>
          <w:rFonts w:ascii="Times New Roman" w:eastAsia="Times New Roman" w:hAnsi="Times New Roman" w:cs="Times New Roman"/>
          <w:sz w:val="28"/>
          <w:szCs w:val="28"/>
        </w:rPr>
        <w:t>ля рассмотрения апелляции о несогласии с результатами государственной итоговой аттестации, полученными при сдаче государственного экзамена, секретарь государственной экзаменационной комиссии не позднее следующего рабочего дня с момента поступления апелляции направляет в апелляционную комиссию протокол заседания государственной экзаменационной комиссии, письменные ответы выпускника (при их наличии) и заключение председателя государственной экзаменационной комиссии о соблюдении процедурных вопросов при проведении государственного экзамена.</w:t>
      </w:r>
    </w:p>
    <w:p w:rsidR="007C0518" w:rsidRPr="00155263" w:rsidRDefault="007C0518" w:rsidP="000A0FA6">
      <w:pPr>
        <w:shd w:val="clear" w:color="auto" w:fill="FFFFFF"/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</w:t>
      </w:r>
      <w:r w:rsidRPr="00155263">
        <w:rPr>
          <w:rFonts w:ascii="Times New Roman" w:eastAsia="Times New Roman" w:hAnsi="Times New Roman" w:cs="Times New Roman"/>
          <w:sz w:val="28"/>
          <w:szCs w:val="28"/>
        </w:rPr>
        <w:t>6.14</w:t>
      </w:r>
      <w:proofErr w:type="gramStart"/>
      <w:r w:rsidRPr="00155263">
        <w:rPr>
          <w:rFonts w:ascii="Times New Roman" w:eastAsia="Times New Roman" w:hAnsi="Times New Roman" w:cs="Times New Roman"/>
          <w:sz w:val="28"/>
          <w:szCs w:val="28"/>
        </w:rPr>
        <w:t xml:space="preserve">  В</w:t>
      </w:r>
      <w:proofErr w:type="gramEnd"/>
      <w:r w:rsidRPr="00155263">
        <w:rPr>
          <w:rFonts w:ascii="Times New Roman" w:eastAsia="Times New Roman" w:hAnsi="Times New Roman" w:cs="Times New Roman"/>
          <w:sz w:val="28"/>
          <w:szCs w:val="28"/>
        </w:rPr>
        <w:t xml:space="preserve"> результате рассмотрения апелляции о несогласии с результатами</w:t>
      </w:r>
    </w:p>
    <w:p w:rsidR="007C0518" w:rsidRPr="00155263" w:rsidRDefault="007C0518" w:rsidP="000A0FA6">
      <w:pPr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55263">
        <w:rPr>
          <w:rFonts w:ascii="Times New Roman" w:eastAsia="Times New Roman" w:hAnsi="Times New Roman" w:cs="Times New Roman"/>
          <w:sz w:val="28"/>
          <w:szCs w:val="28"/>
        </w:rPr>
        <w:t>государственной итоговой аттестации апелляционная комиссия принимает</w:t>
      </w:r>
    </w:p>
    <w:p w:rsidR="007C0518" w:rsidRPr="00155263" w:rsidRDefault="007C0518" w:rsidP="000A0FA6">
      <w:pPr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55263">
        <w:rPr>
          <w:rFonts w:ascii="Times New Roman" w:eastAsia="Times New Roman" w:hAnsi="Times New Roman" w:cs="Times New Roman"/>
          <w:sz w:val="28"/>
          <w:szCs w:val="28"/>
        </w:rPr>
        <w:t>решение об отклонении апелляции и сохранении результата государственной итоговой аттестации либо об удовлетворении апелляции и выставлении иного результата государственной итоговой аттестации. Решение апелляционной комиссии не позднее следующего рабочего дня передается в государственную экзаменационную комиссию. Решение апелляционной комиссии является основанием для аннулирования ранее выставленных результатов государственной итоговой аттестации выпускника и выставления новых.</w:t>
      </w:r>
    </w:p>
    <w:p w:rsidR="007C0518" w:rsidRPr="00155263" w:rsidRDefault="007C0518" w:rsidP="000A0FA6">
      <w:pPr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</w:t>
      </w:r>
      <w:r w:rsidRPr="00155263">
        <w:rPr>
          <w:rFonts w:ascii="Times New Roman" w:eastAsia="Times New Roman" w:hAnsi="Times New Roman" w:cs="Times New Roman"/>
          <w:sz w:val="28"/>
          <w:szCs w:val="28"/>
        </w:rPr>
        <w:t>6.15 Решение апелляционной комиссии принимается простым большинством голосов. При равном числе голосов голос председательствующего на заседании апелляционной комиссии является решающим.</w:t>
      </w:r>
    </w:p>
    <w:p w:rsidR="007C0518" w:rsidRPr="00155263" w:rsidRDefault="007C0518" w:rsidP="000A0FA6">
      <w:pPr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</w:t>
      </w:r>
      <w:r w:rsidRPr="00155263">
        <w:rPr>
          <w:rFonts w:ascii="Times New Roman" w:eastAsia="Times New Roman" w:hAnsi="Times New Roman" w:cs="Times New Roman"/>
          <w:sz w:val="28"/>
          <w:szCs w:val="28"/>
        </w:rPr>
        <w:t>6.16  Решение апелляционной комиссии доводится до сведения подавшего апелляцию выпускника (под роспись) в течение трех рабочих дней со дня заседания апелляционной комиссии.</w:t>
      </w:r>
    </w:p>
    <w:p w:rsidR="007C0518" w:rsidRPr="00155263" w:rsidRDefault="007C0518" w:rsidP="000A0FA6">
      <w:pPr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</w:t>
      </w:r>
      <w:r w:rsidRPr="00155263">
        <w:rPr>
          <w:rFonts w:ascii="Times New Roman" w:eastAsia="Times New Roman" w:hAnsi="Times New Roman" w:cs="Times New Roman"/>
          <w:sz w:val="28"/>
          <w:szCs w:val="28"/>
        </w:rPr>
        <w:t>6.17 Решение апелляционной комиссии является окончательным и пересмотру не подлежит.</w:t>
      </w:r>
    </w:p>
    <w:p w:rsidR="007C0518" w:rsidRPr="00155263" w:rsidRDefault="007C0518" w:rsidP="000A0FA6">
      <w:pPr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</w:t>
      </w:r>
      <w:r w:rsidRPr="00155263">
        <w:rPr>
          <w:rFonts w:ascii="Times New Roman" w:eastAsia="Times New Roman" w:hAnsi="Times New Roman" w:cs="Times New Roman"/>
          <w:sz w:val="28"/>
          <w:szCs w:val="28"/>
        </w:rPr>
        <w:t>6.18  Решение апелляционной комиссии оформляется протоколом, который</w:t>
      </w:r>
    </w:p>
    <w:p w:rsidR="007C0518" w:rsidRPr="00155263" w:rsidRDefault="007C0518" w:rsidP="000A0FA6">
      <w:pPr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55263">
        <w:rPr>
          <w:rFonts w:ascii="Times New Roman" w:eastAsia="Times New Roman" w:hAnsi="Times New Roman" w:cs="Times New Roman"/>
          <w:sz w:val="28"/>
          <w:szCs w:val="28"/>
        </w:rPr>
        <w:t>подписывается председателем и секретарем апелляционной комиссии и хранится в архиве техникума.</w:t>
      </w:r>
    </w:p>
    <w:p w:rsidR="007C0518" w:rsidRDefault="007C0518" w:rsidP="007C051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  <w:sectPr w:rsidR="007C0518" w:rsidSect="00AB2B67">
          <w:pgSz w:w="11906" w:h="16838"/>
          <w:pgMar w:top="1134" w:right="849" w:bottom="1134" w:left="1134" w:header="708" w:footer="708" w:gutter="0"/>
          <w:cols w:space="708"/>
          <w:docGrid w:linePitch="360"/>
        </w:sectPr>
      </w:pPr>
    </w:p>
    <w:p w:rsidR="007C0518" w:rsidRPr="00D11938" w:rsidRDefault="007C0518" w:rsidP="007C051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11938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Лист регистрации изменений</w:t>
      </w:r>
    </w:p>
    <w:p w:rsidR="007C0518" w:rsidRPr="00205C03" w:rsidRDefault="007C0518" w:rsidP="007C051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Ind w:w="-459" w:type="dxa"/>
        <w:tblLayout w:type="fixed"/>
        <w:tblLook w:val="04A0"/>
      </w:tblPr>
      <w:tblGrid>
        <w:gridCol w:w="1418"/>
        <w:gridCol w:w="1134"/>
        <w:gridCol w:w="992"/>
        <w:gridCol w:w="1276"/>
        <w:gridCol w:w="3402"/>
        <w:gridCol w:w="1134"/>
        <w:gridCol w:w="2268"/>
        <w:gridCol w:w="1134"/>
        <w:gridCol w:w="2126"/>
      </w:tblGrid>
      <w:tr w:rsidR="007C0518" w:rsidRPr="00205C03" w:rsidTr="005F1E2F">
        <w:tc>
          <w:tcPr>
            <w:tcW w:w="1418" w:type="dxa"/>
            <w:vMerge w:val="restart"/>
          </w:tcPr>
          <w:p w:rsidR="007C0518" w:rsidRPr="00205C03" w:rsidRDefault="007C0518" w:rsidP="005F1E2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5C03">
              <w:rPr>
                <w:rFonts w:ascii="Times New Roman" w:eastAsia="Times New Roman" w:hAnsi="Times New Roman" w:cs="Times New Roman"/>
                <w:sz w:val="24"/>
                <w:szCs w:val="24"/>
              </w:rPr>
              <w:t>Номер</w:t>
            </w:r>
          </w:p>
          <w:p w:rsidR="007C0518" w:rsidRPr="00205C03" w:rsidRDefault="007C0518" w:rsidP="005F1E2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5C03">
              <w:rPr>
                <w:rFonts w:ascii="Times New Roman" w:eastAsia="Times New Roman" w:hAnsi="Times New Roman" w:cs="Times New Roman"/>
                <w:sz w:val="24"/>
                <w:szCs w:val="24"/>
              </w:rPr>
              <w:t>изменения</w:t>
            </w:r>
          </w:p>
          <w:p w:rsidR="007C0518" w:rsidRPr="00205C03" w:rsidRDefault="007C0518" w:rsidP="005F1E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gridSpan w:val="3"/>
          </w:tcPr>
          <w:p w:rsidR="007C0518" w:rsidRPr="00205C03" w:rsidRDefault="007C0518" w:rsidP="005F1E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5C03">
              <w:rPr>
                <w:rFonts w:ascii="Times New Roman" w:hAnsi="Times New Roman" w:cs="Times New Roman"/>
                <w:sz w:val="24"/>
                <w:szCs w:val="24"/>
              </w:rPr>
              <w:t>Номера листов</w:t>
            </w:r>
          </w:p>
        </w:tc>
        <w:tc>
          <w:tcPr>
            <w:tcW w:w="3402" w:type="dxa"/>
            <w:vMerge w:val="restart"/>
          </w:tcPr>
          <w:p w:rsidR="007C0518" w:rsidRPr="00205C03" w:rsidRDefault="007C0518" w:rsidP="005F1E2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5C03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Основание</w:t>
            </w:r>
          </w:p>
          <w:p w:rsidR="007C0518" w:rsidRPr="00205C03" w:rsidRDefault="007C0518" w:rsidP="005F1E2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05C03">
              <w:rPr>
                <w:rFonts w:ascii="Times New Roman" w:eastAsia="Times New Roman" w:hAnsi="Times New Roman" w:cs="Times New Roman"/>
                <w:sz w:val="24"/>
                <w:szCs w:val="24"/>
              </w:rPr>
              <w:t>для внес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205C03">
              <w:rPr>
                <w:rFonts w:ascii="Times New Roman" w:eastAsia="Times New Roman" w:hAnsi="Times New Roman" w:cs="Times New Roman"/>
                <w:sz w:val="24"/>
                <w:szCs w:val="24"/>
              </w:rPr>
              <w:t>ния изм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205C03">
              <w:rPr>
                <w:rFonts w:ascii="Times New Roman" w:eastAsia="Times New Roman" w:hAnsi="Times New Roman" w:cs="Times New Roman"/>
                <w:sz w:val="24"/>
                <w:szCs w:val="24"/>
              </w:rPr>
              <w:t>нений</w:t>
            </w:r>
          </w:p>
          <w:p w:rsidR="007C0518" w:rsidRPr="00205C03" w:rsidRDefault="007C0518" w:rsidP="005F1E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 w:val="restart"/>
          </w:tcPr>
          <w:p w:rsidR="007C0518" w:rsidRPr="00205C03" w:rsidRDefault="007C0518" w:rsidP="005F1E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205C03">
              <w:rPr>
                <w:rFonts w:ascii="Times New Roman" w:hAnsi="Times New Roman" w:cs="Times New Roman"/>
                <w:sz w:val="24"/>
                <w:szCs w:val="24"/>
              </w:rPr>
              <w:t>одпись</w:t>
            </w:r>
          </w:p>
        </w:tc>
        <w:tc>
          <w:tcPr>
            <w:tcW w:w="2268" w:type="dxa"/>
            <w:vMerge w:val="restart"/>
          </w:tcPr>
          <w:p w:rsidR="007C0518" w:rsidRPr="00205C03" w:rsidRDefault="007C0518" w:rsidP="005F1E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5C03">
              <w:rPr>
                <w:rFonts w:ascii="Times New Roman" w:hAnsi="Times New Roman" w:cs="Times New Roman"/>
                <w:sz w:val="24"/>
                <w:szCs w:val="24"/>
              </w:rPr>
              <w:t>Расшифровка подписи</w:t>
            </w:r>
          </w:p>
        </w:tc>
        <w:tc>
          <w:tcPr>
            <w:tcW w:w="1134" w:type="dxa"/>
            <w:vMerge w:val="restart"/>
          </w:tcPr>
          <w:p w:rsidR="007C0518" w:rsidRPr="00205C03" w:rsidRDefault="007C0518" w:rsidP="005F1E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205C03">
              <w:rPr>
                <w:rFonts w:ascii="Times New Roman" w:hAnsi="Times New Roman" w:cs="Times New Roman"/>
                <w:sz w:val="24"/>
                <w:szCs w:val="24"/>
              </w:rPr>
              <w:t>ата</w:t>
            </w:r>
          </w:p>
        </w:tc>
        <w:tc>
          <w:tcPr>
            <w:tcW w:w="2126" w:type="dxa"/>
            <w:vMerge w:val="restart"/>
          </w:tcPr>
          <w:p w:rsidR="007C0518" w:rsidRPr="00205C03" w:rsidRDefault="007C0518" w:rsidP="005F1E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5C03">
              <w:rPr>
                <w:rFonts w:ascii="Times New Roman" w:hAnsi="Times New Roman" w:cs="Times New Roman"/>
                <w:sz w:val="24"/>
                <w:szCs w:val="24"/>
              </w:rPr>
              <w:t>Дата внесения изменения</w:t>
            </w:r>
          </w:p>
        </w:tc>
      </w:tr>
      <w:tr w:rsidR="007C0518" w:rsidRPr="00205C03" w:rsidTr="005F1E2F">
        <w:tc>
          <w:tcPr>
            <w:tcW w:w="1418" w:type="dxa"/>
            <w:vMerge/>
          </w:tcPr>
          <w:p w:rsidR="007C0518" w:rsidRPr="00205C03" w:rsidRDefault="007C0518" w:rsidP="005F1E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7C0518" w:rsidRPr="00205C03" w:rsidRDefault="007C0518" w:rsidP="005F1E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205C03">
              <w:rPr>
                <w:rFonts w:ascii="Times New Roman" w:hAnsi="Times New Roman" w:cs="Times New Roman"/>
                <w:sz w:val="24"/>
                <w:szCs w:val="24"/>
              </w:rPr>
              <w:t>замененных</w:t>
            </w:r>
            <w:proofErr w:type="gramEnd"/>
          </w:p>
        </w:tc>
        <w:tc>
          <w:tcPr>
            <w:tcW w:w="992" w:type="dxa"/>
          </w:tcPr>
          <w:p w:rsidR="007C0518" w:rsidRPr="00205C03" w:rsidRDefault="007C0518" w:rsidP="005F1E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05C03">
              <w:rPr>
                <w:rFonts w:ascii="Times New Roman" w:hAnsi="Times New Roman" w:cs="Times New Roman"/>
                <w:sz w:val="24"/>
                <w:szCs w:val="24"/>
              </w:rPr>
              <w:t>новых</w:t>
            </w:r>
          </w:p>
        </w:tc>
        <w:tc>
          <w:tcPr>
            <w:tcW w:w="1276" w:type="dxa"/>
          </w:tcPr>
          <w:p w:rsidR="007C0518" w:rsidRDefault="007C0518" w:rsidP="005F1E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205C03">
              <w:rPr>
                <w:rFonts w:ascii="Times New Roman" w:hAnsi="Times New Roman" w:cs="Times New Roman"/>
                <w:sz w:val="24"/>
                <w:szCs w:val="24"/>
              </w:rPr>
              <w:t>ннули</w:t>
            </w:r>
            <w:proofErr w:type="spellEnd"/>
          </w:p>
          <w:p w:rsidR="007C0518" w:rsidRPr="00205C03" w:rsidRDefault="007C0518" w:rsidP="005F1E2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05C03">
              <w:rPr>
                <w:rFonts w:ascii="Times New Roman" w:hAnsi="Times New Roman" w:cs="Times New Roman"/>
                <w:sz w:val="24"/>
                <w:szCs w:val="24"/>
              </w:rPr>
              <w:t>рованных</w:t>
            </w:r>
            <w:proofErr w:type="spellEnd"/>
          </w:p>
        </w:tc>
        <w:tc>
          <w:tcPr>
            <w:tcW w:w="3402" w:type="dxa"/>
            <w:vMerge/>
          </w:tcPr>
          <w:p w:rsidR="007C0518" w:rsidRPr="00205C03" w:rsidRDefault="007C0518" w:rsidP="005F1E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7C0518" w:rsidRPr="00205C03" w:rsidRDefault="007C0518" w:rsidP="005F1E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7C0518" w:rsidRPr="00205C03" w:rsidRDefault="007C0518" w:rsidP="005F1E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7C0518" w:rsidRPr="00205C03" w:rsidRDefault="007C0518" w:rsidP="005F1E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</w:tcPr>
          <w:p w:rsidR="007C0518" w:rsidRPr="00205C03" w:rsidRDefault="007C0518" w:rsidP="005F1E2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C0518" w:rsidRPr="00205C03" w:rsidTr="005F1E2F">
        <w:tc>
          <w:tcPr>
            <w:tcW w:w="1418" w:type="dxa"/>
          </w:tcPr>
          <w:p w:rsidR="007C0518" w:rsidRPr="00205C03" w:rsidRDefault="007C0518" w:rsidP="005F1E2F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134" w:type="dxa"/>
          </w:tcPr>
          <w:p w:rsidR="007C0518" w:rsidRPr="00205C03" w:rsidRDefault="007C0518" w:rsidP="005F1E2F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992" w:type="dxa"/>
          </w:tcPr>
          <w:p w:rsidR="007C0518" w:rsidRPr="00205C03" w:rsidRDefault="007C0518" w:rsidP="005F1E2F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276" w:type="dxa"/>
          </w:tcPr>
          <w:p w:rsidR="007C0518" w:rsidRPr="00205C03" w:rsidRDefault="007C0518" w:rsidP="005F1E2F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3402" w:type="dxa"/>
          </w:tcPr>
          <w:p w:rsidR="007C0518" w:rsidRPr="00205C03" w:rsidRDefault="007C0518" w:rsidP="005F1E2F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134" w:type="dxa"/>
          </w:tcPr>
          <w:p w:rsidR="007C0518" w:rsidRPr="00205C03" w:rsidRDefault="007C0518" w:rsidP="005F1E2F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268" w:type="dxa"/>
          </w:tcPr>
          <w:p w:rsidR="007C0518" w:rsidRPr="00205C03" w:rsidRDefault="007C0518" w:rsidP="005F1E2F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134" w:type="dxa"/>
          </w:tcPr>
          <w:p w:rsidR="007C0518" w:rsidRPr="00205C03" w:rsidRDefault="007C0518" w:rsidP="005F1E2F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126" w:type="dxa"/>
          </w:tcPr>
          <w:p w:rsidR="007C0518" w:rsidRPr="00205C03" w:rsidRDefault="007C0518" w:rsidP="005F1E2F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7C0518" w:rsidRPr="00205C03" w:rsidTr="005F1E2F">
        <w:tc>
          <w:tcPr>
            <w:tcW w:w="1418" w:type="dxa"/>
          </w:tcPr>
          <w:p w:rsidR="007C0518" w:rsidRPr="00205C03" w:rsidRDefault="007C0518" w:rsidP="005F1E2F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134" w:type="dxa"/>
          </w:tcPr>
          <w:p w:rsidR="007C0518" w:rsidRPr="00205C03" w:rsidRDefault="007C0518" w:rsidP="005F1E2F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992" w:type="dxa"/>
          </w:tcPr>
          <w:p w:rsidR="007C0518" w:rsidRPr="00205C03" w:rsidRDefault="007C0518" w:rsidP="005F1E2F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276" w:type="dxa"/>
          </w:tcPr>
          <w:p w:rsidR="007C0518" w:rsidRPr="00205C03" w:rsidRDefault="007C0518" w:rsidP="005F1E2F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3402" w:type="dxa"/>
          </w:tcPr>
          <w:p w:rsidR="007C0518" w:rsidRPr="00205C03" w:rsidRDefault="007C0518" w:rsidP="005F1E2F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134" w:type="dxa"/>
          </w:tcPr>
          <w:p w:rsidR="007C0518" w:rsidRPr="00205C03" w:rsidRDefault="007C0518" w:rsidP="005F1E2F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268" w:type="dxa"/>
          </w:tcPr>
          <w:p w:rsidR="007C0518" w:rsidRPr="00205C03" w:rsidRDefault="007C0518" w:rsidP="005F1E2F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134" w:type="dxa"/>
          </w:tcPr>
          <w:p w:rsidR="007C0518" w:rsidRPr="00205C03" w:rsidRDefault="007C0518" w:rsidP="005F1E2F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126" w:type="dxa"/>
          </w:tcPr>
          <w:p w:rsidR="007C0518" w:rsidRPr="00205C03" w:rsidRDefault="007C0518" w:rsidP="005F1E2F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7C0518" w:rsidRPr="00205C03" w:rsidTr="005F1E2F">
        <w:tc>
          <w:tcPr>
            <w:tcW w:w="1418" w:type="dxa"/>
          </w:tcPr>
          <w:p w:rsidR="007C0518" w:rsidRPr="00205C03" w:rsidRDefault="007C0518" w:rsidP="005F1E2F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134" w:type="dxa"/>
          </w:tcPr>
          <w:p w:rsidR="007C0518" w:rsidRPr="00205C03" w:rsidRDefault="007C0518" w:rsidP="005F1E2F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992" w:type="dxa"/>
          </w:tcPr>
          <w:p w:rsidR="007C0518" w:rsidRPr="00205C03" w:rsidRDefault="007C0518" w:rsidP="005F1E2F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276" w:type="dxa"/>
          </w:tcPr>
          <w:p w:rsidR="007C0518" w:rsidRPr="00205C03" w:rsidRDefault="007C0518" w:rsidP="005F1E2F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3402" w:type="dxa"/>
          </w:tcPr>
          <w:p w:rsidR="007C0518" w:rsidRPr="00205C03" w:rsidRDefault="007C0518" w:rsidP="005F1E2F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134" w:type="dxa"/>
          </w:tcPr>
          <w:p w:rsidR="007C0518" w:rsidRPr="00205C03" w:rsidRDefault="007C0518" w:rsidP="005F1E2F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268" w:type="dxa"/>
          </w:tcPr>
          <w:p w:rsidR="007C0518" w:rsidRPr="00205C03" w:rsidRDefault="007C0518" w:rsidP="005F1E2F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134" w:type="dxa"/>
          </w:tcPr>
          <w:p w:rsidR="007C0518" w:rsidRPr="00205C03" w:rsidRDefault="007C0518" w:rsidP="005F1E2F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126" w:type="dxa"/>
          </w:tcPr>
          <w:p w:rsidR="007C0518" w:rsidRPr="00205C03" w:rsidRDefault="007C0518" w:rsidP="005F1E2F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7C0518" w:rsidRPr="00205C03" w:rsidTr="005F1E2F">
        <w:tc>
          <w:tcPr>
            <w:tcW w:w="1418" w:type="dxa"/>
          </w:tcPr>
          <w:p w:rsidR="007C0518" w:rsidRPr="00205C03" w:rsidRDefault="007C0518" w:rsidP="005F1E2F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134" w:type="dxa"/>
          </w:tcPr>
          <w:p w:rsidR="007C0518" w:rsidRPr="00205C03" w:rsidRDefault="007C0518" w:rsidP="005F1E2F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992" w:type="dxa"/>
          </w:tcPr>
          <w:p w:rsidR="007C0518" w:rsidRPr="00205C03" w:rsidRDefault="007C0518" w:rsidP="005F1E2F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276" w:type="dxa"/>
          </w:tcPr>
          <w:p w:rsidR="007C0518" w:rsidRPr="00205C03" w:rsidRDefault="007C0518" w:rsidP="005F1E2F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3402" w:type="dxa"/>
          </w:tcPr>
          <w:p w:rsidR="007C0518" w:rsidRPr="00205C03" w:rsidRDefault="007C0518" w:rsidP="005F1E2F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134" w:type="dxa"/>
          </w:tcPr>
          <w:p w:rsidR="007C0518" w:rsidRPr="00205C03" w:rsidRDefault="007C0518" w:rsidP="005F1E2F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268" w:type="dxa"/>
          </w:tcPr>
          <w:p w:rsidR="007C0518" w:rsidRPr="00205C03" w:rsidRDefault="007C0518" w:rsidP="005F1E2F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134" w:type="dxa"/>
          </w:tcPr>
          <w:p w:rsidR="007C0518" w:rsidRPr="00205C03" w:rsidRDefault="007C0518" w:rsidP="005F1E2F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126" w:type="dxa"/>
          </w:tcPr>
          <w:p w:rsidR="007C0518" w:rsidRPr="00205C03" w:rsidRDefault="007C0518" w:rsidP="005F1E2F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7C0518" w:rsidRPr="00205C03" w:rsidTr="005F1E2F">
        <w:tc>
          <w:tcPr>
            <w:tcW w:w="1418" w:type="dxa"/>
          </w:tcPr>
          <w:p w:rsidR="007C0518" w:rsidRPr="00205C03" w:rsidRDefault="007C0518" w:rsidP="005F1E2F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134" w:type="dxa"/>
          </w:tcPr>
          <w:p w:rsidR="007C0518" w:rsidRPr="00205C03" w:rsidRDefault="007C0518" w:rsidP="005F1E2F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992" w:type="dxa"/>
          </w:tcPr>
          <w:p w:rsidR="007C0518" w:rsidRPr="00205C03" w:rsidRDefault="007C0518" w:rsidP="005F1E2F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276" w:type="dxa"/>
          </w:tcPr>
          <w:p w:rsidR="007C0518" w:rsidRPr="00205C03" w:rsidRDefault="007C0518" w:rsidP="005F1E2F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3402" w:type="dxa"/>
          </w:tcPr>
          <w:p w:rsidR="007C0518" w:rsidRPr="00205C03" w:rsidRDefault="007C0518" w:rsidP="005F1E2F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134" w:type="dxa"/>
          </w:tcPr>
          <w:p w:rsidR="007C0518" w:rsidRPr="00205C03" w:rsidRDefault="007C0518" w:rsidP="005F1E2F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268" w:type="dxa"/>
          </w:tcPr>
          <w:p w:rsidR="007C0518" w:rsidRPr="00205C03" w:rsidRDefault="007C0518" w:rsidP="005F1E2F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134" w:type="dxa"/>
          </w:tcPr>
          <w:p w:rsidR="007C0518" w:rsidRPr="00205C03" w:rsidRDefault="007C0518" w:rsidP="005F1E2F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126" w:type="dxa"/>
          </w:tcPr>
          <w:p w:rsidR="007C0518" w:rsidRPr="00205C03" w:rsidRDefault="007C0518" w:rsidP="005F1E2F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7C0518" w:rsidRPr="00205C03" w:rsidTr="005F1E2F">
        <w:tc>
          <w:tcPr>
            <w:tcW w:w="1418" w:type="dxa"/>
          </w:tcPr>
          <w:p w:rsidR="007C0518" w:rsidRPr="00205C03" w:rsidRDefault="007C0518" w:rsidP="005F1E2F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134" w:type="dxa"/>
          </w:tcPr>
          <w:p w:rsidR="007C0518" w:rsidRPr="00205C03" w:rsidRDefault="007C0518" w:rsidP="005F1E2F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992" w:type="dxa"/>
          </w:tcPr>
          <w:p w:rsidR="007C0518" w:rsidRPr="00205C03" w:rsidRDefault="007C0518" w:rsidP="005F1E2F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276" w:type="dxa"/>
          </w:tcPr>
          <w:p w:rsidR="007C0518" w:rsidRPr="00205C03" w:rsidRDefault="007C0518" w:rsidP="005F1E2F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3402" w:type="dxa"/>
          </w:tcPr>
          <w:p w:rsidR="007C0518" w:rsidRPr="00205C03" w:rsidRDefault="007C0518" w:rsidP="005F1E2F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134" w:type="dxa"/>
          </w:tcPr>
          <w:p w:rsidR="007C0518" w:rsidRPr="00205C03" w:rsidRDefault="007C0518" w:rsidP="005F1E2F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268" w:type="dxa"/>
          </w:tcPr>
          <w:p w:rsidR="007C0518" w:rsidRPr="00205C03" w:rsidRDefault="007C0518" w:rsidP="005F1E2F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134" w:type="dxa"/>
          </w:tcPr>
          <w:p w:rsidR="007C0518" w:rsidRPr="00205C03" w:rsidRDefault="007C0518" w:rsidP="005F1E2F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126" w:type="dxa"/>
          </w:tcPr>
          <w:p w:rsidR="007C0518" w:rsidRPr="00205C03" w:rsidRDefault="007C0518" w:rsidP="005F1E2F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7C0518" w:rsidRPr="00205C03" w:rsidTr="005F1E2F">
        <w:tc>
          <w:tcPr>
            <w:tcW w:w="1418" w:type="dxa"/>
          </w:tcPr>
          <w:p w:rsidR="007C0518" w:rsidRPr="00205C03" w:rsidRDefault="007C0518" w:rsidP="005F1E2F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134" w:type="dxa"/>
          </w:tcPr>
          <w:p w:rsidR="007C0518" w:rsidRPr="00205C03" w:rsidRDefault="007C0518" w:rsidP="005F1E2F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992" w:type="dxa"/>
          </w:tcPr>
          <w:p w:rsidR="007C0518" w:rsidRPr="00205C03" w:rsidRDefault="007C0518" w:rsidP="005F1E2F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276" w:type="dxa"/>
          </w:tcPr>
          <w:p w:rsidR="007C0518" w:rsidRPr="00205C03" w:rsidRDefault="007C0518" w:rsidP="005F1E2F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3402" w:type="dxa"/>
          </w:tcPr>
          <w:p w:rsidR="007C0518" w:rsidRPr="00205C03" w:rsidRDefault="007C0518" w:rsidP="005F1E2F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134" w:type="dxa"/>
          </w:tcPr>
          <w:p w:rsidR="007C0518" w:rsidRPr="00205C03" w:rsidRDefault="007C0518" w:rsidP="005F1E2F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268" w:type="dxa"/>
          </w:tcPr>
          <w:p w:rsidR="007C0518" w:rsidRPr="00205C03" w:rsidRDefault="007C0518" w:rsidP="005F1E2F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134" w:type="dxa"/>
          </w:tcPr>
          <w:p w:rsidR="007C0518" w:rsidRPr="00205C03" w:rsidRDefault="007C0518" w:rsidP="005F1E2F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126" w:type="dxa"/>
          </w:tcPr>
          <w:p w:rsidR="007C0518" w:rsidRPr="00205C03" w:rsidRDefault="007C0518" w:rsidP="005F1E2F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7C0518" w:rsidRPr="00205C03" w:rsidTr="005F1E2F">
        <w:tc>
          <w:tcPr>
            <w:tcW w:w="1418" w:type="dxa"/>
          </w:tcPr>
          <w:p w:rsidR="007C0518" w:rsidRPr="00205C03" w:rsidRDefault="007C0518" w:rsidP="005F1E2F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134" w:type="dxa"/>
          </w:tcPr>
          <w:p w:rsidR="007C0518" w:rsidRPr="00205C03" w:rsidRDefault="007C0518" w:rsidP="005F1E2F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992" w:type="dxa"/>
          </w:tcPr>
          <w:p w:rsidR="007C0518" w:rsidRPr="00205C03" w:rsidRDefault="007C0518" w:rsidP="005F1E2F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276" w:type="dxa"/>
          </w:tcPr>
          <w:p w:rsidR="007C0518" w:rsidRPr="00205C03" w:rsidRDefault="007C0518" w:rsidP="005F1E2F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3402" w:type="dxa"/>
          </w:tcPr>
          <w:p w:rsidR="007C0518" w:rsidRPr="00205C03" w:rsidRDefault="007C0518" w:rsidP="005F1E2F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134" w:type="dxa"/>
          </w:tcPr>
          <w:p w:rsidR="007C0518" w:rsidRPr="00205C03" w:rsidRDefault="007C0518" w:rsidP="005F1E2F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268" w:type="dxa"/>
          </w:tcPr>
          <w:p w:rsidR="007C0518" w:rsidRPr="00205C03" w:rsidRDefault="007C0518" w:rsidP="005F1E2F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134" w:type="dxa"/>
          </w:tcPr>
          <w:p w:rsidR="007C0518" w:rsidRPr="00205C03" w:rsidRDefault="007C0518" w:rsidP="005F1E2F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126" w:type="dxa"/>
          </w:tcPr>
          <w:p w:rsidR="007C0518" w:rsidRPr="00205C03" w:rsidRDefault="007C0518" w:rsidP="005F1E2F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7C0518" w:rsidRPr="00205C03" w:rsidTr="005F1E2F">
        <w:tc>
          <w:tcPr>
            <w:tcW w:w="1418" w:type="dxa"/>
          </w:tcPr>
          <w:p w:rsidR="007C0518" w:rsidRPr="00205C03" w:rsidRDefault="007C0518" w:rsidP="005F1E2F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134" w:type="dxa"/>
          </w:tcPr>
          <w:p w:rsidR="007C0518" w:rsidRPr="00205C03" w:rsidRDefault="007C0518" w:rsidP="005F1E2F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992" w:type="dxa"/>
          </w:tcPr>
          <w:p w:rsidR="007C0518" w:rsidRPr="00205C03" w:rsidRDefault="007C0518" w:rsidP="005F1E2F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276" w:type="dxa"/>
          </w:tcPr>
          <w:p w:rsidR="007C0518" w:rsidRPr="00205C03" w:rsidRDefault="007C0518" w:rsidP="005F1E2F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3402" w:type="dxa"/>
          </w:tcPr>
          <w:p w:rsidR="007C0518" w:rsidRPr="00205C03" w:rsidRDefault="007C0518" w:rsidP="005F1E2F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134" w:type="dxa"/>
          </w:tcPr>
          <w:p w:rsidR="007C0518" w:rsidRPr="00205C03" w:rsidRDefault="007C0518" w:rsidP="005F1E2F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268" w:type="dxa"/>
          </w:tcPr>
          <w:p w:rsidR="007C0518" w:rsidRPr="00205C03" w:rsidRDefault="007C0518" w:rsidP="005F1E2F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134" w:type="dxa"/>
          </w:tcPr>
          <w:p w:rsidR="007C0518" w:rsidRPr="00205C03" w:rsidRDefault="007C0518" w:rsidP="005F1E2F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126" w:type="dxa"/>
          </w:tcPr>
          <w:p w:rsidR="007C0518" w:rsidRPr="00205C03" w:rsidRDefault="007C0518" w:rsidP="005F1E2F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7C0518" w:rsidRPr="00205C03" w:rsidTr="005F1E2F">
        <w:tc>
          <w:tcPr>
            <w:tcW w:w="1418" w:type="dxa"/>
          </w:tcPr>
          <w:p w:rsidR="007C0518" w:rsidRPr="00205C03" w:rsidRDefault="007C0518" w:rsidP="005F1E2F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134" w:type="dxa"/>
          </w:tcPr>
          <w:p w:rsidR="007C0518" w:rsidRPr="00205C03" w:rsidRDefault="007C0518" w:rsidP="005F1E2F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992" w:type="dxa"/>
          </w:tcPr>
          <w:p w:rsidR="007C0518" w:rsidRPr="00205C03" w:rsidRDefault="007C0518" w:rsidP="005F1E2F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276" w:type="dxa"/>
          </w:tcPr>
          <w:p w:rsidR="007C0518" w:rsidRPr="00205C03" w:rsidRDefault="007C0518" w:rsidP="005F1E2F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3402" w:type="dxa"/>
          </w:tcPr>
          <w:p w:rsidR="007C0518" w:rsidRPr="00205C03" w:rsidRDefault="007C0518" w:rsidP="005F1E2F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134" w:type="dxa"/>
          </w:tcPr>
          <w:p w:rsidR="007C0518" w:rsidRPr="00205C03" w:rsidRDefault="007C0518" w:rsidP="005F1E2F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268" w:type="dxa"/>
          </w:tcPr>
          <w:p w:rsidR="007C0518" w:rsidRPr="00205C03" w:rsidRDefault="007C0518" w:rsidP="005F1E2F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134" w:type="dxa"/>
          </w:tcPr>
          <w:p w:rsidR="007C0518" w:rsidRPr="00205C03" w:rsidRDefault="007C0518" w:rsidP="005F1E2F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126" w:type="dxa"/>
          </w:tcPr>
          <w:p w:rsidR="007C0518" w:rsidRPr="00205C03" w:rsidRDefault="007C0518" w:rsidP="005F1E2F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7C0518" w:rsidRPr="00205C03" w:rsidTr="005F1E2F">
        <w:tc>
          <w:tcPr>
            <w:tcW w:w="1418" w:type="dxa"/>
          </w:tcPr>
          <w:p w:rsidR="007C0518" w:rsidRPr="00205C03" w:rsidRDefault="007C0518" w:rsidP="005F1E2F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134" w:type="dxa"/>
          </w:tcPr>
          <w:p w:rsidR="007C0518" w:rsidRPr="00205C03" w:rsidRDefault="007C0518" w:rsidP="005F1E2F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992" w:type="dxa"/>
          </w:tcPr>
          <w:p w:rsidR="007C0518" w:rsidRPr="00205C03" w:rsidRDefault="007C0518" w:rsidP="005F1E2F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276" w:type="dxa"/>
          </w:tcPr>
          <w:p w:rsidR="007C0518" w:rsidRPr="00205C03" w:rsidRDefault="007C0518" w:rsidP="005F1E2F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3402" w:type="dxa"/>
          </w:tcPr>
          <w:p w:rsidR="007C0518" w:rsidRPr="00205C03" w:rsidRDefault="007C0518" w:rsidP="005F1E2F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134" w:type="dxa"/>
          </w:tcPr>
          <w:p w:rsidR="007C0518" w:rsidRPr="00205C03" w:rsidRDefault="007C0518" w:rsidP="005F1E2F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268" w:type="dxa"/>
          </w:tcPr>
          <w:p w:rsidR="007C0518" w:rsidRPr="00205C03" w:rsidRDefault="007C0518" w:rsidP="005F1E2F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134" w:type="dxa"/>
          </w:tcPr>
          <w:p w:rsidR="007C0518" w:rsidRPr="00205C03" w:rsidRDefault="007C0518" w:rsidP="005F1E2F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126" w:type="dxa"/>
          </w:tcPr>
          <w:p w:rsidR="007C0518" w:rsidRPr="00205C03" w:rsidRDefault="007C0518" w:rsidP="005F1E2F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7C0518" w:rsidRPr="00205C03" w:rsidTr="005F1E2F">
        <w:tc>
          <w:tcPr>
            <w:tcW w:w="1418" w:type="dxa"/>
          </w:tcPr>
          <w:p w:rsidR="007C0518" w:rsidRPr="00205C03" w:rsidRDefault="007C0518" w:rsidP="005F1E2F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134" w:type="dxa"/>
          </w:tcPr>
          <w:p w:rsidR="007C0518" w:rsidRPr="00205C03" w:rsidRDefault="007C0518" w:rsidP="005F1E2F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992" w:type="dxa"/>
          </w:tcPr>
          <w:p w:rsidR="007C0518" w:rsidRPr="00205C03" w:rsidRDefault="007C0518" w:rsidP="005F1E2F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276" w:type="dxa"/>
          </w:tcPr>
          <w:p w:rsidR="007C0518" w:rsidRPr="00205C03" w:rsidRDefault="007C0518" w:rsidP="005F1E2F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3402" w:type="dxa"/>
          </w:tcPr>
          <w:p w:rsidR="007C0518" w:rsidRPr="00205C03" w:rsidRDefault="007C0518" w:rsidP="005F1E2F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134" w:type="dxa"/>
          </w:tcPr>
          <w:p w:rsidR="007C0518" w:rsidRPr="00205C03" w:rsidRDefault="007C0518" w:rsidP="005F1E2F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268" w:type="dxa"/>
          </w:tcPr>
          <w:p w:rsidR="007C0518" w:rsidRPr="00205C03" w:rsidRDefault="007C0518" w:rsidP="005F1E2F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134" w:type="dxa"/>
          </w:tcPr>
          <w:p w:rsidR="007C0518" w:rsidRPr="00205C03" w:rsidRDefault="007C0518" w:rsidP="005F1E2F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126" w:type="dxa"/>
          </w:tcPr>
          <w:p w:rsidR="007C0518" w:rsidRPr="00205C03" w:rsidRDefault="007C0518" w:rsidP="005F1E2F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7C0518" w:rsidRPr="00205C03" w:rsidTr="005F1E2F">
        <w:tc>
          <w:tcPr>
            <w:tcW w:w="1418" w:type="dxa"/>
          </w:tcPr>
          <w:p w:rsidR="007C0518" w:rsidRPr="00205C03" w:rsidRDefault="007C0518" w:rsidP="005F1E2F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134" w:type="dxa"/>
          </w:tcPr>
          <w:p w:rsidR="007C0518" w:rsidRPr="00205C03" w:rsidRDefault="007C0518" w:rsidP="005F1E2F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992" w:type="dxa"/>
          </w:tcPr>
          <w:p w:rsidR="007C0518" w:rsidRPr="00205C03" w:rsidRDefault="007C0518" w:rsidP="005F1E2F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276" w:type="dxa"/>
          </w:tcPr>
          <w:p w:rsidR="007C0518" w:rsidRPr="00205C03" w:rsidRDefault="007C0518" w:rsidP="005F1E2F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3402" w:type="dxa"/>
          </w:tcPr>
          <w:p w:rsidR="007C0518" w:rsidRPr="00205C03" w:rsidRDefault="007C0518" w:rsidP="005F1E2F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134" w:type="dxa"/>
          </w:tcPr>
          <w:p w:rsidR="007C0518" w:rsidRPr="00205C03" w:rsidRDefault="007C0518" w:rsidP="005F1E2F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268" w:type="dxa"/>
          </w:tcPr>
          <w:p w:rsidR="007C0518" w:rsidRPr="00205C03" w:rsidRDefault="007C0518" w:rsidP="005F1E2F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134" w:type="dxa"/>
          </w:tcPr>
          <w:p w:rsidR="007C0518" w:rsidRPr="00205C03" w:rsidRDefault="007C0518" w:rsidP="005F1E2F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126" w:type="dxa"/>
          </w:tcPr>
          <w:p w:rsidR="007C0518" w:rsidRPr="00205C03" w:rsidRDefault="007C0518" w:rsidP="005F1E2F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7C0518" w:rsidRPr="00205C03" w:rsidTr="005F1E2F">
        <w:tc>
          <w:tcPr>
            <w:tcW w:w="1418" w:type="dxa"/>
          </w:tcPr>
          <w:p w:rsidR="007C0518" w:rsidRPr="00205C03" w:rsidRDefault="007C0518" w:rsidP="005F1E2F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134" w:type="dxa"/>
          </w:tcPr>
          <w:p w:rsidR="007C0518" w:rsidRPr="00205C03" w:rsidRDefault="007C0518" w:rsidP="005F1E2F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992" w:type="dxa"/>
          </w:tcPr>
          <w:p w:rsidR="007C0518" w:rsidRPr="00205C03" w:rsidRDefault="007C0518" w:rsidP="005F1E2F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276" w:type="dxa"/>
          </w:tcPr>
          <w:p w:rsidR="007C0518" w:rsidRPr="00205C03" w:rsidRDefault="007C0518" w:rsidP="005F1E2F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3402" w:type="dxa"/>
          </w:tcPr>
          <w:p w:rsidR="007C0518" w:rsidRPr="00205C03" w:rsidRDefault="007C0518" w:rsidP="005F1E2F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134" w:type="dxa"/>
          </w:tcPr>
          <w:p w:rsidR="007C0518" w:rsidRPr="00205C03" w:rsidRDefault="007C0518" w:rsidP="005F1E2F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268" w:type="dxa"/>
          </w:tcPr>
          <w:p w:rsidR="007C0518" w:rsidRPr="00205C03" w:rsidRDefault="007C0518" w:rsidP="005F1E2F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134" w:type="dxa"/>
          </w:tcPr>
          <w:p w:rsidR="007C0518" w:rsidRPr="00205C03" w:rsidRDefault="007C0518" w:rsidP="005F1E2F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126" w:type="dxa"/>
          </w:tcPr>
          <w:p w:rsidR="007C0518" w:rsidRPr="00205C03" w:rsidRDefault="007C0518" w:rsidP="005F1E2F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7C0518" w:rsidRPr="00205C03" w:rsidTr="005F1E2F">
        <w:tc>
          <w:tcPr>
            <w:tcW w:w="1418" w:type="dxa"/>
          </w:tcPr>
          <w:p w:rsidR="007C0518" w:rsidRPr="00205C03" w:rsidRDefault="007C0518" w:rsidP="005F1E2F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134" w:type="dxa"/>
          </w:tcPr>
          <w:p w:rsidR="007C0518" w:rsidRPr="00205C03" w:rsidRDefault="007C0518" w:rsidP="005F1E2F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992" w:type="dxa"/>
          </w:tcPr>
          <w:p w:rsidR="007C0518" w:rsidRPr="00205C03" w:rsidRDefault="007C0518" w:rsidP="005F1E2F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276" w:type="dxa"/>
          </w:tcPr>
          <w:p w:rsidR="007C0518" w:rsidRPr="00205C03" w:rsidRDefault="007C0518" w:rsidP="005F1E2F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3402" w:type="dxa"/>
          </w:tcPr>
          <w:p w:rsidR="007C0518" w:rsidRPr="00205C03" w:rsidRDefault="007C0518" w:rsidP="005F1E2F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134" w:type="dxa"/>
          </w:tcPr>
          <w:p w:rsidR="007C0518" w:rsidRPr="00205C03" w:rsidRDefault="007C0518" w:rsidP="005F1E2F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268" w:type="dxa"/>
          </w:tcPr>
          <w:p w:rsidR="007C0518" w:rsidRPr="00205C03" w:rsidRDefault="007C0518" w:rsidP="005F1E2F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134" w:type="dxa"/>
          </w:tcPr>
          <w:p w:rsidR="007C0518" w:rsidRPr="00205C03" w:rsidRDefault="007C0518" w:rsidP="005F1E2F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126" w:type="dxa"/>
          </w:tcPr>
          <w:p w:rsidR="007C0518" w:rsidRPr="00205C03" w:rsidRDefault="007C0518" w:rsidP="005F1E2F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7C0518" w:rsidRPr="00205C03" w:rsidTr="005F1E2F">
        <w:tc>
          <w:tcPr>
            <w:tcW w:w="1418" w:type="dxa"/>
          </w:tcPr>
          <w:p w:rsidR="007C0518" w:rsidRPr="00205C03" w:rsidRDefault="007C0518" w:rsidP="005F1E2F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134" w:type="dxa"/>
          </w:tcPr>
          <w:p w:rsidR="007C0518" w:rsidRPr="00205C03" w:rsidRDefault="007C0518" w:rsidP="005F1E2F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992" w:type="dxa"/>
          </w:tcPr>
          <w:p w:rsidR="007C0518" w:rsidRPr="00205C03" w:rsidRDefault="007C0518" w:rsidP="005F1E2F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276" w:type="dxa"/>
          </w:tcPr>
          <w:p w:rsidR="007C0518" w:rsidRPr="00205C03" w:rsidRDefault="007C0518" w:rsidP="005F1E2F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3402" w:type="dxa"/>
          </w:tcPr>
          <w:p w:rsidR="007C0518" w:rsidRPr="00205C03" w:rsidRDefault="007C0518" w:rsidP="005F1E2F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134" w:type="dxa"/>
          </w:tcPr>
          <w:p w:rsidR="007C0518" w:rsidRPr="00205C03" w:rsidRDefault="007C0518" w:rsidP="005F1E2F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268" w:type="dxa"/>
          </w:tcPr>
          <w:p w:rsidR="007C0518" w:rsidRPr="00205C03" w:rsidRDefault="007C0518" w:rsidP="005F1E2F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134" w:type="dxa"/>
          </w:tcPr>
          <w:p w:rsidR="007C0518" w:rsidRPr="00205C03" w:rsidRDefault="007C0518" w:rsidP="005F1E2F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126" w:type="dxa"/>
          </w:tcPr>
          <w:p w:rsidR="007C0518" w:rsidRPr="00205C03" w:rsidRDefault="007C0518" w:rsidP="005F1E2F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7C0518" w:rsidRPr="00205C03" w:rsidTr="005F1E2F">
        <w:tc>
          <w:tcPr>
            <w:tcW w:w="1418" w:type="dxa"/>
          </w:tcPr>
          <w:p w:rsidR="007C0518" w:rsidRPr="00205C03" w:rsidRDefault="007C0518" w:rsidP="005F1E2F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134" w:type="dxa"/>
          </w:tcPr>
          <w:p w:rsidR="007C0518" w:rsidRPr="00205C03" w:rsidRDefault="007C0518" w:rsidP="005F1E2F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992" w:type="dxa"/>
          </w:tcPr>
          <w:p w:rsidR="007C0518" w:rsidRPr="00205C03" w:rsidRDefault="007C0518" w:rsidP="005F1E2F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276" w:type="dxa"/>
          </w:tcPr>
          <w:p w:rsidR="007C0518" w:rsidRPr="00205C03" w:rsidRDefault="007C0518" w:rsidP="005F1E2F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3402" w:type="dxa"/>
          </w:tcPr>
          <w:p w:rsidR="007C0518" w:rsidRPr="00205C03" w:rsidRDefault="007C0518" w:rsidP="005F1E2F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134" w:type="dxa"/>
          </w:tcPr>
          <w:p w:rsidR="007C0518" w:rsidRPr="00205C03" w:rsidRDefault="007C0518" w:rsidP="005F1E2F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268" w:type="dxa"/>
          </w:tcPr>
          <w:p w:rsidR="007C0518" w:rsidRPr="00205C03" w:rsidRDefault="007C0518" w:rsidP="005F1E2F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134" w:type="dxa"/>
          </w:tcPr>
          <w:p w:rsidR="007C0518" w:rsidRPr="00205C03" w:rsidRDefault="007C0518" w:rsidP="005F1E2F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126" w:type="dxa"/>
          </w:tcPr>
          <w:p w:rsidR="007C0518" w:rsidRPr="00205C03" w:rsidRDefault="007C0518" w:rsidP="005F1E2F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</w:tbl>
    <w:p w:rsidR="007C0518" w:rsidRPr="00205C03" w:rsidRDefault="007C0518" w:rsidP="007C051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428D0" w:rsidRDefault="000428D0"/>
    <w:sectPr w:rsidR="000428D0" w:rsidSect="00D11938">
      <w:pgSz w:w="16838" w:h="11906" w:orient="landscape"/>
      <w:pgMar w:top="567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B72BFD"/>
    <w:multiLevelType w:val="multilevel"/>
    <w:tmpl w:val="3424D36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">
    <w:nsid w:val="605F63D9"/>
    <w:multiLevelType w:val="multilevel"/>
    <w:tmpl w:val="A5486958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3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C0518"/>
    <w:rsid w:val="000428D0"/>
    <w:rsid w:val="000A0FA6"/>
    <w:rsid w:val="001C1511"/>
    <w:rsid w:val="001E2036"/>
    <w:rsid w:val="002C5D82"/>
    <w:rsid w:val="007C05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0518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C0518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semiHidden/>
    <w:unhideWhenUsed/>
    <w:rsid w:val="007C05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34"/>
    <w:qFormat/>
    <w:rsid w:val="007C0518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7C05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C0518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2699</Words>
  <Characters>15387</Characters>
  <Application>Microsoft Office Word</Application>
  <DocSecurity>0</DocSecurity>
  <Lines>128</Lines>
  <Paragraphs>36</Paragraphs>
  <ScaleCrop>false</ScaleCrop>
  <Company>Microsoft</Company>
  <LinksUpToDate>false</LinksUpToDate>
  <CharactersWithSpaces>18050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notebook</dc:creator>
  <cp:lastModifiedBy>User</cp:lastModifiedBy>
  <cp:revision>5</cp:revision>
  <dcterms:created xsi:type="dcterms:W3CDTF">2017-10-25T18:04:00Z</dcterms:created>
  <dcterms:modified xsi:type="dcterms:W3CDTF">2017-10-30T06:54:00Z</dcterms:modified>
</cp:coreProperties>
</file>