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E526C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="00E526C3">
        <w:rPr>
          <w:rFonts w:ascii="GOST type B" w:hAnsi="GOST type B" w:cs="Arial"/>
          <w:bCs/>
          <w:i/>
          <w:color w:val="000000"/>
          <w:szCs w:val="28"/>
        </w:rPr>
        <w:t xml:space="preserve">13.02.11 </w:t>
      </w:r>
    </w:p>
    <w:p w:rsidR="001D3463" w:rsidRPr="001D3463" w:rsidRDefault="00E526C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>
        <w:rPr>
          <w:rFonts w:ascii="GOST type B" w:hAnsi="GOST type B" w:cs="Arial"/>
          <w:bCs/>
          <w:i/>
          <w:color w:val="000000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13135F" w:rsidRDefault="00E526C3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E526C3">
        <w:rPr>
          <w:rFonts w:ascii="GOST Type BU" w:hAnsi="GOST Type BU"/>
          <w:b/>
          <w:i/>
          <w:szCs w:val="28"/>
        </w:rPr>
        <w:t xml:space="preserve">Электроснабжение 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94469F">
        <w:rPr>
          <w:rFonts w:ascii="GOST type B" w:hAnsi="GOST type B" w:cs="Arial"/>
          <w:bCs/>
          <w:i/>
          <w:color w:val="000000"/>
          <w:szCs w:val="28"/>
        </w:rPr>
        <w:t>13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.02.</w:t>
      </w:r>
      <w:r w:rsidR="00E526C3">
        <w:rPr>
          <w:rFonts w:ascii="GOST type B" w:hAnsi="GOST type B" w:cs="Arial"/>
          <w:bCs/>
          <w:i/>
          <w:color w:val="000000"/>
          <w:szCs w:val="28"/>
        </w:rPr>
        <w:t>11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AC67B9">
              <w:rPr>
                <w:rFonts w:ascii="GOST type B" w:eastAsiaTheme="minorEastAsia" w:hAnsi="GOST type B"/>
                <w:i/>
                <w:szCs w:val="28"/>
              </w:rPr>
              <w:t>ТЭО-42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526C3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9E6F75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Техническая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526C3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5874BC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5874BC">
        <w:rPr>
          <w:rFonts w:ascii="GOST type B" w:eastAsiaTheme="minorEastAsia" w:hAnsi="GOST type B" w:cstheme="minorBidi"/>
          <w:i/>
          <w:szCs w:val="28"/>
          <w:lang w:val="en-US"/>
        </w:rPr>
        <w:t>21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5874BC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  <w:lang w:val="en-US"/>
        </w:rPr>
        <w:sectPr w:rsidR="006A39EC" w:rsidRPr="005874BC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</w:t>
      </w:r>
      <w:r>
        <w:rPr>
          <w:rFonts w:ascii="GOST type B" w:eastAsiaTheme="minorEastAsia" w:hAnsi="GOST type B" w:cstheme="minorBidi"/>
          <w:i/>
          <w:szCs w:val="28"/>
          <w:lang w:val="en-US"/>
        </w:rPr>
        <w:t>21</w:t>
      </w:r>
    </w:p>
    <w:bookmarkEnd w:id="0"/>
    <w:p w:rsidR="003053AA" w:rsidRPr="00E526C3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526C3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E526C3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E526C3" w:rsidRDefault="00E526C3" w:rsidP="00E526C3">
      <w:pPr>
        <w:tabs>
          <w:tab w:val="left" w:pos="10065"/>
        </w:tabs>
        <w:ind w:firstLine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 w:rsidRPr="00E526C3">
        <w:rPr>
          <w:rStyle w:val="fontstyle21"/>
          <w:rFonts w:ascii="GOST Type BU" w:hAnsi="GOST Type BU"/>
          <w:i/>
          <w:sz w:val="28"/>
          <w:szCs w:val="28"/>
        </w:rPr>
        <w:t>Введение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……………………………………………………………………………………………………………………..……….3</w:t>
      </w:r>
    </w:p>
    <w:p w:rsidR="00E526C3" w:rsidRPr="00E526C3" w:rsidRDefault="00E526C3" w:rsidP="00E526C3">
      <w:pPr>
        <w:pStyle w:val="ac"/>
        <w:numPr>
          <w:ilvl w:val="3"/>
          <w:numId w:val="12"/>
        </w:numPr>
        <w:tabs>
          <w:tab w:val="left" w:pos="284"/>
        </w:tabs>
        <w:ind w:left="0" w:firstLine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 w:rsidRPr="00E526C3">
        <w:rPr>
          <w:rStyle w:val="fontstyle21"/>
          <w:rFonts w:ascii="GOST Type BU" w:hAnsi="GOST Type BU"/>
          <w:i/>
          <w:sz w:val="28"/>
          <w:szCs w:val="28"/>
        </w:rPr>
        <w:t>Общая часть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………………………………………………………………………………………..…………………………5</w:t>
      </w:r>
      <w:r w:rsidRPr="00E526C3">
        <w:rPr>
          <w:rStyle w:val="fontstyle21"/>
          <w:rFonts w:ascii="GOST Type BU" w:hAnsi="GOST Type BU"/>
          <w:i/>
          <w:sz w:val="28"/>
          <w:szCs w:val="28"/>
        </w:rPr>
        <w:t xml:space="preserve"> 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Характеристика объекта проектирования………………………………………………..……..6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Выбор и обоснование методов расчетов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……………………………………..……………………8</w:t>
      </w:r>
    </w:p>
    <w:p w:rsidR="00E526C3" w:rsidRPr="00E526C3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left="360" w:hanging="360"/>
        <w:jc w:val="both"/>
        <w:rPr>
          <w:rStyle w:val="fontstyle21"/>
          <w:rFonts w:ascii="GOST Type BU" w:hAnsi="GOST Type BU"/>
          <w:i/>
          <w:sz w:val="28"/>
          <w:szCs w:val="28"/>
        </w:rPr>
      </w:pPr>
      <w:r>
        <w:rPr>
          <w:rStyle w:val="fontstyle21"/>
          <w:rFonts w:ascii="GOST Type BU" w:hAnsi="GOST Type BU"/>
          <w:i/>
          <w:sz w:val="28"/>
          <w:szCs w:val="28"/>
        </w:rPr>
        <w:t xml:space="preserve">2. </w:t>
      </w:r>
      <w:r w:rsidRPr="00E526C3">
        <w:rPr>
          <w:rStyle w:val="fontstyle21"/>
          <w:rFonts w:ascii="GOST Type BU" w:hAnsi="GOST Type BU"/>
          <w:i/>
          <w:sz w:val="28"/>
          <w:szCs w:val="28"/>
        </w:rPr>
        <w:t>Расчетно-технологическая часть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………………………………………………………………..………10</w:t>
      </w:r>
    </w:p>
    <w:p w:rsidR="00E526C3" w:rsidRPr="00E526C3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jc w:val="both"/>
        <w:rPr>
          <w:rStyle w:val="fontstyle01"/>
          <w:rFonts w:ascii="GOST Type BU" w:hAnsi="GOST Type BU"/>
          <w:b w:val="0"/>
          <w:i/>
          <w:vanish/>
          <w:sz w:val="28"/>
          <w:szCs w:val="28"/>
        </w:rPr>
      </w:pP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1843"/>
        </w:tabs>
        <w:autoSpaceDE w:val="0"/>
        <w:autoSpaceDN w:val="0"/>
        <w:adjustRightInd w:val="0"/>
        <w:ind w:left="36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Расчет мощностей силовых нагрузок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………………………………………………………….……..11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Расчет питающих проводов и кабелей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……………………………………………………………..15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Проверка выбранных проводов и кабелей на фактическую потерю напряжения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……………………………………………………………………………………………………………….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.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………18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Расчет и выбор автоматических выключателей защиты силовых цепей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...21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Проверка расцепителей автоматических выключателей по пиковому току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……………………………………………………………………………………………………………………………………23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Расчет и выбор осветительных установок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…………………………………………………..….25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Расчет и выбор питающих кабелей осветительных сетей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…………………….……28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Проверка питающих кабелей по фактической потере напряжения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………..….30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Расчет и выбор автоматических выключателей для защиты осветительных сетей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…………………………………………………………………………………………………….32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Расчет и выбор коммутационной и сигнальной аппаратуры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………………….35</w:t>
      </w:r>
    </w:p>
    <w:p w:rsidR="00E526C3" w:rsidRPr="00E526C3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>
        <w:rPr>
          <w:rStyle w:val="fontstyle21"/>
          <w:rFonts w:ascii="GOST Type BU" w:hAnsi="GOST Type BU"/>
          <w:i/>
          <w:sz w:val="28"/>
          <w:szCs w:val="28"/>
        </w:rPr>
        <w:t xml:space="preserve">3. </w:t>
      </w:r>
      <w:r w:rsidRPr="00E526C3">
        <w:rPr>
          <w:rStyle w:val="fontstyle21"/>
          <w:rFonts w:ascii="GOST Type BU" w:hAnsi="GOST Type BU"/>
          <w:i/>
          <w:sz w:val="28"/>
          <w:szCs w:val="28"/>
        </w:rPr>
        <w:t>Организационная часть</w:t>
      </w:r>
      <w:r w:rsidR="00327BA7"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…………………………………………………………………………..……………….38</w:t>
      </w:r>
    </w:p>
    <w:p w:rsidR="00E526C3" w:rsidRPr="00E526C3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U" w:hAnsi="GOST Type BU"/>
          <w:b w:val="0"/>
          <w:i/>
          <w:vanish/>
          <w:sz w:val="28"/>
          <w:szCs w:val="28"/>
        </w:rPr>
      </w:pP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36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Организация рабочего места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…………………………………………………………………………….….40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36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Структура цеха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……………………………………………………………………………………………………..43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Должностные обязанности мастера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…………………………………………………………………44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Должностные обязанности рабочего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…………………………………………………..………….47</w:t>
      </w:r>
    </w:p>
    <w:p w:rsidR="00E526C3" w:rsidRPr="00E526C3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>
        <w:rPr>
          <w:rStyle w:val="fontstyle21"/>
          <w:rFonts w:ascii="GOST Type BU" w:hAnsi="GOST Type BU"/>
          <w:i/>
          <w:sz w:val="28"/>
          <w:szCs w:val="28"/>
        </w:rPr>
        <w:t xml:space="preserve">4. </w:t>
      </w:r>
      <w:r w:rsidRPr="00E526C3">
        <w:rPr>
          <w:rStyle w:val="fontstyle21"/>
          <w:rFonts w:ascii="GOST Type BU" w:hAnsi="GOST Type BU"/>
          <w:i/>
          <w:sz w:val="28"/>
          <w:szCs w:val="28"/>
        </w:rPr>
        <w:t>Экономическая часть</w:t>
      </w:r>
      <w:r w:rsidR="00327BA7"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………………………………………………………………………………………..………50</w:t>
      </w:r>
    </w:p>
    <w:p w:rsidR="00E526C3" w:rsidRPr="00E526C3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U" w:hAnsi="GOST Type BU"/>
          <w:b w:val="0"/>
          <w:i/>
          <w:vanish/>
          <w:sz w:val="28"/>
          <w:szCs w:val="28"/>
        </w:rPr>
      </w:pP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36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Нормирование времени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……………………………………………………………………..…………………51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Расчёт фонда оплаты труда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………………………………………………………..….…………………54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Расчет расценки по наряду-заданию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……………………………………….……………………….57</w:t>
      </w:r>
    </w:p>
    <w:p w:rsidR="00E526C3" w:rsidRPr="00E526C3" w:rsidRDefault="00327BA7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>
        <w:rPr>
          <w:rStyle w:val="fontstyle01"/>
          <w:rFonts w:ascii="GOST Type BU" w:hAnsi="GOST Type BU"/>
          <w:b w:val="0"/>
          <w:i/>
          <w:sz w:val="28"/>
          <w:szCs w:val="28"/>
        </w:rPr>
        <w:t>Расчёт заработной платы………………………………………………….……………………………….59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ФОТ основных рабочих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……………………………………………………………………………..…………..61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ФОТ руководителей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…………………………………………………………………….…………………….…..62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Расходы на материалы и инструмент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……………………………………………..………………63</w:t>
      </w: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Расчёт  амортизации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…………………………………………………………….……….……………………66</w:t>
      </w:r>
    </w:p>
    <w:p w:rsidR="002E60B4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Fonts w:ascii="GOST Type BU" w:hAnsi="GOST Type BU"/>
          <w:i/>
          <w:color w:val="000000"/>
          <w:szCs w:val="28"/>
        </w:rPr>
        <w:sectPr w:rsidR="002E60B4" w:rsidRPr="00E526C3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Расчёт себестоимости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……………………………………………………………………………….……..69</w:t>
      </w:r>
    </w:p>
    <w:p w:rsidR="00E526C3" w:rsidRPr="00E526C3" w:rsidRDefault="00E526C3" w:rsidP="00E526C3">
      <w:pPr>
        <w:pStyle w:val="ac"/>
        <w:widowControl w:val="0"/>
        <w:tabs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lastRenderedPageBreak/>
        <w:tab/>
      </w:r>
    </w:p>
    <w:p w:rsidR="00E526C3" w:rsidRPr="00E526C3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>
        <w:rPr>
          <w:rStyle w:val="fontstyle21"/>
          <w:rFonts w:ascii="GOST Type BU" w:hAnsi="GOST Type BU"/>
          <w:i/>
          <w:sz w:val="28"/>
          <w:szCs w:val="28"/>
        </w:rPr>
        <w:t xml:space="preserve">5. </w:t>
      </w:r>
      <w:r w:rsidRPr="00E526C3">
        <w:rPr>
          <w:rStyle w:val="fontstyle21"/>
          <w:rFonts w:ascii="GOST Type BU" w:hAnsi="GOST Type BU"/>
          <w:i/>
          <w:sz w:val="28"/>
          <w:szCs w:val="28"/>
        </w:rPr>
        <w:t>Охрана труда и техника безопасности</w:t>
      </w:r>
      <w:r w:rsidR="00327BA7"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………………………………………………………..…..….71</w:t>
      </w:r>
    </w:p>
    <w:p w:rsidR="00E526C3" w:rsidRPr="00E526C3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U" w:hAnsi="GOST Type BU"/>
          <w:b w:val="0"/>
          <w:i/>
          <w:vanish/>
          <w:sz w:val="28"/>
          <w:szCs w:val="28"/>
        </w:rPr>
      </w:pP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36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Организация мероприятия по обеспечению безопасных условий работы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..…72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Факторы, влияющие на проф.заболевания и меры предупреждения проф. заболеваний рабочих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……………………………………………………………………………………………….…….75</w:t>
      </w:r>
    </w:p>
    <w:p w:rsidR="00E526C3" w:rsidRPr="00E526C3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E526C3">
        <w:rPr>
          <w:rStyle w:val="fontstyle01"/>
          <w:rFonts w:ascii="GOST Type BU" w:hAnsi="GOST Type BU"/>
          <w:b w:val="0"/>
          <w:i/>
          <w:sz w:val="28"/>
          <w:szCs w:val="28"/>
        </w:rPr>
        <w:t>Противопожарные меры безопасности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</w:t>
      </w:r>
      <w:r w:rsidR="0099289D">
        <w:rPr>
          <w:rStyle w:val="fontstyle01"/>
          <w:rFonts w:ascii="GOST Type BU" w:hAnsi="GOST Type BU"/>
          <w:b w:val="0"/>
          <w:i/>
          <w:sz w:val="28"/>
          <w:szCs w:val="28"/>
        </w:rPr>
        <w:t>..</w:t>
      </w:r>
      <w:r w:rsidR="00327BA7">
        <w:rPr>
          <w:rStyle w:val="fontstyle01"/>
          <w:rFonts w:ascii="GOST Type BU" w:hAnsi="GOST Type BU"/>
          <w:b w:val="0"/>
          <w:i/>
          <w:sz w:val="28"/>
          <w:szCs w:val="28"/>
        </w:rPr>
        <w:t>…………..79</w:t>
      </w:r>
    </w:p>
    <w:p w:rsidR="00E526C3" w:rsidRPr="00E526C3" w:rsidRDefault="00E526C3" w:rsidP="00E526C3">
      <w:pPr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E526C3">
        <w:rPr>
          <w:rFonts w:ascii="GOST Type BU" w:hAnsi="GOST Type BU"/>
          <w:bCs/>
          <w:i/>
          <w:color w:val="000000"/>
          <w:szCs w:val="28"/>
        </w:rPr>
        <w:t>Заключение</w:t>
      </w:r>
      <w:r w:rsidR="0099289D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……………………………………………………………………………………………………………………….83</w:t>
      </w:r>
    </w:p>
    <w:p w:rsidR="00E526C3" w:rsidRPr="00E526C3" w:rsidRDefault="00E526C3" w:rsidP="00E526C3">
      <w:pPr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E526C3">
        <w:rPr>
          <w:rFonts w:ascii="GOST Type BU" w:hAnsi="GOST Type BU"/>
          <w:bCs/>
          <w:i/>
          <w:color w:val="000000"/>
          <w:szCs w:val="28"/>
        </w:rPr>
        <w:t>Список источников</w:t>
      </w:r>
      <w:r w:rsidR="0099289D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……………………………………………………………………………………….………………..84</w:t>
      </w:r>
    </w:p>
    <w:p w:rsidR="00E526C3" w:rsidRPr="00E526C3" w:rsidRDefault="00E526C3" w:rsidP="00E526C3">
      <w:pPr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E526C3">
        <w:rPr>
          <w:rFonts w:ascii="GOST Type BU" w:hAnsi="GOST Type BU"/>
          <w:bCs/>
          <w:i/>
          <w:color w:val="000000"/>
          <w:szCs w:val="28"/>
        </w:rPr>
        <w:t>Приложение</w:t>
      </w:r>
      <w:r w:rsidR="0099289D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…………………………………………………………………………………………………………….…………86</w:t>
      </w:r>
    </w:p>
    <w:p w:rsidR="00E526C3" w:rsidRDefault="00E526C3" w:rsidP="0099289D">
      <w:pPr>
        <w:pStyle w:val="ac"/>
        <w:widowControl w:val="0"/>
        <w:tabs>
          <w:tab w:val="left" w:pos="1843"/>
        </w:tabs>
        <w:autoSpaceDE w:val="0"/>
        <w:autoSpaceDN w:val="0"/>
        <w:adjustRightInd w:val="0"/>
        <w:ind w:left="0" w:firstLine="0"/>
        <w:jc w:val="both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</w:t>
      </w:r>
    </w:p>
    <w:p w:rsidR="0099289D" w:rsidRDefault="0099289D">
      <w:pPr>
        <w:ind w:firstLine="0"/>
        <w:rPr>
          <w:rFonts w:ascii="GOST type B" w:hAnsi="GOST type B"/>
          <w:i/>
          <w:highlight w:val="lightGray"/>
        </w:rPr>
      </w:pPr>
      <w:r>
        <w:rPr>
          <w:rFonts w:ascii="GOST type B" w:hAnsi="GOST type B"/>
          <w:i/>
          <w:highlight w:val="lightGray"/>
        </w:rPr>
        <w:br w:type="page"/>
      </w:r>
    </w:p>
    <w:p w:rsidR="00D242FC" w:rsidRPr="0099289D" w:rsidRDefault="002D0B16" w:rsidP="0099289D">
      <w:pPr>
        <w:ind w:firstLine="0"/>
        <w:rPr>
          <w:rFonts w:ascii="GOST type B" w:hAnsi="GOST type B"/>
          <w:i/>
        </w:rPr>
      </w:pPr>
      <w:r w:rsidRPr="0099289D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13135F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99289D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99289D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99289D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99289D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99289D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99289D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99289D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99289D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99289D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99289D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A0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99289D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B230A0" w:rsidRPr="004F2F12" w:rsidRDefault="00B230A0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99289D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99289D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99289D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89D" w:rsidRPr="004F2F12" w:rsidRDefault="0099289D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99289D" w:rsidRPr="00B230A0" w:rsidRDefault="002D0B16" w:rsidP="00B230A0">
      <w:pPr>
        <w:pStyle w:val="ac"/>
        <w:numPr>
          <w:ilvl w:val="1"/>
          <w:numId w:val="13"/>
        </w:numPr>
        <w:rPr>
          <w:rFonts w:ascii="GOST type B" w:hAnsi="GOST type B"/>
          <w:i/>
        </w:rPr>
      </w:pPr>
      <w:r w:rsidRPr="00B230A0">
        <w:rPr>
          <w:rFonts w:ascii="GOST type B" w:hAnsi="GOST type B"/>
          <w:i/>
        </w:rPr>
        <w:br w:type="page"/>
      </w:r>
      <w:r w:rsidR="0099289D" w:rsidRPr="00B230A0">
        <w:rPr>
          <w:rFonts w:ascii="GOST type B" w:hAnsi="GOST type B"/>
          <w:i/>
        </w:rPr>
        <w:lastRenderedPageBreak/>
        <w:t>Графическая часть</w:t>
      </w:r>
    </w:p>
    <w:p w:rsidR="00B230A0" w:rsidRDefault="00B230A0" w:rsidP="00B230A0">
      <w:pPr>
        <w:rPr>
          <w:rFonts w:ascii="GOST type B" w:hAnsi="GOST type B"/>
          <w:i/>
        </w:rPr>
      </w:pPr>
    </w:p>
    <w:p w:rsidR="00C666B2" w:rsidRPr="00C666B2" w:rsidRDefault="00C666B2" w:rsidP="00C666B2">
      <w:pPr>
        <w:ind w:firstLine="0"/>
        <w:rPr>
          <w:rFonts w:ascii="GOST Type BU" w:hAnsi="GOST Type BU"/>
          <w:i/>
          <w:szCs w:val="28"/>
        </w:rPr>
      </w:pPr>
      <w:r w:rsidRPr="00C666B2">
        <w:rPr>
          <w:rFonts w:ascii="GOST Type BU" w:hAnsi="GOST Type BU"/>
          <w:i/>
          <w:iCs/>
          <w:color w:val="000000"/>
          <w:szCs w:val="28"/>
        </w:rPr>
        <w:t>Принципиальная схема или схема электроснабжения</w:t>
      </w:r>
      <w:r>
        <w:rPr>
          <w:rFonts w:ascii="GOST Type BU" w:hAnsi="GOST Type BU"/>
          <w:i/>
          <w:iCs/>
          <w:color w:val="000000"/>
          <w:szCs w:val="28"/>
        </w:rPr>
        <w:t xml:space="preserve"> выполняется на формате А1</w:t>
      </w:r>
    </w:p>
    <w:p w:rsidR="00B230A0" w:rsidRDefault="00B230A0" w:rsidP="00B230A0">
      <w:pPr>
        <w:rPr>
          <w:rFonts w:ascii="GOST type B" w:hAnsi="GOST type B"/>
          <w:i/>
        </w:rPr>
      </w:pPr>
    </w:p>
    <w:p w:rsidR="00B230A0" w:rsidRDefault="00C666B2" w:rsidP="00C666B2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4227025" cy="2773569"/>
            <wp:effectExtent l="19050" t="0" r="2075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8035" cy="27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6B2" w:rsidRDefault="00C666B2" w:rsidP="00C666B2">
      <w:pPr>
        <w:ind w:firstLine="0"/>
        <w:rPr>
          <w:rFonts w:ascii="GOST type B" w:hAnsi="GOST type B"/>
          <w:i/>
        </w:rPr>
      </w:pPr>
    </w:p>
    <w:p w:rsidR="00C666B2" w:rsidRPr="00B230A0" w:rsidRDefault="00C666B2" w:rsidP="00C666B2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t>Перечень элементов к схеме выполняется на формате А4</w:t>
      </w:r>
      <w:r>
        <w:rPr>
          <w:noProof/>
        </w:rPr>
        <w:drawing>
          <wp:inline distT="0" distB="0" distL="0" distR="0">
            <wp:extent cx="4933950" cy="5178425"/>
            <wp:effectExtent l="19050" t="0" r="0" b="0"/>
            <wp:docPr id="3" name="Рисунок 1" descr="https://psv4.userapi.com/c856420/u191918340/docs/d7/548ce5d31cfb/Screenshot_1.png?extra=CIk2DGiaWKd-aA2jv5R33GgLhkGfHwI_WsGOQIDJkv7Sq2cGy1fyzWo3S22Hf_tkTCdGVKjzSoH-NdIUiSz_2nGGlVW5UA7qhfUcjq3PEIQbdCZK1Sjve0yp9M4SU6WXCPIu2yoYlMFHr03ZeS9FUwj8l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420/u191918340/docs/d7/548ce5d31cfb/Screenshot_1.png?extra=CIk2DGiaWKd-aA2jv5R33GgLhkGfHwI_WsGOQIDJkv7Sq2cGy1fyzWo3S22Hf_tkTCdGVKjzSoH-NdIUiSz_2nGGlVW5UA7qhfUcjq3PEIQbdCZK1Sjve0yp9M4SU6WXCPIu2yoYlMFHr03ZeS9FUwj8lrl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16" w:rsidRDefault="0094469F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План цеха выполняется на формате А1</w:t>
      </w:r>
    </w:p>
    <w:p w:rsidR="0094469F" w:rsidRDefault="0094469F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6119199" cy="4119940"/>
            <wp:effectExtent l="19050" t="0" r="0" b="0"/>
            <wp:docPr id="5" name="Рисунок 4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1299" cy="41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Default="0094469F">
      <w:pPr>
        <w:ind w:firstLine="0"/>
        <w:rPr>
          <w:rFonts w:ascii="GOST type B" w:hAnsi="GOST type B"/>
          <w:i/>
        </w:rPr>
      </w:pPr>
    </w:p>
    <w:p w:rsidR="0094469F" w:rsidRDefault="0094469F">
      <w:pPr>
        <w:ind w:firstLine="0"/>
        <w:rPr>
          <w:rFonts w:ascii="GOST Type BU" w:hAnsi="GOST Type BU"/>
          <w:i/>
          <w:iCs/>
          <w:color w:val="000000"/>
          <w:szCs w:val="28"/>
        </w:rPr>
      </w:pPr>
      <w:r>
        <w:rPr>
          <w:rFonts w:ascii="GOST Type BU" w:hAnsi="GOST Type BU"/>
          <w:i/>
          <w:iCs/>
          <w:color w:val="000000"/>
          <w:szCs w:val="28"/>
        </w:rPr>
        <w:t>Чертеж общего</w:t>
      </w:r>
      <w:r w:rsidRPr="0094469F">
        <w:rPr>
          <w:rFonts w:ascii="GOST Type BU" w:hAnsi="GOST Type BU"/>
          <w:i/>
          <w:iCs/>
          <w:color w:val="000000"/>
          <w:szCs w:val="28"/>
        </w:rPr>
        <w:t xml:space="preserve"> вид</w:t>
      </w:r>
      <w:r>
        <w:rPr>
          <w:rFonts w:ascii="GOST Type BU" w:hAnsi="GOST Type BU"/>
          <w:i/>
          <w:iCs/>
          <w:color w:val="000000"/>
          <w:szCs w:val="28"/>
        </w:rPr>
        <w:t>а оборудования выполняется на формате А1</w:t>
      </w: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noProof/>
          <w:szCs w:val="28"/>
        </w:rPr>
        <w:drawing>
          <wp:inline distT="0" distB="0" distL="0" distR="0">
            <wp:extent cx="6034455" cy="2860895"/>
            <wp:effectExtent l="19050" t="0" r="4395" b="0"/>
            <wp:docPr id="6" name="Рисунок 5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2"/>
                    <a:srcRect b="5140"/>
                    <a:stretch>
                      <a:fillRect/>
                    </a:stretch>
                  </pic:blipFill>
                  <pic:spPr>
                    <a:xfrm>
                      <a:off x="0" y="0"/>
                      <a:ext cx="6038991" cy="28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szCs w:val="28"/>
        </w:rPr>
        <w:t xml:space="preserve"> </w:t>
      </w: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szCs w:val="28"/>
        </w:rPr>
        <w:t>Спецификация к чертежу общего вида выполняется на формате А4</w:t>
      </w:r>
    </w:p>
    <w:p w:rsidR="0094469F" w:rsidRDefault="0094469F">
      <w:pPr>
        <w:ind w:firstLine="0"/>
        <w:rPr>
          <w:rFonts w:ascii="GOST Type BU" w:hAnsi="GOST Type BU"/>
          <w:i/>
          <w:noProof/>
          <w:szCs w:val="28"/>
        </w:rPr>
      </w:pPr>
    </w:p>
    <w:p w:rsidR="0094469F" w:rsidRDefault="0094469F">
      <w:pPr>
        <w:ind w:firstLine="0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noProof/>
          <w:szCs w:val="28"/>
        </w:rPr>
        <w:drawing>
          <wp:inline distT="0" distB="0" distL="0" distR="0">
            <wp:extent cx="4719250" cy="4454305"/>
            <wp:effectExtent l="19050" t="0" r="5150" b="0"/>
            <wp:docPr id="7" name="Рисунок 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3"/>
                    <a:srcRect t="1205"/>
                    <a:stretch>
                      <a:fillRect/>
                    </a:stretch>
                  </pic:blipFill>
                  <pic:spPr>
                    <a:xfrm>
                      <a:off x="0" y="0"/>
                      <a:ext cx="4719250" cy="44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Pr="0094469F" w:rsidRDefault="0094469F">
      <w:pPr>
        <w:ind w:firstLine="0"/>
        <w:rPr>
          <w:rFonts w:ascii="GOST Type BU" w:hAnsi="GOST Type BU"/>
          <w:i/>
          <w:szCs w:val="28"/>
        </w:rPr>
      </w:pPr>
    </w:p>
    <w:sectPr w:rsidR="0094469F" w:rsidRPr="0094469F" w:rsidSect="00C7503E">
      <w:headerReference w:type="default" r:id="rId14"/>
      <w:footerReference w:type="default" r:id="rId15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521" w:rsidRDefault="00BC4521" w:rsidP="006D0216">
      <w:r>
        <w:separator/>
      </w:r>
    </w:p>
  </w:endnote>
  <w:endnote w:type="continuationSeparator" w:id="1">
    <w:p w:rsidR="00BC4521" w:rsidRDefault="00BC4521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2FA6C2D-F117-4782-A92F-1511CC3B61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DEE5DC1-7A95-4819-ADFC-776D25F74E0F}"/>
    <w:embedBold r:id="rId3" w:fontKey="{A435220E-2C00-46F7-BE2F-50AD703CD806}"/>
    <w:embedItalic r:id="rId4" w:fontKey="{2A96FF84-94A3-4068-BC94-AB1FA330869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C74BD6E-1309-4AD5-9E8B-91223FDF0DC4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Italic r:id="rId6" w:fontKey="{FD23EE97-E505-4DD4-92EA-A513147B4418}"/>
    <w:embedBoldItalic r:id="rId7" w:fontKey="{F5F6CB33-8D8B-4D51-893A-6EC84EAC0D6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8" w:fontKey="{C7F5E62D-F68B-474B-8708-E40465ECBD50}"/>
    <w:embedBoldItalic r:id="rId9" w:fontKey="{8187EAA2-F3FE-4F88-9048-9923C5B1EB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94469F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13.02.11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Pr="0094469F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****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94469F" w:rsidRDefault="00327BA7" w:rsidP="00327BA7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94469F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04624C" w:rsidRDefault="0004624C" w:rsidP="0004624C">
          <w:pPr>
            <w:widowControl w:val="0"/>
            <w:autoSpaceDE w:val="0"/>
            <w:autoSpaceDN w:val="0"/>
            <w:adjustRightInd w:val="0"/>
            <w:spacing w:after="120"/>
            <w:jc w:val="center"/>
            <w:rPr>
              <w:rFonts w:ascii="GOST type B" w:eastAsiaTheme="minorEastAsia" w:hAnsi="GOST type B" w:cstheme="minorBidi"/>
              <w:b/>
              <w:i/>
              <w:szCs w:val="28"/>
            </w:rPr>
          </w:pPr>
          <w:r w:rsidRPr="00E526C3">
            <w:rPr>
              <w:rFonts w:ascii="GOST Type BU" w:hAnsi="GOST Type BU"/>
              <w:b/>
              <w:i/>
              <w:szCs w:val="28"/>
            </w:rPr>
            <w:t xml:space="preserve">Электроснабжение </w:t>
          </w:r>
          <w:r w:rsidRPr="00AC49D7">
            <w:rPr>
              <w:rFonts w:ascii="GOST type B" w:eastAsiaTheme="minorEastAsia" w:hAnsi="GOST type B" w:cstheme="minorBidi"/>
              <w:b/>
              <w:i/>
              <w:szCs w:val="28"/>
            </w:rPr>
            <w:t>************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D03845" w:rsidP="00327BA7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327BA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AC67B9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D03845" w:rsidP="00327BA7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AC67B9" w:rsidRPr="00AC67B9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327BA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4636F2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94469F" w:rsidRDefault="00327BA7" w:rsidP="00327BA7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</w:t>
          </w:r>
        </w:p>
        <w:p w:rsidR="00327BA7" w:rsidRPr="00715BEB" w:rsidRDefault="00327BA7" w:rsidP="00327BA7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гр. </w:t>
          </w:r>
          <w:r w:rsidR="0094469F">
            <w:rPr>
              <w:rFonts w:ascii="GOST type B" w:hAnsi="GOST type B" w:cs="Arial"/>
              <w:i/>
              <w:szCs w:val="18"/>
            </w:rPr>
            <w:t>ТЭО-42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327BA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4636F2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/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</w:tbl>
  <w:p w:rsidR="00327BA7" w:rsidRPr="00455FF8" w:rsidRDefault="00327BA7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327BA7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327BA7" w:rsidRPr="0013135F" w:rsidRDefault="00327BA7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Pr="0094469F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94469F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13.02.11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Pr="0094469F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327BA7" w:rsidTr="002D0B16">
      <w:trPr>
        <w:trHeight w:val="262"/>
      </w:trPr>
      <w:tc>
        <w:tcPr>
          <w:tcW w:w="464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327BA7" w:rsidRPr="00655CDE" w:rsidRDefault="00D03845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327BA7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AC67B9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327BA7" w:rsidTr="002D0B16">
      <w:trPr>
        <w:trHeight w:val="313"/>
      </w:trPr>
      <w:tc>
        <w:tcPr>
          <w:tcW w:w="464" w:type="dxa"/>
          <w:vAlign w:val="center"/>
        </w:tcPr>
        <w:p w:rsidR="00327BA7" w:rsidRPr="0013135F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327BA7" w:rsidRPr="0013135F" w:rsidRDefault="00327BA7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327BA7" w:rsidRPr="0013135F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327BA7" w:rsidRPr="00AD4F75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327BA7" w:rsidRPr="00AD4F75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327BA7" w:rsidRPr="00655CDE" w:rsidRDefault="00327BA7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327BA7" w:rsidRDefault="00327BA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521" w:rsidRDefault="00BC4521" w:rsidP="006D0216">
      <w:r>
        <w:separator/>
      </w:r>
    </w:p>
  </w:footnote>
  <w:footnote w:type="continuationSeparator" w:id="1">
    <w:p w:rsidR="00BC4521" w:rsidRDefault="00BC4521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BA7" w:rsidRPr="00C808B0" w:rsidRDefault="00327BA7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D51E2"/>
    <w:multiLevelType w:val="multilevel"/>
    <w:tmpl w:val="48F8AC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1">
    <w:nsid w:val="29013C9F"/>
    <w:multiLevelType w:val="multilevel"/>
    <w:tmpl w:val="9C8054D2"/>
    <w:lvl w:ilvl="0">
      <w:start w:val="1"/>
      <w:numFmt w:val="decimal"/>
      <w:lvlText w:val="Глава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4624C"/>
    <w:rsid w:val="00052CAA"/>
    <w:rsid w:val="00054FDD"/>
    <w:rsid w:val="000669F5"/>
    <w:rsid w:val="00070188"/>
    <w:rsid w:val="000D4975"/>
    <w:rsid w:val="0013135F"/>
    <w:rsid w:val="00135E0E"/>
    <w:rsid w:val="0014486B"/>
    <w:rsid w:val="001943C6"/>
    <w:rsid w:val="001D3463"/>
    <w:rsid w:val="001E02DE"/>
    <w:rsid w:val="001F475B"/>
    <w:rsid w:val="00207B03"/>
    <w:rsid w:val="00211E57"/>
    <w:rsid w:val="002552D0"/>
    <w:rsid w:val="00295CFD"/>
    <w:rsid w:val="002A672F"/>
    <w:rsid w:val="002D0B16"/>
    <w:rsid w:val="002E392A"/>
    <w:rsid w:val="002E60B4"/>
    <w:rsid w:val="003053AA"/>
    <w:rsid w:val="0032300A"/>
    <w:rsid w:val="00327BA7"/>
    <w:rsid w:val="003339F9"/>
    <w:rsid w:val="00361FA8"/>
    <w:rsid w:val="003E373F"/>
    <w:rsid w:val="003E4B88"/>
    <w:rsid w:val="004547C5"/>
    <w:rsid w:val="00455FF8"/>
    <w:rsid w:val="004A483C"/>
    <w:rsid w:val="004B384A"/>
    <w:rsid w:val="004B4DDA"/>
    <w:rsid w:val="004D3B6D"/>
    <w:rsid w:val="004E45D6"/>
    <w:rsid w:val="004F2F12"/>
    <w:rsid w:val="00520A45"/>
    <w:rsid w:val="0054296B"/>
    <w:rsid w:val="00546519"/>
    <w:rsid w:val="005874BC"/>
    <w:rsid w:val="00594116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C1FD7"/>
    <w:rsid w:val="007D7E91"/>
    <w:rsid w:val="0084302B"/>
    <w:rsid w:val="00885557"/>
    <w:rsid w:val="00896E55"/>
    <w:rsid w:val="008B4060"/>
    <w:rsid w:val="008D0F88"/>
    <w:rsid w:val="008E6A60"/>
    <w:rsid w:val="0090418D"/>
    <w:rsid w:val="0094469F"/>
    <w:rsid w:val="009552F2"/>
    <w:rsid w:val="0099289D"/>
    <w:rsid w:val="009B74AA"/>
    <w:rsid w:val="009E4259"/>
    <w:rsid w:val="009E6F75"/>
    <w:rsid w:val="00A12846"/>
    <w:rsid w:val="00A261DF"/>
    <w:rsid w:val="00AC49D7"/>
    <w:rsid w:val="00AC67B9"/>
    <w:rsid w:val="00AC7FE4"/>
    <w:rsid w:val="00AD4F75"/>
    <w:rsid w:val="00B175FE"/>
    <w:rsid w:val="00B230A0"/>
    <w:rsid w:val="00B341F9"/>
    <w:rsid w:val="00B365AA"/>
    <w:rsid w:val="00B505AC"/>
    <w:rsid w:val="00B71F37"/>
    <w:rsid w:val="00B7620F"/>
    <w:rsid w:val="00BB3A27"/>
    <w:rsid w:val="00BC4521"/>
    <w:rsid w:val="00C06E65"/>
    <w:rsid w:val="00C1134B"/>
    <w:rsid w:val="00C408EA"/>
    <w:rsid w:val="00C40CA6"/>
    <w:rsid w:val="00C666B2"/>
    <w:rsid w:val="00C7503E"/>
    <w:rsid w:val="00C765D2"/>
    <w:rsid w:val="00C808B0"/>
    <w:rsid w:val="00D03845"/>
    <w:rsid w:val="00D242FC"/>
    <w:rsid w:val="00D412FD"/>
    <w:rsid w:val="00D4408A"/>
    <w:rsid w:val="00D44F30"/>
    <w:rsid w:val="00D47F07"/>
    <w:rsid w:val="00D868F8"/>
    <w:rsid w:val="00DB4BD7"/>
    <w:rsid w:val="00DE60B6"/>
    <w:rsid w:val="00DF3A62"/>
    <w:rsid w:val="00E11A90"/>
    <w:rsid w:val="00E244BF"/>
    <w:rsid w:val="00E526C3"/>
    <w:rsid w:val="00E931F4"/>
    <w:rsid w:val="00EF3639"/>
    <w:rsid w:val="00EF6725"/>
    <w:rsid w:val="00F32539"/>
    <w:rsid w:val="00F373A2"/>
    <w:rsid w:val="00F40953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rsid w:val="00E526C3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E526C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4930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6</cp:revision>
  <cp:lastPrinted>2019-03-11T07:56:00Z</cp:lastPrinted>
  <dcterms:created xsi:type="dcterms:W3CDTF">2021-06-01T12:43:00Z</dcterms:created>
  <dcterms:modified xsi:type="dcterms:W3CDTF">2021-06-02T13:00:00Z</dcterms:modified>
</cp:coreProperties>
</file>