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AE" w:rsidRDefault="004B2AAE" w:rsidP="004B2AAE">
      <w:pPr>
        <w:pStyle w:val="1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1A1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8E71A1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2014г. работает</w:t>
      </w:r>
      <w:r w:rsidRPr="008E7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1A1">
        <w:rPr>
          <w:rFonts w:ascii="Times New Roman" w:hAnsi="Times New Roman" w:cs="Times New Roman"/>
          <w:sz w:val="28"/>
          <w:szCs w:val="28"/>
        </w:rPr>
        <w:t>Многофункциональный центр прикладных квалификаций</w:t>
      </w:r>
      <w:r>
        <w:rPr>
          <w:rFonts w:ascii="Times New Roman" w:hAnsi="Times New Roman" w:cs="Times New Roman"/>
          <w:sz w:val="28"/>
          <w:szCs w:val="28"/>
        </w:rPr>
        <w:t xml:space="preserve"> (учебный центр)</w:t>
      </w:r>
      <w:r w:rsidRPr="008E71A1">
        <w:rPr>
          <w:rFonts w:ascii="Times New Roman" w:hAnsi="Times New Roman" w:cs="Times New Roman"/>
          <w:sz w:val="28"/>
          <w:szCs w:val="28"/>
        </w:rPr>
        <w:t>, который является стру</w:t>
      </w:r>
      <w:r>
        <w:rPr>
          <w:rFonts w:ascii="Times New Roman" w:hAnsi="Times New Roman" w:cs="Times New Roman"/>
          <w:sz w:val="28"/>
          <w:szCs w:val="28"/>
        </w:rPr>
        <w:t>ктурным подразделением</w:t>
      </w:r>
      <w:r w:rsidRPr="008E7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AAE" w:rsidRDefault="004B2AAE" w:rsidP="004B2AAE">
      <w:pPr>
        <w:pStyle w:val="1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ПК создан</w:t>
      </w:r>
      <w:r w:rsidRPr="008E71A1">
        <w:rPr>
          <w:rFonts w:ascii="Times New Roman" w:hAnsi="Times New Roman" w:cs="Times New Roman"/>
          <w:sz w:val="28"/>
          <w:szCs w:val="28"/>
        </w:rPr>
        <w:t xml:space="preserve"> с </w:t>
      </w:r>
      <w:r w:rsidRPr="00266867">
        <w:rPr>
          <w:rFonts w:ascii="Times New Roman" w:hAnsi="Times New Roman" w:cs="Times New Roman"/>
          <w:sz w:val="28"/>
          <w:szCs w:val="28"/>
        </w:rPr>
        <w:t>целью</w:t>
      </w:r>
      <w:r w:rsidRPr="008E71A1">
        <w:rPr>
          <w:rFonts w:ascii="Times New Roman" w:hAnsi="Times New Roman" w:cs="Times New Roman"/>
          <w:sz w:val="28"/>
          <w:szCs w:val="28"/>
        </w:rPr>
        <w:t xml:space="preserve"> развития социального партнерства между</w:t>
      </w:r>
      <w:r>
        <w:rPr>
          <w:rFonts w:ascii="Times New Roman" w:hAnsi="Times New Roman" w:cs="Times New Roman"/>
          <w:sz w:val="28"/>
          <w:szCs w:val="28"/>
        </w:rPr>
        <w:t xml:space="preserve"> сферой экономики и образования</w:t>
      </w:r>
      <w:r w:rsidRPr="008E71A1">
        <w:rPr>
          <w:rFonts w:ascii="Times New Roman" w:hAnsi="Times New Roman" w:cs="Times New Roman"/>
          <w:sz w:val="28"/>
          <w:szCs w:val="28"/>
        </w:rPr>
        <w:t xml:space="preserve"> для подготовки, переподготовки и повышения квалификации кадров с учетом актуальных и перспективных потребностей рынка труда, обусловленных задачами технологической модернизации и инновационного развития экономики Кировской  области. </w:t>
      </w:r>
    </w:p>
    <w:p w:rsidR="004B2AAE" w:rsidRDefault="004B2AAE" w:rsidP="004B2AAE">
      <w:pPr>
        <w:pStyle w:val="1"/>
        <w:ind w:left="-426"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Деятельность</w:t>
      </w:r>
      <w:r w:rsidRPr="000929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МФЦ является максимально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доступной</w:t>
      </w:r>
      <w:r w:rsidRPr="000929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широкому кругу пользователей.</w:t>
      </w:r>
    </w:p>
    <w:p w:rsidR="004B2AAE" w:rsidRDefault="004B2AAE" w:rsidP="004B2AAE">
      <w:pPr>
        <w:pStyle w:val="1"/>
        <w:ind w:left="-426"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Потребителями услуг  являются:</w:t>
      </w:r>
    </w:p>
    <w:p w:rsidR="004B2AAE" w:rsidRDefault="004B2AAE" w:rsidP="004B2AA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обучающиеся учреждений СПО  родственных профессий и специальностей, желающие приобрести дополнительные профессиональные компетенции;</w:t>
      </w:r>
    </w:p>
    <w:p w:rsidR="004B2AAE" w:rsidRDefault="004B2AAE" w:rsidP="004B2AAE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31BF9">
        <w:rPr>
          <w:rFonts w:ascii="Times New Roman" w:hAnsi="Times New Roman" w:cs="Times New Roman"/>
          <w:i/>
          <w:color w:val="000000"/>
          <w:sz w:val="28"/>
          <w:szCs w:val="28"/>
        </w:rPr>
        <w:t>студенты КОГОБУ СПО «</w:t>
      </w:r>
      <w:proofErr w:type="spellStart"/>
      <w:r w:rsidRPr="00231BF9">
        <w:rPr>
          <w:rFonts w:ascii="Times New Roman" w:hAnsi="Times New Roman" w:cs="Times New Roman"/>
          <w:i/>
          <w:color w:val="000000"/>
          <w:sz w:val="28"/>
          <w:szCs w:val="28"/>
        </w:rPr>
        <w:t>Вятско-П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олянский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механический техникум» в количестве – 14 человек выполняли лабораторно – практические работы по предмету «Программирование для автоматизированного оборудования»</w:t>
      </w:r>
    </w:p>
    <w:p w:rsidR="004B2AAE" w:rsidRDefault="004B2AAE" w:rsidP="004B2AA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студенты других образовательных организаций, обучающиеся по образовательным программам  СПО, ВПО и профессиональной подготовки; </w:t>
      </w:r>
    </w:p>
    <w:p w:rsidR="004B2AAE" w:rsidRDefault="004B2AAE" w:rsidP="004B2AAE">
      <w:pPr>
        <w:pStyle w:val="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Студенты ФГБОУ ВО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ВятГУ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</w:t>
      </w:r>
      <w:r w:rsidRPr="00231BF9">
        <w:rPr>
          <w:rFonts w:ascii="Times New Roman" w:hAnsi="Times New Roman" w:cs="Times New Roman"/>
          <w:i/>
          <w:color w:val="auto"/>
          <w:sz w:val="28"/>
          <w:szCs w:val="28"/>
        </w:rPr>
        <w:t>о направлениям «Машиностроение», «</w:t>
      </w:r>
      <w:proofErr w:type="spellStart"/>
      <w:proofErr w:type="gramStart"/>
      <w:r w:rsidRPr="00231BF9">
        <w:rPr>
          <w:rFonts w:ascii="Times New Roman" w:hAnsi="Times New Roman" w:cs="Times New Roman"/>
          <w:i/>
          <w:color w:val="auto"/>
          <w:sz w:val="28"/>
          <w:szCs w:val="28"/>
        </w:rPr>
        <w:t>Конструкторско</w:t>
      </w:r>
      <w:proofErr w:type="spellEnd"/>
      <w:r w:rsidRPr="00231BF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– технологическое</w:t>
      </w:r>
      <w:proofErr w:type="gramEnd"/>
      <w:r w:rsidRPr="00231BF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обеспечение машиностроительных производств», «Проектирование технологических машин и комплексов»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, прошли учебную практику  по профессиям: «Токарь</w:t>
      </w: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«Слесарь» - 66 человек</w:t>
      </w:r>
    </w:p>
    <w:p w:rsidR="004B2AAE" w:rsidRDefault="004B2AAE" w:rsidP="004B2AA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физические лица, работающие в отраслях металлообработки и  машиностроения; </w:t>
      </w:r>
    </w:p>
    <w:p w:rsidR="004B2AAE" w:rsidRDefault="004B2AAE" w:rsidP="004B2AA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физические лица, временно неработающие или состоящие на учете в центре занятости населения;</w:t>
      </w:r>
    </w:p>
    <w:p w:rsidR="004B2AAE" w:rsidRDefault="004B2AAE" w:rsidP="004B2AA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юридические лица – организации различных организационно-правовых форм, направляющие своих сотрудников на профессиональную подготовку, переподготовку, повышение квалификации, опережающее профессиональное обучение, стажировку;</w:t>
      </w:r>
    </w:p>
    <w:p w:rsidR="004B2AAE" w:rsidRDefault="004B2AAE" w:rsidP="004B2AAE">
      <w:pPr>
        <w:spacing w:after="0"/>
        <w:ind w:firstLine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12BD">
        <w:rPr>
          <w:rFonts w:ascii="Times New Roman" w:hAnsi="Times New Roman" w:cs="Times New Roman"/>
          <w:i/>
          <w:color w:val="000000"/>
          <w:sz w:val="28"/>
          <w:szCs w:val="28"/>
        </w:rPr>
        <w:t>В соответствии с договором о сетевой форме реализации образовательных программ и сотрудничестве с «Институт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ом</w:t>
      </w:r>
      <w:r w:rsidRPr="009C12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развития образования Кировской области» прошли стажировку слушатели курсов повышения квалификации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профилю металлообработка – 4 человека.</w:t>
      </w:r>
    </w:p>
    <w:p w:rsidR="004B2AAE" w:rsidRDefault="004B2AAE" w:rsidP="004B2AA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Устойчивые связи складываются между «Вятским электромашиностроительным техникумом « и предприятиями машиностроительного профиля</w:t>
      </w:r>
    </w:p>
    <w:p w:rsidR="004B2AAE" w:rsidRPr="004B2AAE" w:rsidRDefault="004B2AAE" w:rsidP="004B2A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AE">
        <w:rPr>
          <w:rFonts w:ascii="Times New Roman" w:hAnsi="Times New Roman" w:cs="Times New Roman"/>
          <w:sz w:val="28"/>
          <w:szCs w:val="28"/>
        </w:rPr>
        <w:t>ОАО «Электромашиностроительный завод «</w:t>
      </w:r>
      <w:proofErr w:type="spellStart"/>
      <w:r w:rsidRPr="004B2AAE">
        <w:rPr>
          <w:rFonts w:ascii="Times New Roman" w:hAnsi="Times New Roman" w:cs="Times New Roman"/>
          <w:sz w:val="28"/>
          <w:szCs w:val="28"/>
        </w:rPr>
        <w:t>Лепсе</w:t>
      </w:r>
      <w:proofErr w:type="spellEnd"/>
      <w:r w:rsidRPr="004B2AAE">
        <w:rPr>
          <w:rFonts w:ascii="Times New Roman" w:hAnsi="Times New Roman" w:cs="Times New Roman"/>
          <w:sz w:val="28"/>
          <w:szCs w:val="28"/>
        </w:rPr>
        <w:t>»</w:t>
      </w:r>
    </w:p>
    <w:p w:rsidR="004B2AAE" w:rsidRPr="004B2AAE" w:rsidRDefault="004B2AAE" w:rsidP="004B2A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AE">
        <w:rPr>
          <w:rFonts w:ascii="Times New Roman" w:hAnsi="Times New Roman" w:cs="Times New Roman"/>
          <w:sz w:val="28"/>
          <w:szCs w:val="28"/>
        </w:rPr>
        <w:t>ОАО «Кировский шинный завод»</w:t>
      </w:r>
    </w:p>
    <w:p w:rsidR="004B2AAE" w:rsidRPr="004B2AAE" w:rsidRDefault="004B2AAE" w:rsidP="004B2A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AE">
        <w:rPr>
          <w:rFonts w:ascii="Times New Roman" w:hAnsi="Times New Roman" w:cs="Times New Roman"/>
          <w:sz w:val="28"/>
          <w:szCs w:val="28"/>
        </w:rPr>
        <w:t>ОАО «Кировский завод Маяк»</w:t>
      </w:r>
    </w:p>
    <w:p w:rsidR="004B2AAE" w:rsidRPr="004B2AAE" w:rsidRDefault="004B2AAE" w:rsidP="004B2A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AE">
        <w:rPr>
          <w:rFonts w:ascii="Times New Roman" w:hAnsi="Times New Roman" w:cs="Times New Roman"/>
          <w:sz w:val="28"/>
          <w:szCs w:val="28"/>
        </w:rPr>
        <w:t>ОАО ВМП «</w:t>
      </w:r>
      <w:proofErr w:type="spellStart"/>
      <w:r w:rsidRPr="004B2AAE">
        <w:rPr>
          <w:rFonts w:ascii="Times New Roman" w:hAnsi="Times New Roman" w:cs="Times New Roman"/>
          <w:sz w:val="28"/>
          <w:szCs w:val="28"/>
        </w:rPr>
        <w:t>Авитек</w:t>
      </w:r>
      <w:proofErr w:type="spellEnd"/>
      <w:r w:rsidRPr="004B2AAE">
        <w:rPr>
          <w:rFonts w:ascii="Times New Roman" w:hAnsi="Times New Roman" w:cs="Times New Roman"/>
          <w:sz w:val="28"/>
          <w:szCs w:val="28"/>
        </w:rPr>
        <w:t>»</w:t>
      </w:r>
    </w:p>
    <w:p w:rsidR="004B2AAE" w:rsidRPr="004B2AAE" w:rsidRDefault="004B2AAE" w:rsidP="004B2A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AE">
        <w:rPr>
          <w:rFonts w:ascii="Times New Roman" w:hAnsi="Times New Roman" w:cs="Times New Roman"/>
          <w:sz w:val="28"/>
          <w:szCs w:val="28"/>
        </w:rPr>
        <w:t>ОАО «КМП» и др.</w:t>
      </w:r>
    </w:p>
    <w:p w:rsidR="004B2AAE" w:rsidRDefault="004B2AAE" w:rsidP="004B2AA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2AAE" w:rsidRDefault="004B2AAE" w:rsidP="004B2AA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Большая работа проделана по разработке и апробации программы профессионального обучения профессии «Монтажник радиоэлектронной аппаратуры и приборов» по запросу ОАО КМП.</w:t>
      </w:r>
    </w:p>
    <w:p w:rsidR="004B2AAE" w:rsidRPr="007B004F" w:rsidRDefault="004B2AAE" w:rsidP="004B2AA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– 2018 учебный год прошли подготовку 310 человек из них по запросам </w:t>
      </w:r>
      <w:r w:rsidRPr="007B004F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04F">
        <w:rPr>
          <w:rFonts w:ascii="Times New Roman" w:hAnsi="Times New Roman" w:cs="Times New Roman"/>
          <w:sz w:val="28"/>
          <w:szCs w:val="28"/>
        </w:rPr>
        <w:t xml:space="preserve"> -   153     человека</w:t>
      </w:r>
    </w:p>
    <w:p w:rsidR="004B2AAE" w:rsidRPr="007B004F" w:rsidRDefault="004B2AAE" w:rsidP="004B2AA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04F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04F">
        <w:rPr>
          <w:rFonts w:ascii="Times New Roman" w:hAnsi="Times New Roman" w:cs="Times New Roman"/>
          <w:sz w:val="28"/>
          <w:szCs w:val="28"/>
        </w:rPr>
        <w:t>137 человек</w:t>
      </w:r>
    </w:p>
    <w:p w:rsidR="004B2AAE" w:rsidRDefault="004B2AAE" w:rsidP="004B2AA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Стажировку прошли – 4 человека</w:t>
      </w:r>
    </w:p>
    <w:p w:rsidR="004B2AAE" w:rsidRDefault="004B2AAE" w:rsidP="004B2AA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обучено: 451 человек</w:t>
      </w:r>
    </w:p>
    <w:p w:rsidR="004B2AAE" w:rsidRPr="004B2AAE" w:rsidRDefault="004B2AAE" w:rsidP="004B2AA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2AAE">
        <w:rPr>
          <w:rFonts w:ascii="Times New Roman" w:hAnsi="Times New Roman" w:cs="Times New Roman"/>
          <w:b/>
          <w:color w:val="000000"/>
          <w:sz w:val="28"/>
          <w:szCs w:val="28"/>
        </w:rPr>
        <w:t>Планируем:</w:t>
      </w:r>
    </w:p>
    <w:p w:rsidR="004B2AAE" w:rsidRDefault="004B2AAE" w:rsidP="004B2AA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продолжить работу по привлечению к процессу обучения специалистов, имеющих опыт профессиональной деятельности;</w:t>
      </w:r>
    </w:p>
    <w:p w:rsidR="004B2AAE" w:rsidRDefault="004B2AAE" w:rsidP="004B2AA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привлекать  социальных партнеров к разработке, апробации и внедрению программ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профобучения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B2AAE" w:rsidRDefault="004B2AAE" w:rsidP="004B2AA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постоянной основе взаимодействовать с социальными партнерами в организации контроля над качеством подготовки специалистов при проведении итоговой аттестации;</w:t>
      </w:r>
    </w:p>
    <w:p w:rsidR="004B2AAE" w:rsidRDefault="004B2AAE" w:rsidP="004B2AA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свете изменений пенсионного возраста, планируем набор групп 50+;</w:t>
      </w:r>
    </w:p>
    <w:p w:rsidR="004B2AAE" w:rsidRDefault="004B2AAE" w:rsidP="004B2AAE">
      <w:pPr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Результативность и эффективность  работы образовательной организации заключается в подготовке высококвалифицированных специалистов, востребованных на рынке труда. </w:t>
      </w:r>
    </w:p>
    <w:p w:rsidR="004B2AAE" w:rsidRDefault="004B2AAE" w:rsidP="004B2AA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2AAE" w:rsidRDefault="004B2AAE" w:rsidP="004B2AA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2AAE" w:rsidRDefault="004B2AAE" w:rsidP="004B2AAE">
      <w:pPr>
        <w:spacing w:after="0"/>
      </w:pPr>
    </w:p>
    <w:p w:rsidR="00EF4291" w:rsidRDefault="00EF4291"/>
    <w:sectPr w:rsidR="00EF4291" w:rsidSect="008649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928B4"/>
    <w:multiLevelType w:val="hybridMultilevel"/>
    <w:tmpl w:val="9094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AAE"/>
    <w:rsid w:val="004B2AAE"/>
    <w:rsid w:val="00E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B2AAE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table" w:styleId="a3">
    <w:name w:val="Table Grid"/>
    <w:basedOn w:val="a1"/>
    <w:uiPriority w:val="59"/>
    <w:rsid w:val="004B2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2</cp:revision>
  <dcterms:created xsi:type="dcterms:W3CDTF">2018-10-11T12:17:00Z</dcterms:created>
  <dcterms:modified xsi:type="dcterms:W3CDTF">2018-10-11T12:24:00Z</dcterms:modified>
</cp:coreProperties>
</file>