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B1F" w:rsidRPr="004A6163" w:rsidRDefault="00CB5B1F" w:rsidP="00794AEF">
      <w:pPr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  <w:szCs w:val="28"/>
        </w:rPr>
      </w:pPr>
      <w:bookmarkStart w:id="0" w:name="_GoBack"/>
      <w:r w:rsidRPr="004A6163">
        <w:rPr>
          <w:rFonts w:ascii="GOST type B" w:eastAsiaTheme="minorEastAsia" w:hAnsi="GOST type B"/>
          <w:bCs/>
          <w:i/>
          <w:szCs w:val="28"/>
        </w:rPr>
        <w:t>Министерство образования Кировской области</w:t>
      </w:r>
    </w:p>
    <w:p w:rsidR="00CB5B1F" w:rsidRPr="004A6163" w:rsidRDefault="00CB5B1F" w:rsidP="00794AEF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  <w:szCs w:val="28"/>
        </w:rPr>
      </w:pPr>
      <w:r w:rsidRPr="004A6163">
        <w:rPr>
          <w:rFonts w:ascii="GOST type B" w:eastAsiaTheme="minorEastAsia" w:hAnsi="GOST type B"/>
          <w:bCs/>
          <w:i/>
          <w:szCs w:val="28"/>
        </w:rPr>
        <w:t xml:space="preserve">Кировское областное государственное профессиональное </w:t>
      </w:r>
    </w:p>
    <w:p w:rsidR="00CB5B1F" w:rsidRPr="004A6163" w:rsidRDefault="00CB5B1F" w:rsidP="00794AEF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  <w:szCs w:val="28"/>
        </w:rPr>
      </w:pPr>
      <w:r w:rsidRPr="004A6163">
        <w:rPr>
          <w:rFonts w:ascii="GOST type B" w:eastAsiaTheme="minorEastAsia" w:hAnsi="GOST type B"/>
          <w:bCs/>
          <w:i/>
          <w:szCs w:val="28"/>
        </w:rPr>
        <w:t>образовательное автономное учреждение</w:t>
      </w:r>
    </w:p>
    <w:p w:rsidR="00CB5B1F" w:rsidRPr="004A6163" w:rsidRDefault="00CB5B1F" w:rsidP="00794AEF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  <w:szCs w:val="28"/>
        </w:rPr>
      </w:pPr>
      <w:r w:rsidRPr="004A6163">
        <w:rPr>
          <w:rFonts w:ascii="GOST type B" w:eastAsiaTheme="minorEastAsia" w:hAnsi="GOST type B"/>
          <w:bCs/>
          <w:i/>
          <w:szCs w:val="28"/>
        </w:rPr>
        <w:t>«Вятский электромашиностроительный техникум»</w:t>
      </w:r>
    </w:p>
    <w:p w:rsidR="00CB5B1F" w:rsidRPr="004A6163" w:rsidRDefault="00CB5B1F" w:rsidP="00794AEF">
      <w:pPr>
        <w:widowControl w:val="0"/>
        <w:autoSpaceDE w:val="0"/>
        <w:autoSpaceDN w:val="0"/>
        <w:adjustRightInd w:val="0"/>
        <w:ind w:firstLine="0"/>
        <w:rPr>
          <w:rFonts w:ascii="GOST type B" w:eastAsiaTheme="minorEastAsia" w:hAnsi="GOST type B"/>
          <w:bCs/>
          <w:i/>
          <w:szCs w:val="28"/>
        </w:rPr>
      </w:pPr>
    </w:p>
    <w:p w:rsidR="00CB5B1F" w:rsidRPr="004A6163" w:rsidRDefault="00CB5B1F" w:rsidP="00794AEF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  <w:szCs w:val="28"/>
        </w:rPr>
      </w:pPr>
    </w:p>
    <w:p w:rsidR="00CB5B1F" w:rsidRPr="004A6163" w:rsidRDefault="00CB5B1F" w:rsidP="00794AEF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  <w:szCs w:val="28"/>
        </w:rPr>
      </w:pPr>
      <w:r w:rsidRPr="004A6163">
        <w:rPr>
          <w:rFonts w:ascii="GOST type B" w:eastAsiaTheme="minorEastAsia" w:hAnsi="GOST type B"/>
          <w:bCs/>
          <w:i/>
          <w:szCs w:val="28"/>
        </w:rPr>
        <w:t>специальность 22.02.06. Сварочное производство</w:t>
      </w:r>
    </w:p>
    <w:p w:rsidR="00CB5B1F" w:rsidRPr="004A6163" w:rsidRDefault="00CB5B1F" w:rsidP="00794AE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hAnsi="GOST type B" w:cs="Arial"/>
          <w:bCs/>
          <w:i/>
          <w:color w:val="000000"/>
          <w:szCs w:val="28"/>
        </w:rPr>
      </w:pPr>
    </w:p>
    <w:tbl>
      <w:tblPr>
        <w:tblStyle w:val="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5220"/>
      </w:tblGrid>
      <w:tr w:rsidR="00CB5B1F" w:rsidRPr="004A6163" w:rsidTr="008A5FDF">
        <w:trPr>
          <w:trHeight w:val="1496"/>
        </w:trPr>
        <w:tc>
          <w:tcPr>
            <w:tcW w:w="3652" w:type="dxa"/>
          </w:tcPr>
          <w:p w:rsidR="00CB5B1F" w:rsidRPr="004A6163" w:rsidRDefault="00CB5B1F" w:rsidP="00794AE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Cs/>
                <w:i/>
                <w:color w:val="000000"/>
                <w:szCs w:val="28"/>
              </w:rPr>
            </w:pPr>
          </w:p>
        </w:tc>
        <w:tc>
          <w:tcPr>
            <w:tcW w:w="5220" w:type="dxa"/>
          </w:tcPr>
          <w:p w:rsidR="00CB5B1F" w:rsidRPr="004A6163" w:rsidRDefault="00CB5B1F" w:rsidP="00794AE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/>
                <w:i/>
                <w:color w:val="000000"/>
                <w:szCs w:val="28"/>
              </w:rPr>
            </w:pPr>
            <w:proofErr w:type="gramStart"/>
            <w:r w:rsidRPr="004A6163">
              <w:rPr>
                <w:rFonts w:ascii="GOST type B" w:eastAsiaTheme="minorEastAsia" w:hAnsi="GOST type B"/>
                <w:bCs/>
                <w:i/>
                <w:color w:val="000000"/>
                <w:szCs w:val="28"/>
              </w:rPr>
              <w:t>ДОПУЩЕН</w:t>
            </w:r>
            <w:proofErr w:type="gramEnd"/>
            <w:r w:rsidRPr="004A6163">
              <w:rPr>
                <w:rFonts w:ascii="GOST type B" w:eastAsiaTheme="minorEastAsia" w:hAnsi="GOST type B"/>
                <w:bCs/>
                <w:i/>
                <w:color w:val="000000"/>
                <w:szCs w:val="28"/>
              </w:rPr>
              <w:t xml:space="preserve"> К ЗАЩИТЕ</w:t>
            </w:r>
          </w:p>
          <w:p w:rsidR="00CB5B1F" w:rsidRPr="004A6163" w:rsidRDefault="00CB5B1F" w:rsidP="00794AE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/>
                <w:i/>
                <w:color w:val="000000"/>
                <w:szCs w:val="28"/>
              </w:rPr>
            </w:pPr>
            <w:r w:rsidRPr="004A6163">
              <w:rPr>
                <w:rFonts w:ascii="GOST type B" w:eastAsiaTheme="minorEastAsia" w:hAnsi="GOST type B"/>
                <w:bCs/>
                <w:i/>
                <w:color w:val="000000"/>
                <w:szCs w:val="28"/>
              </w:rPr>
              <w:t>заместитель директора по учебной работе</w:t>
            </w:r>
          </w:p>
          <w:p w:rsidR="00CB5B1F" w:rsidRPr="004A6163" w:rsidRDefault="00CB5B1F" w:rsidP="00794AEF">
            <w:pPr>
              <w:widowControl w:val="0"/>
              <w:tabs>
                <w:tab w:val="left" w:pos="2994"/>
              </w:tabs>
              <w:autoSpaceDE w:val="0"/>
              <w:autoSpaceDN w:val="0"/>
              <w:adjustRightInd w:val="0"/>
              <w:rPr>
                <w:rFonts w:ascii="GOST type B" w:eastAsiaTheme="minorEastAsia" w:hAnsi="GOST type B"/>
                <w:bCs/>
                <w:i/>
                <w:color w:val="000000"/>
                <w:szCs w:val="28"/>
              </w:rPr>
            </w:pPr>
            <w:r w:rsidRPr="004A6163">
              <w:rPr>
                <w:rFonts w:ascii="GOST type B" w:eastAsiaTheme="minorEastAsia" w:hAnsi="GOST type B"/>
                <w:bCs/>
                <w:i/>
                <w:color w:val="000000"/>
                <w:szCs w:val="28"/>
                <w:u w:val="single"/>
              </w:rPr>
              <w:tab/>
            </w:r>
            <w:r w:rsidRPr="004A6163">
              <w:rPr>
                <w:rFonts w:ascii="GOST type B" w:eastAsiaTheme="minorEastAsia" w:hAnsi="GOST type B"/>
                <w:bCs/>
                <w:i/>
                <w:color w:val="000000"/>
                <w:szCs w:val="28"/>
              </w:rPr>
              <w:t>/Н.В.Лопатина/</w:t>
            </w:r>
          </w:p>
          <w:p w:rsidR="00CB5B1F" w:rsidRPr="004A6163" w:rsidRDefault="00CB5B1F" w:rsidP="00794AE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Cs/>
                <w:i/>
                <w:color w:val="000000"/>
                <w:szCs w:val="28"/>
              </w:rPr>
            </w:pPr>
            <w:r w:rsidRPr="004A6163">
              <w:rPr>
                <w:rFonts w:ascii="GOST type B" w:eastAsiaTheme="minorEastAsia" w:hAnsi="GOST type B"/>
                <w:bCs/>
                <w:i/>
                <w:color w:val="000000"/>
                <w:szCs w:val="28"/>
              </w:rPr>
              <w:t>«____» __________ 2020 г.</w:t>
            </w:r>
          </w:p>
        </w:tc>
      </w:tr>
    </w:tbl>
    <w:p w:rsidR="00CB5B1F" w:rsidRPr="004A6163" w:rsidRDefault="00CB5B1F" w:rsidP="00794AE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CB5B1F" w:rsidRPr="004A6163" w:rsidRDefault="00484C27" w:rsidP="00794AE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b/>
          <w:i/>
          <w:szCs w:val="28"/>
        </w:rPr>
      </w:pPr>
      <w:r>
        <w:rPr>
          <w:rFonts w:ascii="GOST type B" w:eastAsiaTheme="minorEastAsia" w:hAnsi="GOST type B" w:cstheme="minorBidi"/>
          <w:b/>
          <w:i/>
          <w:szCs w:val="28"/>
        </w:rPr>
        <w:t xml:space="preserve">ТЕМА </w:t>
      </w:r>
      <w:r w:rsidR="00CB5B1F" w:rsidRPr="004A6163">
        <w:rPr>
          <w:rFonts w:ascii="GOST type B" w:eastAsiaTheme="minorEastAsia" w:hAnsi="GOST type B" w:cstheme="minorBidi"/>
          <w:b/>
          <w:i/>
          <w:szCs w:val="28"/>
        </w:rPr>
        <w:t xml:space="preserve"> </w:t>
      </w:r>
    </w:p>
    <w:p w:rsidR="00CB5B1F" w:rsidRPr="00484C27" w:rsidRDefault="00CB5B1F" w:rsidP="00794AE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b/>
          <w:i/>
          <w:szCs w:val="28"/>
        </w:rPr>
      </w:pPr>
      <w:r w:rsidRPr="004A6163">
        <w:rPr>
          <w:rFonts w:ascii="GOST type B" w:eastAsiaTheme="minorEastAsia" w:hAnsi="GOST type B" w:cstheme="minorBidi"/>
          <w:b/>
          <w:i/>
          <w:szCs w:val="28"/>
        </w:rPr>
        <w:t>Разработка технологического процесса и участка сборки-сварки сварной конструкции «………»</w:t>
      </w:r>
    </w:p>
    <w:p w:rsidR="00CB5B1F" w:rsidRPr="004A6163" w:rsidRDefault="00CB5B1F" w:rsidP="00794AEF">
      <w:pPr>
        <w:widowControl w:val="0"/>
        <w:autoSpaceDE w:val="0"/>
        <w:autoSpaceDN w:val="0"/>
        <w:adjustRightInd w:val="0"/>
        <w:spacing w:after="120"/>
        <w:ind w:firstLine="0"/>
        <w:jc w:val="center"/>
        <w:rPr>
          <w:rFonts w:ascii="GOST type B" w:eastAsiaTheme="minorEastAsia" w:hAnsi="GOST type B" w:cstheme="minorBidi"/>
          <w:i/>
          <w:szCs w:val="28"/>
        </w:rPr>
      </w:pPr>
      <w:r w:rsidRPr="004A6163">
        <w:rPr>
          <w:rFonts w:ascii="GOST type B" w:eastAsiaTheme="minorEastAsia" w:hAnsi="GOST type B" w:cstheme="minorBidi"/>
          <w:i/>
          <w:szCs w:val="28"/>
        </w:rPr>
        <w:t>Пояснительная записка к дипломному проекту</w:t>
      </w:r>
    </w:p>
    <w:p w:rsidR="00CB5B1F" w:rsidRDefault="00CB5B1F" w:rsidP="00794AEF">
      <w:pPr>
        <w:widowControl w:val="0"/>
        <w:autoSpaceDE w:val="0"/>
        <w:autoSpaceDN w:val="0"/>
        <w:adjustRightInd w:val="0"/>
        <w:spacing w:after="120"/>
        <w:ind w:firstLine="0"/>
        <w:jc w:val="center"/>
        <w:rPr>
          <w:rFonts w:ascii="GOST type B" w:eastAsiaTheme="minorEastAsia" w:hAnsi="GOST type B"/>
          <w:bCs/>
          <w:i/>
          <w:szCs w:val="28"/>
        </w:rPr>
      </w:pPr>
      <w:r w:rsidRPr="004A6163">
        <w:rPr>
          <w:rFonts w:ascii="GOST type B" w:eastAsiaTheme="minorEastAsia" w:hAnsi="GOST type B" w:cstheme="minorBidi"/>
          <w:i/>
          <w:szCs w:val="28"/>
        </w:rPr>
        <w:t xml:space="preserve">ДП </w:t>
      </w:r>
      <w:r w:rsidRPr="004A6163">
        <w:rPr>
          <w:rFonts w:ascii="GOST type B" w:eastAsiaTheme="minorEastAsia" w:hAnsi="GOST type B"/>
          <w:bCs/>
          <w:i/>
          <w:szCs w:val="28"/>
        </w:rPr>
        <w:t>22.02.06.</w:t>
      </w:r>
      <w:r w:rsidRPr="004A6163">
        <w:rPr>
          <w:rFonts w:ascii="GOST type B" w:eastAsiaTheme="minorEastAsia" w:hAnsi="GOST type B"/>
          <w:b/>
          <w:bCs/>
          <w:i/>
          <w:szCs w:val="28"/>
        </w:rPr>
        <w:t>ХХХ</w:t>
      </w:r>
      <w:r w:rsidRPr="004A6163">
        <w:rPr>
          <w:rFonts w:ascii="GOST type B" w:eastAsiaTheme="minorEastAsia" w:hAnsi="GOST type B"/>
          <w:bCs/>
          <w:i/>
          <w:szCs w:val="28"/>
        </w:rPr>
        <w:t xml:space="preserve"> ПЗ</w:t>
      </w:r>
    </w:p>
    <w:p w:rsidR="00794AEF" w:rsidRDefault="00794AEF" w:rsidP="00794AEF">
      <w:pPr>
        <w:widowControl w:val="0"/>
        <w:autoSpaceDE w:val="0"/>
        <w:autoSpaceDN w:val="0"/>
        <w:adjustRightInd w:val="0"/>
        <w:spacing w:after="120"/>
        <w:ind w:firstLine="0"/>
        <w:jc w:val="center"/>
        <w:rPr>
          <w:rFonts w:ascii="GOST type B" w:eastAsiaTheme="minorEastAsia" w:hAnsi="GOST type B"/>
          <w:bCs/>
          <w:i/>
          <w:szCs w:val="28"/>
        </w:rPr>
      </w:pPr>
    </w:p>
    <w:p w:rsidR="00794AEF" w:rsidRPr="004A6163" w:rsidRDefault="00794AEF" w:rsidP="00794AEF">
      <w:pPr>
        <w:widowControl w:val="0"/>
        <w:autoSpaceDE w:val="0"/>
        <w:autoSpaceDN w:val="0"/>
        <w:adjustRightInd w:val="0"/>
        <w:spacing w:after="120"/>
        <w:ind w:firstLine="0"/>
        <w:jc w:val="center"/>
        <w:rPr>
          <w:rFonts w:ascii="GOST type B" w:eastAsiaTheme="minorEastAsia" w:hAnsi="GOST type B" w:cstheme="minorBidi"/>
          <w:i/>
          <w:szCs w:val="28"/>
        </w:rPr>
      </w:pPr>
    </w:p>
    <w:tbl>
      <w:tblPr>
        <w:tblStyle w:val="13"/>
        <w:tblW w:w="9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2551"/>
        <w:gridCol w:w="2517"/>
      </w:tblGrid>
      <w:tr w:rsidR="00CB5B1F" w:rsidRPr="004A6163" w:rsidTr="008A5FDF">
        <w:tc>
          <w:tcPr>
            <w:tcW w:w="4786" w:type="dxa"/>
            <w:vAlign w:val="bottom"/>
          </w:tcPr>
          <w:p w:rsidR="00CB5B1F" w:rsidRPr="004A6163" w:rsidRDefault="00CB5B1F" w:rsidP="00794AE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4A6163">
              <w:rPr>
                <w:rFonts w:ascii="GOST type B" w:eastAsiaTheme="minorEastAsia" w:hAnsi="GOST type B"/>
                <w:i/>
                <w:szCs w:val="28"/>
              </w:rPr>
              <w:t>Выполнил студент группы СП-40т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bottom"/>
          </w:tcPr>
          <w:p w:rsidR="00CB5B1F" w:rsidRPr="004A6163" w:rsidRDefault="00CB5B1F" w:rsidP="00794AE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bottom w:val="single" w:sz="4" w:space="0" w:color="auto"/>
            </w:tcBorders>
            <w:vAlign w:val="bottom"/>
          </w:tcPr>
          <w:p w:rsidR="00CB5B1F" w:rsidRPr="004A6163" w:rsidRDefault="00CB5B1F" w:rsidP="00794AE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4A6163">
              <w:rPr>
                <w:rFonts w:ascii="GOST type B" w:eastAsiaTheme="minorEastAsia" w:hAnsi="GOST type B"/>
                <w:i/>
                <w:szCs w:val="28"/>
              </w:rPr>
              <w:t>/</w:t>
            </w:r>
          </w:p>
        </w:tc>
      </w:tr>
      <w:tr w:rsidR="00CB5B1F" w:rsidRPr="004A6163" w:rsidTr="008A5FDF">
        <w:tc>
          <w:tcPr>
            <w:tcW w:w="4786" w:type="dxa"/>
            <w:vAlign w:val="bottom"/>
          </w:tcPr>
          <w:p w:rsidR="00CB5B1F" w:rsidRPr="004A6163" w:rsidRDefault="00CB5B1F" w:rsidP="00794AE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4A6163">
              <w:rPr>
                <w:rFonts w:ascii="GOST type B" w:eastAsiaTheme="minorEastAsia" w:hAnsi="GOST type B"/>
                <w:i/>
                <w:szCs w:val="28"/>
              </w:rPr>
              <w:t>Руководитель проекта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B5B1F" w:rsidRPr="004A6163" w:rsidRDefault="00CB5B1F" w:rsidP="00794AE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B5B1F" w:rsidRPr="004A6163" w:rsidRDefault="00CB5B1F" w:rsidP="00794AE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4A6163">
              <w:rPr>
                <w:rFonts w:ascii="GOST type B" w:eastAsiaTheme="minorEastAsia" w:hAnsi="GOST type B"/>
                <w:i/>
                <w:szCs w:val="28"/>
              </w:rPr>
              <w:t>/</w:t>
            </w:r>
          </w:p>
        </w:tc>
      </w:tr>
      <w:tr w:rsidR="00CB5B1F" w:rsidRPr="004A6163" w:rsidTr="008A5FDF">
        <w:tc>
          <w:tcPr>
            <w:tcW w:w="4786" w:type="dxa"/>
            <w:vAlign w:val="bottom"/>
          </w:tcPr>
          <w:p w:rsidR="00CB5B1F" w:rsidRPr="004A6163" w:rsidRDefault="00CB5B1F" w:rsidP="00794AE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4A6163">
              <w:rPr>
                <w:rFonts w:ascii="GOST type B" w:eastAsiaTheme="minorEastAsia" w:hAnsi="GOST type B"/>
                <w:i/>
                <w:szCs w:val="28"/>
              </w:rPr>
              <w:t>Консультанты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vAlign w:val="bottom"/>
          </w:tcPr>
          <w:p w:rsidR="00CB5B1F" w:rsidRPr="004A6163" w:rsidRDefault="00CB5B1F" w:rsidP="00794AE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</w:tcBorders>
            <w:vAlign w:val="bottom"/>
          </w:tcPr>
          <w:p w:rsidR="00CB5B1F" w:rsidRPr="004A6163" w:rsidRDefault="00CB5B1F" w:rsidP="00794AE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</w:tr>
      <w:tr w:rsidR="00CB5B1F" w:rsidRPr="004A6163" w:rsidTr="008A5FDF">
        <w:tc>
          <w:tcPr>
            <w:tcW w:w="4786" w:type="dxa"/>
            <w:vAlign w:val="bottom"/>
          </w:tcPr>
          <w:p w:rsidR="00CB5B1F" w:rsidRPr="004A6163" w:rsidRDefault="00CB5B1F" w:rsidP="00794AE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4A6163">
              <w:rPr>
                <w:rFonts w:ascii="GOST type B" w:eastAsiaTheme="minorEastAsia" w:hAnsi="GOST type B"/>
                <w:i/>
                <w:szCs w:val="28"/>
              </w:rPr>
              <w:t>Технологическая часть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bottom"/>
          </w:tcPr>
          <w:p w:rsidR="00CB5B1F" w:rsidRPr="004A6163" w:rsidRDefault="00CB5B1F" w:rsidP="00794AE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bottom w:val="single" w:sz="4" w:space="0" w:color="auto"/>
            </w:tcBorders>
            <w:vAlign w:val="bottom"/>
          </w:tcPr>
          <w:p w:rsidR="00CB5B1F" w:rsidRPr="004A6163" w:rsidRDefault="00CB5B1F" w:rsidP="00794AE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4A6163">
              <w:rPr>
                <w:rFonts w:ascii="GOST type B" w:eastAsiaTheme="minorEastAsia" w:hAnsi="GOST type B"/>
                <w:i/>
                <w:szCs w:val="28"/>
              </w:rPr>
              <w:t>/</w:t>
            </w:r>
          </w:p>
        </w:tc>
      </w:tr>
      <w:tr w:rsidR="00CB5B1F" w:rsidRPr="004A6163" w:rsidTr="008A5FDF">
        <w:tc>
          <w:tcPr>
            <w:tcW w:w="4786" w:type="dxa"/>
            <w:vAlign w:val="bottom"/>
          </w:tcPr>
          <w:p w:rsidR="00CB5B1F" w:rsidRPr="004A6163" w:rsidRDefault="00CB5B1F" w:rsidP="00794AE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4A6163">
              <w:rPr>
                <w:rFonts w:ascii="GOST type B" w:eastAsiaTheme="minorEastAsia" w:hAnsi="GOST type B"/>
                <w:i/>
                <w:szCs w:val="28"/>
              </w:rPr>
              <w:t>Экономическая часть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B5B1F" w:rsidRPr="004A6163" w:rsidRDefault="00CB5B1F" w:rsidP="00794AE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B5B1F" w:rsidRPr="004A6163" w:rsidRDefault="00CB5B1F" w:rsidP="00794AE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4A6163">
              <w:rPr>
                <w:rFonts w:ascii="GOST type B" w:eastAsiaTheme="minorEastAsia" w:hAnsi="GOST type B"/>
                <w:i/>
                <w:szCs w:val="28"/>
              </w:rPr>
              <w:t>/</w:t>
            </w:r>
          </w:p>
        </w:tc>
      </w:tr>
      <w:tr w:rsidR="00CB5B1F" w:rsidRPr="004A6163" w:rsidTr="008A5FDF">
        <w:tc>
          <w:tcPr>
            <w:tcW w:w="4786" w:type="dxa"/>
            <w:vAlign w:val="bottom"/>
          </w:tcPr>
          <w:p w:rsidR="00CB5B1F" w:rsidRPr="004A6163" w:rsidRDefault="00CB5B1F" w:rsidP="00794AE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4A6163">
              <w:rPr>
                <w:rFonts w:ascii="GOST type B" w:eastAsiaTheme="minorEastAsia" w:hAnsi="GOST type B"/>
                <w:i/>
                <w:szCs w:val="28"/>
              </w:rPr>
              <w:t>Графическая часть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B5B1F" w:rsidRPr="004A6163" w:rsidRDefault="00CB5B1F" w:rsidP="00794AE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B5B1F" w:rsidRPr="004A6163" w:rsidRDefault="00CB5B1F" w:rsidP="00794AE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4A6163">
              <w:rPr>
                <w:rFonts w:ascii="GOST type B" w:eastAsiaTheme="minorEastAsia" w:hAnsi="GOST type B"/>
                <w:i/>
                <w:szCs w:val="28"/>
              </w:rPr>
              <w:t>/</w:t>
            </w:r>
          </w:p>
        </w:tc>
      </w:tr>
      <w:tr w:rsidR="00CB5B1F" w:rsidRPr="004A6163" w:rsidTr="008A5FDF">
        <w:tc>
          <w:tcPr>
            <w:tcW w:w="4786" w:type="dxa"/>
            <w:vAlign w:val="bottom"/>
          </w:tcPr>
          <w:p w:rsidR="00CB5B1F" w:rsidRPr="004A6163" w:rsidRDefault="00CB5B1F" w:rsidP="00794AE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4A6163">
              <w:rPr>
                <w:rFonts w:ascii="GOST type B" w:eastAsiaTheme="minorEastAsia" w:hAnsi="GOST type B"/>
                <w:i/>
                <w:szCs w:val="28"/>
              </w:rPr>
              <w:t>Зав</w:t>
            </w:r>
            <w:proofErr w:type="gramStart"/>
            <w:r w:rsidRPr="004A6163">
              <w:rPr>
                <w:rFonts w:ascii="GOST type B" w:eastAsiaTheme="minorEastAsia" w:hAnsi="GOST type B"/>
                <w:i/>
                <w:szCs w:val="28"/>
              </w:rPr>
              <w:t>.о</w:t>
            </w:r>
            <w:proofErr w:type="gramEnd"/>
            <w:r w:rsidRPr="004A6163">
              <w:rPr>
                <w:rFonts w:ascii="GOST type B" w:eastAsiaTheme="minorEastAsia" w:hAnsi="GOST type B"/>
                <w:i/>
                <w:szCs w:val="28"/>
              </w:rPr>
              <w:t>тделением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B5B1F" w:rsidRPr="004A6163" w:rsidRDefault="00CB5B1F" w:rsidP="00794AE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B5B1F" w:rsidRPr="004A6163" w:rsidRDefault="00CB5B1F" w:rsidP="00794AE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</w:tr>
      <w:tr w:rsidR="00CB5B1F" w:rsidRPr="004A6163" w:rsidTr="008A5FDF">
        <w:tc>
          <w:tcPr>
            <w:tcW w:w="4786" w:type="dxa"/>
            <w:vAlign w:val="bottom"/>
          </w:tcPr>
          <w:p w:rsidR="00CB5B1F" w:rsidRPr="004A6163" w:rsidRDefault="00CB5B1F" w:rsidP="00794AE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4A6163">
              <w:rPr>
                <w:rFonts w:ascii="GOST type B" w:eastAsiaTheme="minorEastAsia" w:hAnsi="GOST type B"/>
                <w:i/>
                <w:szCs w:val="28"/>
              </w:rPr>
              <w:t>Рецензент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B5B1F" w:rsidRPr="004A6163" w:rsidRDefault="00CB5B1F" w:rsidP="00794AE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B5B1F" w:rsidRPr="004A6163" w:rsidRDefault="00CB5B1F" w:rsidP="00794AE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4A6163">
              <w:rPr>
                <w:rFonts w:ascii="GOST type B" w:eastAsiaTheme="minorEastAsia" w:hAnsi="GOST type B"/>
                <w:i/>
                <w:szCs w:val="28"/>
              </w:rPr>
              <w:t>/</w:t>
            </w:r>
          </w:p>
        </w:tc>
      </w:tr>
    </w:tbl>
    <w:p w:rsidR="00CB5B1F" w:rsidRPr="004A6163" w:rsidRDefault="00CB5B1F" w:rsidP="00794AE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p w:rsidR="00CB5B1F" w:rsidRPr="004A6163" w:rsidRDefault="00CB5B1F" w:rsidP="00794AE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p w:rsidR="00CB5B1F" w:rsidRPr="004A6163" w:rsidRDefault="00CB5B1F" w:rsidP="00794AE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  <w:r w:rsidRPr="004A6163">
        <w:rPr>
          <w:rFonts w:ascii="GOST type B" w:eastAsiaTheme="minorEastAsia" w:hAnsi="GOST type B" w:cstheme="minorBidi"/>
          <w:i/>
          <w:szCs w:val="28"/>
        </w:rPr>
        <w:t>Дата защиты «_____»___________2020 г.</w:t>
      </w:r>
    </w:p>
    <w:p w:rsidR="00CB5B1F" w:rsidRPr="004A6163" w:rsidRDefault="00CB5B1F" w:rsidP="00794AE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p w:rsidR="00CB5B1F" w:rsidRPr="004A6163" w:rsidRDefault="00CB5B1F" w:rsidP="00794AE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  <w:r w:rsidRPr="004A6163">
        <w:rPr>
          <w:rFonts w:ascii="GOST type B" w:eastAsiaTheme="minorEastAsia" w:hAnsi="GOST type B" w:cstheme="minorBidi"/>
          <w:i/>
          <w:szCs w:val="28"/>
        </w:rPr>
        <w:t>Проект защищён с оценкой «_______»______________</w:t>
      </w:r>
    </w:p>
    <w:p w:rsidR="00CB5B1F" w:rsidRPr="004A6163" w:rsidRDefault="00CB5B1F" w:rsidP="00794AE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p w:rsidR="006A39EC" w:rsidRPr="004A6163" w:rsidRDefault="00CB5B1F" w:rsidP="00794AE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hAnsi="GOST type B"/>
          <w:i/>
          <w:szCs w:val="28"/>
        </w:rPr>
        <w:sectPr w:rsidR="006A39EC" w:rsidRPr="004A6163" w:rsidSect="00C7503E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r w:rsidRPr="004A6163">
        <w:rPr>
          <w:rFonts w:ascii="GOST type B" w:eastAsiaTheme="minorEastAsia" w:hAnsi="GOST type B" w:cstheme="minorBidi"/>
          <w:i/>
          <w:szCs w:val="28"/>
        </w:rPr>
        <w:t>Киров 2020</w:t>
      </w:r>
    </w:p>
    <w:bookmarkEnd w:id="0"/>
    <w:p w:rsidR="00CB5B1F" w:rsidRPr="004A6163" w:rsidRDefault="00CB5B1F" w:rsidP="004A6163">
      <w:pPr>
        <w:pStyle w:val="a3"/>
        <w:spacing w:line="360" w:lineRule="auto"/>
        <w:jc w:val="center"/>
        <w:outlineLvl w:val="0"/>
        <w:rPr>
          <w:rFonts w:ascii="GOST type B" w:hAnsi="GOST type B"/>
          <w:b w:val="0"/>
          <w:i/>
          <w:color w:val="auto"/>
          <w:sz w:val="28"/>
        </w:rPr>
      </w:pPr>
      <w:r w:rsidRPr="004A6163">
        <w:rPr>
          <w:rFonts w:ascii="GOST type B" w:hAnsi="GOST type B"/>
          <w:b w:val="0"/>
          <w:i/>
          <w:color w:val="auto"/>
          <w:sz w:val="28"/>
        </w:rPr>
        <w:lastRenderedPageBreak/>
        <w:t>СОДЕРЖАНИЕ</w:t>
      </w:r>
    </w:p>
    <w:p w:rsidR="00CB5B1F" w:rsidRPr="004A6163" w:rsidRDefault="00CB5B1F" w:rsidP="004A6163">
      <w:pPr>
        <w:spacing w:line="360" w:lineRule="auto"/>
        <w:outlineLvl w:val="0"/>
        <w:rPr>
          <w:rFonts w:ascii="GOST type B" w:hAnsi="GOST type B"/>
          <w:i/>
          <w:szCs w:val="28"/>
        </w:rPr>
      </w:pPr>
      <w:r w:rsidRPr="004A6163">
        <w:rPr>
          <w:rFonts w:ascii="GOST type B" w:hAnsi="GOST type B"/>
          <w:i/>
          <w:szCs w:val="28"/>
        </w:rPr>
        <w:t>Введение</w:t>
      </w:r>
    </w:p>
    <w:p w:rsidR="00CB5B1F" w:rsidRPr="004A6163" w:rsidRDefault="00CB5B1F" w:rsidP="004A6163">
      <w:pPr>
        <w:spacing w:line="360" w:lineRule="auto"/>
        <w:jc w:val="both"/>
        <w:rPr>
          <w:rFonts w:ascii="GOST type B" w:hAnsi="GOST type B"/>
          <w:i/>
          <w:szCs w:val="28"/>
        </w:rPr>
      </w:pPr>
      <w:r w:rsidRPr="004A6163">
        <w:rPr>
          <w:rFonts w:ascii="GOST type B" w:hAnsi="GOST type B"/>
          <w:i/>
          <w:szCs w:val="28"/>
        </w:rPr>
        <w:t>1.</w:t>
      </w:r>
      <w:r w:rsidRPr="004A6163">
        <w:rPr>
          <w:rFonts w:ascii="GOST type B" w:hAnsi="GOST type B"/>
          <w:bCs/>
          <w:i/>
          <w:szCs w:val="28"/>
        </w:rPr>
        <w:t xml:space="preserve"> Общая часть.</w:t>
      </w:r>
    </w:p>
    <w:p w:rsidR="00CB5B1F" w:rsidRPr="004A6163" w:rsidRDefault="00CB5B1F" w:rsidP="004A6163">
      <w:pPr>
        <w:spacing w:line="360" w:lineRule="auto"/>
        <w:ind w:firstLine="1134"/>
        <w:jc w:val="both"/>
        <w:rPr>
          <w:rFonts w:ascii="GOST type B" w:hAnsi="GOST type B"/>
          <w:i/>
          <w:szCs w:val="28"/>
        </w:rPr>
      </w:pPr>
      <w:r w:rsidRPr="004A6163">
        <w:rPr>
          <w:rFonts w:ascii="GOST type B" w:hAnsi="GOST type B"/>
          <w:i/>
          <w:szCs w:val="28"/>
        </w:rPr>
        <w:t>1.1. Характеристика конструкции изделия;</w:t>
      </w:r>
    </w:p>
    <w:p w:rsidR="00CB5B1F" w:rsidRPr="004A6163" w:rsidRDefault="00CB5B1F" w:rsidP="004A6163">
      <w:pPr>
        <w:spacing w:line="360" w:lineRule="auto"/>
        <w:ind w:firstLine="1134"/>
        <w:jc w:val="both"/>
        <w:rPr>
          <w:rFonts w:ascii="GOST type B" w:hAnsi="GOST type B"/>
          <w:i/>
          <w:szCs w:val="28"/>
        </w:rPr>
      </w:pPr>
      <w:r w:rsidRPr="004A6163">
        <w:rPr>
          <w:rFonts w:ascii="GOST type B" w:hAnsi="GOST type B"/>
          <w:i/>
          <w:szCs w:val="28"/>
        </w:rPr>
        <w:t>1.2. Выбор и обоснование свариваемых материалов, расчет содержания эквивалента углерода;</w:t>
      </w:r>
    </w:p>
    <w:p w:rsidR="00CB5B1F" w:rsidRPr="004A6163" w:rsidRDefault="00CB5B1F" w:rsidP="004A6163">
      <w:pPr>
        <w:spacing w:line="360" w:lineRule="auto"/>
        <w:jc w:val="both"/>
        <w:outlineLvl w:val="0"/>
        <w:rPr>
          <w:rFonts w:ascii="GOST type B" w:hAnsi="GOST type B"/>
          <w:i/>
          <w:szCs w:val="28"/>
        </w:rPr>
      </w:pPr>
      <w:r w:rsidRPr="004A6163">
        <w:rPr>
          <w:rFonts w:ascii="GOST type B" w:hAnsi="GOST type B"/>
          <w:i/>
          <w:szCs w:val="28"/>
        </w:rPr>
        <w:t>2. Расчетно-технологическая часть.</w:t>
      </w:r>
    </w:p>
    <w:p w:rsidR="00CB5B1F" w:rsidRPr="004A6163" w:rsidRDefault="00CB5B1F" w:rsidP="004A6163">
      <w:pPr>
        <w:spacing w:line="360" w:lineRule="auto"/>
        <w:ind w:firstLine="1134"/>
        <w:jc w:val="both"/>
        <w:rPr>
          <w:rFonts w:ascii="GOST type B" w:hAnsi="GOST type B"/>
          <w:i/>
          <w:szCs w:val="28"/>
        </w:rPr>
      </w:pPr>
      <w:r w:rsidRPr="004A6163">
        <w:rPr>
          <w:rFonts w:ascii="GOST type B" w:hAnsi="GOST type B"/>
          <w:i/>
          <w:szCs w:val="28"/>
        </w:rPr>
        <w:t>2.1. Технологический процесс изготовления конструкции;</w:t>
      </w:r>
    </w:p>
    <w:p w:rsidR="00CB5B1F" w:rsidRPr="004A6163" w:rsidRDefault="00CB5B1F" w:rsidP="004A6163">
      <w:pPr>
        <w:spacing w:line="360" w:lineRule="auto"/>
        <w:ind w:firstLine="1134"/>
        <w:jc w:val="both"/>
        <w:rPr>
          <w:rFonts w:ascii="GOST type B" w:hAnsi="GOST type B"/>
          <w:i/>
          <w:szCs w:val="28"/>
        </w:rPr>
      </w:pPr>
      <w:r w:rsidRPr="004A6163">
        <w:rPr>
          <w:rFonts w:ascii="GOST type B" w:hAnsi="GOST type B"/>
          <w:i/>
          <w:szCs w:val="28"/>
        </w:rPr>
        <w:t>2.2. Выбор и обоснование способов сварки;</w:t>
      </w:r>
    </w:p>
    <w:p w:rsidR="00CB5B1F" w:rsidRPr="004A6163" w:rsidRDefault="00CB5B1F" w:rsidP="004A6163">
      <w:pPr>
        <w:spacing w:line="360" w:lineRule="auto"/>
        <w:ind w:firstLine="1134"/>
        <w:jc w:val="both"/>
        <w:rPr>
          <w:rFonts w:ascii="GOST type B" w:hAnsi="GOST type B"/>
          <w:i/>
          <w:szCs w:val="28"/>
        </w:rPr>
      </w:pPr>
      <w:r w:rsidRPr="004A6163">
        <w:rPr>
          <w:rFonts w:ascii="GOST type B" w:hAnsi="GOST type B"/>
          <w:i/>
          <w:szCs w:val="28"/>
        </w:rPr>
        <w:t>2.3. Выбор и обоснование заготовительных операций;</w:t>
      </w:r>
    </w:p>
    <w:p w:rsidR="00CB5B1F" w:rsidRPr="004A6163" w:rsidRDefault="00CB5B1F" w:rsidP="004A6163">
      <w:pPr>
        <w:spacing w:line="360" w:lineRule="auto"/>
        <w:ind w:firstLine="1134"/>
        <w:jc w:val="both"/>
        <w:rPr>
          <w:rFonts w:ascii="GOST type B" w:hAnsi="GOST type B"/>
          <w:i/>
          <w:szCs w:val="28"/>
        </w:rPr>
      </w:pPr>
      <w:r w:rsidRPr="004A6163">
        <w:rPr>
          <w:rFonts w:ascii="GOST type B" w:hAnsi="GOST type B"/>
          <w:i/>
          <w:szCs w:val="28"/>
        </w:rPr>
        <w:t>2.4. Выбор и обоснование сварочных материалов;</w:t>
      </w:r>
    </w:p>
    <w:p w:rsidR="00CB5B1F" w:rsidRPr="004A6163" w:rsidRDefault="00CB5B1F" w:rsidP="004A6163">
      <w:pPr>
        <w:spacing w:line="360" w:lineRule="auto"/>
        <w:ind w:firstLine="1134"/>
        <w:jc w:val="both"/>
        <w:rPr>
          <w:rFonts w:ascii="GOST type B" w:hAnsi="GOST type B"/>
          <w:i/>
          <w:szCs w:val="28"/>
        </w:rPr>
      </w:pPr>
      <w:r w:rsidRPr="004A6163">
        <w:rPr>
          <w:rFonts w:ascii="GOST type B" w:hAnsi="GOST type B"/>
          <w:i/>
          <w:szCs w:val="28"/>
        </w:rPr>
        <w:t>2.5. Расчет и выбор режимов сварки;</w:t>
      </w:r>
    </w:p>
    <w:p w:rsidR="00CB5B1F" w:rsidRPr="004A6163" w:rsidRDefault="00CB5B1F" w:rsidP="004A6163">
      <w:pPr>
        <w:spacing w:line="360" w:lineRule="auto"/>
        <w:ind w:firstLine="1134"/>
        <w:jc w:val="both"/>
        <w:rPr>
          <w:rFonts w:ascii="GOST type B" w:hAnsi="GOST type B"/>
          <w:i/>
          <w:szCs w:val="28"/>
        </w:rPr>
      </w:pPr>
      <w:r w:rsidRPr="004A6163">
        <w:rPr>
          <w:rFonts w:ascii="GOST type B" w:hAnsi="GOST type B"/>
          <w:i/>
          <w:szCs w:val="28"/>
        </w:rPr>
        <w:t>2.6. Выбор сварочного оборудования;</w:t>
      </w:r>
    </w:p>
    <w:p w:rsidR="00CB5B1F" w:rsidRPr="004A6163" w:rsidRDefault="00CB5B1F" w:rsidP="004A6163">
      <w:pPr>
        <w:spacing w:line="360" w:lineRule="auto"/>
        <w:ind w:firstLine="1134"/>
        <w:jc w:val="both"/>
        <w:rPr>
          <w:rFonts w:ascii="GOST type B" w:hAnsi="GOST type B"/>
          <w:i/>
          <w:szCs w:val="28"/>
        </w:rPr>
      </w:pPr>
      <w:r w:rsidRPr="004A6163">
        <w:rPr>
          <w:rFonts w:ascii="GOST type B" w:hAnsi="GOST type B"/>
          <w:i/>
          <w:szCs w:val="28"/>
        </w:rPr>
        <w:t>2.7. Выбор вспомогательного оборудования, инструмента;</w:t>
      </w:r>
    </w:p>
    <w:p w:rsidR="00CB5B1F" w:rsidRPr="004A6163" w:rsidRDefault="00CB5B1F" w:rsidP="004A6163">
      <w:pPr>
        <w:spacing w:line="360" w:lineRule="auto"/>
        <w:ind w:firstLine="1134"/>
        <w:jc w:val="both"/>
        <w:rPr>
          <w:rFonts w:ascii="GOST type B" w:hAnsi="GOST type B"/>
          <w:i/>
          <w:szCs w:val="28"/>
        </w:rPr>
      </w:pPr>
      <w:r w:rsidRPr="004A6163">
        <w:rPr>
          <w:rFonts w:ascii="GOST type B" w:hAnsi="GOST type B"/>
          <w:i/>
          <w:szCs w:val="28"/>
        </w:rPr>
        <w:t>2.8. Контроль качества сварной конструкции;</w:t>
      </w:r>
    </w:p>
    <w:p w:rsidR="00CB5B1F" w:rsidRPr="004A6163" w:rsidRDefault="00CB5B1F" w:rsidP="004A6163">
      <w:pPr>
        <w:spacing w:line="360" w:lineRule="auto"/>
        <w:ind w:firstLine="1134"/>
        <w:jc w:val="both"/>
        <w:rPr>
          <w:rFonts w:ascii="GOST type B" w:hAnsi="GOST type B"/>
          <w:i/>
          <w:szCs w:val="28"/>
        </w:rPr>
      </w:pPr>
      <w:r w:rsidRPr="004A6163">
        <w:rPr>
          <w:rFonts w:ascii="GOST type B" w:hAnsi="GOST type B"/>
          <w:i/>
          <w:szCs w:val="28"/>
        </w:rPr>
        <w:t>2.9. Методы борьбы со сварочными деформациями. Расчет сварочных напряжений и деформаций;</w:t>
      </w:r>
    </w:p>
    <w:p w:rsidR="00CB5B1F" w:rsidRPr="004A6163" w:rsidRDefault="00CB5B1F" w:rsidP="004A6163">
      <w:pPr>
        <w:spacing w:line="360" w:lineRule="auto"/>
        <w:ind w:firstLine="1134"/>
        <w:jc w:val="both"/>
        <w:rPr>
          <w:rFonts w:ascii="GOST type B" w:hAnsi="GOST type B"/>
          <w:i/>
          <w:szCs w:val="28"/>
        </w:rPr>
      </w:pPr>
      <w:r w:rsidRPr="004A6163">
        <w:rPr>
          <w:rFonts w:ascii="GOST type B" w:hAnsi="GOST type B"/>
          <w:i/>
          <w:szCs w:val="28"/>
        </w:rPr>
        <w:t>2.10. Расчет количества наплавленного металла, расход сварочных материалов и электроэнергии;</w:t>
      </w:r>
    </w:p>
    <w:p w:rsidR="00CB5B1F" w:rsidRPr="004A6163" w:rsidRDefault="00CB5B1F" w:rsidP="004A6163">
      <w:pPr>
        <w:spacing w:line="360" w:lineRule="auto"/>
        <w:ind w:firstLine="720"/>
        <w:jc w:val="both"/>
        <w:outlineLvl w:val="0"/>
        <w:rPr>
          <w:rFonts w:ascii="GOST type B" w:hAnsi="GOST type B"/>
          <w:i/>
          <w:szCs w:val="28"/>
        </w:rPr>
      </w:pPr>
      <w:r w:rsidRPr="004A6163">
        <w:rPr>
          <w:rFonts w:ascii="GOST type B" w:hAnsi="GOST type B"/>
          <w:i/>
          <w:szCs w:val="28"/>
        </w:rPr>
        <w:t>3. Проектирование сборочно-сварочного участка.</w:t>
      </w:r>
    </w:p>
    <w:p w:rsidR="00CB5B1F" w:rsidRPr="004A6163" w:rsidRDefault="00CB5B1F" w:rsidP="004A6163">
      <w:pPr>
        <w:spacing w:line="360" w:lineRule="auto"/>
        <w:ind w:firstLine="1080"/>
        <w:jc w:val="both"/>
        <w:rPr>
          <w:rFonts w:ascii="GOST type B" w:hAnsi="GOST type B"/>
          <w:i/>
          <w:szCs w:val="28"/>
        </w:rPr>
      </w:pPr>
      <w:r w:rsidRPr="004A6163">
        <w:rPr>
          <w:rFonts w:ascii="GOST type B" w:hAnsi="GOST type B"/>
          <w:i/>
          <w:szCs w:val="28"/>
        </w:rPr>
        <w:t>3.1. Организация рабочего места;</w:t>
      </w:r>
    </w:p>
    <w:p w:rsidR="00CB5B1F" w:rsidRPr="004A6163" w:rsidRDefault="00CB5B1F" w:rsidP="004A6163">
      <w:pPr>
        <w:spacing w:line="360" w:lineRule="auto"/>
        <w:ind w:firstLine="1080"/>
        <w:jc w:val="both"/>
        <w:rPr>
          <w:rFonts w:ascii="GOST type B" w:hAnsi="GOST type B"/>
          <w:i/>
          <w:szCs w:val="28"/>
        </w:rPr>
      </w:pPr>
      <w:r w:rsidRPr="004A6163">
        <w:rPr>
          <w:rFonts w:ascii="GOST type B" w:hAnsi="GOST type B"/>
          <w:i/>
          <w:szCs w:val="28"/>
        </w:rPr>
        <w:t>3.2. Расчет потребного количества сварочного оборудования.</w:t>
      </w:r>
    </w:p>
    <w:p w:rsidR="00CB5B1F" w:rsidRPr="004A6163" w:rsidRDefault="00CB5B1F" w:rsidP="004A6163">
      <w:pPr>
        <w:spacing w:line="360" w:lineRule="auto"/>
        <w:ind w:firstLine="1080"/>
        <w:jc w:val="both"/>
        <w:rPr>
          <w:rFonts w:ascii="GOST type B" w:hAnsi="GOST type B"/>
          <w:i/>
          <w:szCs w:val="28"/>
        </w:rPr>
      </w:pPr>
      <w:r w:rsidRPr="004A6163">
        <w:rPr>
          <w:rFonts w:ascii="GOST type B" w:hAnsi="GOST type B"/>
          <w:i/>
          <w:szCs w:val="28"/>
        </w:rPr>
        <w:t>3.3. Расчет оборудования с учетом средств механизации</w:t>
      </w:r>
    </w:p>
    <w:p w:rsidR="00CB5B1F" w:rsidRPr="004A6163" w:rsidRDefault="00CB5B1F" w:rsidP="004A6163">
      <w:pPr>
        <w:spacing w:line="360" w:lineRule="auto"/>
        <w:ind w:firstLine="1080"/>
        <w:jc w:val="both"/>
        <w:rPr>
          <w:rFonts w:ascii="GOST type B" w:hAnsi="GOST type B"/>
          <w:i/>
          <w:szCs w:val="28"/>
        </w:rPr>
      </w:pPr>
      <w:r w:rsidRPr="004A6163">
        <w:rPr>
          <w:rFonts w:ascii="GOST type B" w:hAnsi="GOST type B"/>
          <w:i/>
          <w:szCs w:val="28"/>
        </w:rPr>
        <w:t>3.4. Расчет площади сборочно-сварочного участка.</w:t>
      </w:r>
    </w:p>
    <w:p w:rsidR="002E60B4" w:rsidRPr="004A6163" w:rsidRDefault="002E60B4" w:rsidP="004A6163">
      <w:pPr>
        <w:spacing w:line="360" w:lineRule="auto"/>
        <w:rPr>
          <w:rFonts w:ascii="GOST type B" w:hAnsi="GOST type B"/>
          <w:i/>
          <w:szCs w:val="28"/>
        </w:rPr>
      </w:pPr>
    </w:p>
    <w:p w:rsidR="002E60B4" w:rsidRPr="004A6163" w:rsidRDefault="002E60B4" w:rsidP="004A6163">
      <w:pPr>
        <w:tabs>
          <w:tab w:val="left" w:pos="4320"/>
        </w:tabs>
        <w:spacing w:line="360" w:lineRule="auto"/>
        <w:ind w:firstLine="0"/>
        <w:rPr>
          <w:rFonts w:ascii="GOST type B" w:hAnsi="GOST type B"/>
          <w:i/>
          <w:szCs w:val="28"/>
        </w:rPr>
      </w:pPr>
    </w:p>
    <w:p w:rsidR="002E60B4" w:rsidRPr="004A6163" w:rsidRDefault="002E60B4" w:rsidP="004A6163">
      <w:pPr>
        <w:tabs>
          <w:tab w:val="left" w:pos="4320"/>
        </w:tabs>
        <w:spacing w:line="360" w:lineRule="auto"/>
        <w:rPr>
          <w:rFonts w:ascii="GOST type B" w:hAnsi="GOST type B"/>
          <w:i/>
          <w:szCs w:val="28"/>
        </w:rPr>
        <w:sectPr w:rsidR="002E60B4" w:rsidRPr="004A6163" w:rsidSect="00C7503E">
          <w:footerReference w:type="default" r:id="rId8"/>
          <w:pgSz w:w="11906" w:h="16838"/>
          <w:pgMar w:top="794" w:right="737" w:bottom="340" w:left="1644" w:header="0" w:footer="191" w:gutter="0"/>
          <w:pgBorders>
            <w:top w:val="single" w:sz="6" w:space="25" w:color="auto"/>
            <w:left w:val="single" w:sz="6" w:space="21" w:color="auto"/>
            <w:bottom w:val="single" w:sz="6" w:space="0" w:color="auto"/>
            <w:right w:val="single" w:sz="6" w:space="20" w:color="auto"/>
          </w:pgBorders>
          <w:cols w:space="708"/>
          <w:docGrid w:linePitch="381"/>
        </w:sectPr>
      </w:pPr>
    </w:p>
    <w:p w:rsidR="00CB5B1F" w:rsidRPr="004A6163" w:rsidRDefault="00CB5B1F" w:rsidP="004A6163">
      <w:pPr>
        <w:spacing w:line="360" w:lineRule="auto"/>
        <w:ind w:firstLine="720"/>
        <w:jc w:val="both"/>
        <w:outlineLvl w:val="0"/>
        <w:rPr>
          <w:rFonts w:ascii="GOST type B" w:hAnsi="GOST type B"/>
          <w:i/>
          <w:szCs w:val="28"/>
        </w:rPr>
      </w:pPr>
      <w:r w:rsidRPr="004A6163">
        <w:rPr>
          <w:rFonts w:ascii="GOST type B" w:hAnsi="GOST type B"/>
          <w:i/>
          <w:szCs w:val="28"/>
        </w:rPr>
        <w:lastRenderedPageBreak/>
        <w:t>4. Экономическая часть.</w:t>
      </w:r>
    </w:p>
    <w:p w:rsidR="00CB5B1F" w:rsidRPr="004A6163" w:rsidRDefault="00CB5B1F" w:rsidP="004A6163">
      <w:pPr>
        <w:spacing w:line="360" w:lineRule="auto"/>
        <w:ind w:firstLine="1080"/>
        <w:jc w:val="both"/>
        <w:rPr>
          <w:rFonts w:ascii="GOST type B" w:hAnsi="GOST type B"/>
          <w:i/>
          <w:szCs w:val="28"/>
        </w:rPr>
      </w:pPr>
      <w:r w:rsidRPr="004A6163">
        <w:rPr>
          <w:rFonts w:ascii="GOST type B" w:hAnsi="GOST type B"/>
          <w:i/>
          <w:szCs w:val="28"/>
        </w:rPr>
        <w:t>4.1. Расчет объема выпускаемой продукции.</w:t>
      </w:r>
    </w:p>
    <w:p w:rsidR="00CB5B1F" w:rsidRPr="004A6163" w:rsidRDefault="00CB5B1F" w:rsidP="004A6163">
      <w:pPr>
        <w:spacing w:line="360" w:lineRule="auto"/>
        <w:ind w:firstLine="1080"/>
        <w:jc w:val="both"/>
        <w:rPr>
          <w:rFonts w:ascii="GOST type B" w:hAnsi="GOST type B"/>
          <w:i/>
          <w:szCs w:val="28"/>
        </w:rPr>
      </w:pPr>
      <w:r w:rsidRPr="004A6163">
        <w:rPr>
          <w:rFonts w:ascii="GOST type B" w:hAnsi="GOST type B"/>
          <w:i/>
          <w:szCs w:val="28"/>
        </w:rPr>
        <w:t>4.2. Расчет стоимости оборудования.</w:t>
      </w:r>
    </w:p>
    <w:p w:rsidR="00CB5B1F" w:rsidRPr="004A6163" w:rsidRDefault="00CB5B1F" w:rsidP="004A6163">
      <w:pPr>
        <w:spacing w:line="360" w:lineRule="auto"/>
        <w:ind w:firstLine="1080"/>
        <w:jc w:val="both"/>
        <w:rPr>
          <w:rFonts w:ascii="GOST type B" w:hAnsi="GOST type B"/>
          <w:i/>
          <w:szCs w:val="28"/>
        </w:rPr>
      </w:pPr>
      <w:r w:rsidRPr="004A6163">
        <w:rPr>
          <w:rFonts w:ascii="GOST type B" w:hAnsi="GOST type B"/>
          <w:i/>
          <w:szCs w:val="28"/>
        </w:rPr>
        <w:t>4.3. Расчет стоимости материалов.</w:t>
      </w:r>
    </w:p>
    <w:p w:rsidR="00CB5B1F" w:rsidRPr="004A6163" w:rsidRDefault="00CB5B1F" w:rsidP="004A6163">
      <w:pPr>
        <w:spacing w:line="360" w:lineRule="auto"/>
        <w:ind w:firstLine="1080"/>
        <w:jc w:val="both"/>
        <w:rPr>
          <w:rFonts w:ascii="GOST type B" w:hAnsi="GOST type B"/>
          <w:i/>
          <w:szCs w:val="28"/>
        </w:rPr>
      </w:pPr>
      <w:r w:rsidRPr="004A6163">
        <w:rPr>
          <w:rFonts w:ascii="GOST type B" w:hAnsi="GOST type B"/>
          <w:i/>
          <w:szCs w:val="28"/>
        </w:rPr>
        <w:t>4.4. Расчет средств на оплату труда основных производственных рабочих.</w:t>
      </w:r>
    </w:p>
    <w:p w:rsidR="00CB5B1F" w:rsidRPr="004A6163" w:rsidRDefault="00CB5B1F" w:rsidP="004A6163">
      <w:pPr>
        <w:spacing w:line="360" w:lineRule="auto"/>
        <w:ind w:firstLine="1080"/>
        <w:jc w:val="both"/>
        <w:rPr>
          <w:rFonts w:ascii="GOST type B" w:hAnsi="GOST type B"/>
          <w:i/>
          <w:szCs w:val="28"/>
        </w:rPr>
      </w:pPr>
      <w:r w:rsidRPr="004A6163">
        <w:rPr>
          <w:rFonts w:ascii="GOST type B" w:hAnsi="GOST type B"/>
          <w:i/>
          <w:szCs w:val="28"/>
        </w:rPr>
        <w:t>4.5. Расчет себестоимости сварной конструкции.</w:t>
      </w:r>
    </w:p>
    <w:p w:rsidR="00CB5B1F" w:rsidRPr="004A6163" w:rsidRDefault="00CB5B1F" w:rsidP="004A6163">
      <w:pPr>
        <w:spacing w:line="360" w:lineRule="auto"/>
        <w:ind w:firstLine="1080"/>
        <w:jc w:val="both"/>
        <w:rPr>
          <w:rFonts w:ascii="GOST type B" w:hAnsi="GOST type B"/>
          <w:i/>
          <w:szCs w:val="28"/>
        </w:rPr>
      </w:pPr>
      <w:r w:rsidRPr="004A6163">
        <w:rPr>
          <w:rFonts w:ascii="GOST type B" w:hAnsi="GOST type B"/>
          <w:i/>
          <w:szCs w:val="28"/>
        </w:rPr>
        <w:t>4.6. Расчет экономической эффективности проекта.</w:t>
      </w:r>
    </w:p>
    <w:p w:rsidR="00CB5B1F" w:rsidRPr="004A6163" w:rsidRDefault="00CB5B1F" w:rsidP="004A6163">
      <w:pPr>
        <w:spacing w:line="360" w:lineRule="auto"/>
        <w:ind w:firstLine="720"/>
        <w:jc w:val="both"/>
        <w:outlineLvl w:val="0"/>
        <w:rPr>
          <w:rFonts w:ascii="GOST type B" w:hAnsi="GOST type B"/>
          <w:i/>
          <w:szCs w:val="28"/>
        </w:rPr>
      </w:pPr>
    </w:p>
    <w:p w:rsidR="00CB5B1F" w:rsidRPr="004A6163" w:rsidRDefault="00CB5B1F" w:rsidP="004A6163">
      <w:pPr>
        <w:spacing w:line="360" w:lineRule="auto"/>
        <w:ind w:firstLine="720"/>
        <w:jc w:val="both"/>
        <w:outlineLvl w:val="0"/>
        <w:rPr>
          <w:rFonts w:ascii="GOST type B" w:hAnsi="GOST type B"/>
          <w:i/>
          <w:szCs w:val="28"/>
        </w:rPr>
      </w:pPr>
      <w:r w:rsidRPr="004A6163">
        <w:rPr>
          <w:rFonts w:ascii="GOST type B" w:hAnsi="GOST type B"/>
          <w:i/>
          <w:szCs w:val="28"/>
        </w:rPr>
        <w:t>5. Охрана труда и техника безопасности</w:t>
      </w:r>
    </w:p>
    <w:p w:rsidR="00CB5B1F" w:rsidRPr="004A6163" w:rsidRDefault="00CB5B1F" w:rsidP="004A6163">
      <w:pPr>
        <w:spacing w:line="360" w:lineRule="auto"/>
        <w:ind w:firstLine="1080"/>
        <w:jc w:val="both"/>
        <w:rPr>
          <w:rFonts w:ascii="GOST type B" w:hAnsi="GOST type B"/>
          <w:i/>
          <w:szCs w:val="28"/>
        </w:rPr>
      </w:pPr>
      <w:r w:rsidRPr="004A6163">
        <w:rPr>
          <w:rFonts w:ascii="GOST type B" w:hAnsi="GOST type B"/>
          <w:i/>
          <w:szCs w:val="28"/>
        </w:rPr>
        <w:t>5.1. Организация мероприятия по обеспечению безопасных условий работы.</w:t>
      </w:r>
    </w:p>
    <w:p w:rsidR="00CB5B1F" w:rsidRPr="004A6163" w:rsidRDefault="00CB5B1F" w:rsidP="004A6163">
      <w:pPr>
        <w:spacing w:line="360" w:lineRule="auto"/>
        <w:ind w:firstLine="1077"/>
        <w:jc w:val="both"/>
        <w:rPr>
          <w:rFonts w:ascii="GOST type B" w:hAnsi="GOST type B"/>
          <w:i/>
          <w:szCs w:val="28"/>
        </w:rPr>
      </w:pPr>
      <w:r w:rsidRPr="004A6163">
        <w:rPr>
          <w:rFonts w:ascii="GOST type B" w:hAnsi="GOST type B"/>
          <w:i/>
          <w:szCs w:val="28"/>
        </w:rPr>
        <w:t>5.2. Факторы, влияющие на профилактику заболевания и меры предупреждения профилактики заболевания и меры предупреждения профилактики заболевания рабочих.</w:t>
      </w:r>
    </w:p>
    <w:p w:rsidR="00CB5B1F" w:rsidRPr="004A6163" w:rsidRDefault="00CB5B1F" w:rsidP="004A6163">
      <w:pPr>
        <w:spacing w:line="360" w:lineRule="auto"/>
        <w:ind w:firstLine="1077"/>
        <w:jc w:val="both"/>
        <w:rPr>
          <w:rFonts w:ascii="GOST type B" w:hAnsi="GOST type B"/>
          <w:i/>
          <w:szCs w:val="28"/>
        </w:rPr>
      </w:pPr>
      <w:r w:rsidRPr="004A6163">
        <w:rPr>
          <w:rFonts w:ascii="GOST type B" w:hAnsi="GOST type B"/>
          <w:i/>
          <w:szCs w:val="28"/>
        </w:rPr>
        <w:t>5.3. Противопожарные меры безопасности.</w:t>
      </w:r>
    </w:p>
    <w:p w:rsidR="00CB5B1F" w:rsidRPr="004A6163" w:rsidRDefault="00CB5B1F" w:rsidP="004A6163">
      <w:pPr>
        <w:spacing w:line="360" w:lineRule="auto"/>
        <w:ind w:firstLine="720"/>
        <w:jc w:val="both"/>
        <w:rPr>
          <w:rFonts w:ascii="GOST type B" w:hAnsi="GOST type B"/>
          <w:i/>
          <w:szCs w:val="28"/>
        </w:rPr>
      </w:pPr>
      <w:r w:rsidRPr="004A6163">
        <w:rPr>
          <w:rFonts w:ascii="GOST type B" w:hAnsi="GOST type B"/>
          <w:i/>
          <w:szCs w:val="28"/>
        </w:rPr>
        <w:t>Заключение.</w:t>
      </w:r>
    </w:p>
    <w:p w:rsidR="00CB5B1F" w:rsidRPr="004A6163" w:rsidRDefault="00CB5B1F" w:rsidP="004A6163">
      <w:pPr>
        <w:spacing w:line="360" w:lineRule="auto"/>
        <w:ind w:firstLine="720"/>
        <w:jc w:val="both"/>
        <w:rPr>
          <w:rFonts w:ascii="GOST type B" w:hAnsi="GOST type B"/>
          <w:i/>
          <w:szCs w:val="28"/>
        </w:rPr>
      </w:pPr>
      <w:r w:rsidRPr="004A6163">
        <w:rPr>
          <w:rFonts w:ascii="GOST type B" w:hAnsi="GOST type B"/>
          <w:i/>
          <w:szCs w:val="28"/>
        </w:rPr>
        <w:t>Список используемой литературы.</w:t>
      </w:r>
    </w:p>
    <w:p w:rsidR="00646F68" w:rsidRPr="004A6163" w:rsidRDefault="00CB5B1F" w:rsidP="004A6163">
      <w:pPr>
        <w:spacing w:line="360" w:lineRule="auto"/>
        <w:ind w:left="360" w:firstLine="0"/>
        <w:rPr>
          <w:rFonts w:ascii="GOST type B" w:hAnsi="GOST type B"/>
          <w:i/>
          <w:szCs w:val="28"/>
        </w:rPr>
      </w:pPr>
      <w:r w:rsidRPr="004A6163">
        <w:rPr>
          <w:rFonts w:ascii="GOST type B" w:hAnsi="GOST type B"/>
          <w:i/>
          <w:szCs w:val="28"/>
        </w:rPr>
        <w:t>Приложение</w:t>
      </w:r>
    </w:p>
    <w:p w:rsidR="00D242FC" w:rsidRPr="004A6163" w:rsidRDefault="00D242FC" w:rsidP="004A6163">
      <w:pPr>
        <w:spacing w:line="360" w:lineRule="auto"/>
        <w:rPr>
          <w:rFonts w:ascii="GOST type B" w:hAnsi="GOST type B"/>
          <w:i/>
          <w:szCs w:val="28"/>
        </w:rPr>
      </w:pPr>
    </w:p>
    <w:p w:rsidR="008C7738" w:rsidRPr="004A6163" w:rsidRDefault="008C7738" w:rsidP="004A6163">
      <w:pPr>
        <w:spacing w:line="360" w:lineRule="auto"/>
        <w:rPr>
          <w:rFonts w:ascii="GOST type B" w:hAnsi="GOST type B"/>
          <w:i/>
          <w:szCs w:val="28"/>
        </w:rPr>
      </w:pPr>
    </w:p>
    <w:p w:rsidR="00CB5B1F" w:rsidRPr="004A6163" w:rsidRDefault="002D0B16" w:rsidP="004A6163">
      <w:pPr>
        <w:spacing w:line="360" w:lineRule="auto"/>
        <w:ind w:firstLine="0"/>
        <w:rPr>
          <w:rFonts w:ascii="GOST type B" w:hAnsi="GOST type B"/>
          <w:i/>
          <w:szCs w:val="28"/>
        </w:rPr>
      </w:pPr>
      <w:r w:rsidRPr="004A6163">
        <w:rPr>
          <w:rFonts w:ascii="GOST type B" w:hAnsi="GOST type B"/>
          <w:i/>
          <w:szCs w:val="28"/>
        </w:rPr>
        <w:br w:type="page"/>
      </w:r>
    </w:p>
    <w:p w:rsidR="00CB5B1F" w:rsidRPr="004A6163" w:rsidRDefault="00CB5B1F" w:rsidP="004A6163">
      <w:pPr>
        <w:pStyle w:val="ac"/>
        <w:numPr>
          <w:ilvl w:val="0"/>
          <w:numId w:val="11"/>
        </w:numPr>
        <w:spacing w:line="360" w:lineRule="auto"/>
        <w:rPr>
          <w:rFonts w:ascii="GOST type B" w:hAnsi="GOST type B"/>
          <w:i/>
          <w:szCs w:val="28"/>
        </w:rPr>
      </w:pPr>
      <w:r w:rsidRPr="004A6163">
        <w:rPr>
          <w:rFonts w:ascii="GOST type B" w:hAnsi="GOST type B"/>
          <w:i/>
          <w:szCs w:val="28"/>
        </w:rPr>
        <w:lastRenderedPageBreak/>
        <w:t>Основной текст</w:t>
      </w:r>
    </w:p>
    <w:p w:rsidR="00CB5B1F" w:rsidRPr="004A6163" w:rsidRDefault="00CB5B1F" w:rsidP="004A6163">
      <w:pPr>
        <w:spacing w:line="360" w:lineRule="auto"/>
        <w:rPr>
          <w:rFonts w:ascii="GOST type B" w:hAnsi="GOST type B"/>
          <w:i/>
          <w:szCs w:val="28"/>
        </w:rPr>
      </w:pPr>
    </w:p>
    <w:p w:rsidR="00CB5B1F" w:rsidRPr="004A6163" w:rsidRDefault="00CB5B1F" w:rsidP="004A6163">
      <w:pPr>
        <w:pStyle w:val="ac"/>
        <w:numPr>
          <w:ilvl w:val="1"/>
          <w:numId w:val="11"/>
        </w:numPr>
        <w:spacing w:line="360" w:lineRule="auto"/>
        <w:rPr>
          <w:rFonts w:ascii="GOST type B" w:hAnsi="GOST type B"/>
          <w:i/>
          <w:szCs w:val="28"/>
        </w:rPr>
      </w:pPr>
      <w:r w:rsidRPr="004A6163">
        <w:rPr>
          <w:rFonts w:ascii="GOST type B" w:hAnsi="GOST type B"/>
          <w:i/>
          <w:szCs w:val="28"/>
        </w:rPr>
        <w:t>Скопируйте сюда весь текст Пояснительной записки</w:t>
      </w:r>
    </w:p>
    <w:p w:rsidR="00CB5B1F" w:rsidRPr="004A6163" w:rsidRDefault="00CB5B1F" w:rsidP="004A6163">
      <w:pPr>
        <w:spacing w:line="360" w:lineRule="auto"/>
        <w:ind w:left="360" w:firstLine="0"/>
        <w:rPr>
          <w:rFonts w:ascii="GOST type B" w:hAnsi="GOST type B"/>
          <w:i/>
          <w:szCs w:val="28"/>
        </w:rPr>
      </w:pPr>
    </w:p>
    <w:tbl>
      <w:tblPr>
        <w:tblpPr w:leftFromText="180" w:rightFromText="180" w:vertAnchor="text" w:horzAnchor="margin" w:tblpXSpec="center" w:tblpY="518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3000"/>
        <w:gridCol w:w="4880"/>
      </w:tblGrid>
      <w:tr w:rsidR="00CB5B1F" w:rsidRPr="004A6163" w:rsidTr="00CB5B1F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B1F" w:rsidRPr="004A6163" w:rsidRDefault="00CB5B1F" w:rsidP="004A6163">
            <w:pPr>
              <w:spacing w:line="360" w:lineRule="auto"/>
              <w:ind w:firstLine="0"/>
              <w:rPr>
                <w:rFonts w:ascii="GOST type B" w:hAnsi="GOST type B"/>
                <w:i/>
                <w:color w:val="000000"/>
                <w:szCs w:val="28"/>
              </w:rPr>
            </w:pPr>
            <w:r w:rsidRPr="004A6163">
              <w:rPr>
                <w:rFonts w:ascii="GOST type B" w:hAnsi="GOST type B"/>
                <w:i/>
                <w:color w:val="000000"/>
                <w:szCs w:val="28"/>
              </w:rPr>
              <w:t xml:space="preserve">Формат листа бумаги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B1F" w:rsidRPr="004A6163" w:rsidRDefault="00CB5B1F" w:rsidP="004A6163">
            <w:pPr>
              <w:spacing w:line="360" w:lineRule="auto"/>
              <w:ind w:firstLine="0"/>
              <w:rPr>
                <w:rFonts w:ascii="GOST type B" w:hAnsi="GOST type B"/>
                <w:i/>
                <w:color w:val="000000"/>
                <w:szCs w:val="28"/>
              </w:rPr>
            </w:pPr>
            <w:r w:rsidRPr="004A6163">
              <w:rPr>
                <w:rFonts w:ascii="GOST type B" w:hAnsi="GOST type B"/>
                <w:i/>
                <w:iCs/>
                <w:color w:val="000000"/>
                <w:szCs w:val="28"/>
              </w:rPr>
              <w:t>А</w:t>
            </w:r>
            <w:proofErr w:type="gramStart"/>
            <w:r w:rsidRPr="004A6163">
              <w:rPr>
                <w:rFonts w:ascii="GOST type B" w:hAnsi="GOST type B"/>
                <w:i/>
                <w:iCs/>
                <w:color w:val="000000"/>
                <w:szCs w:val="28"/>
              </w:rPr>
              <w:t>4</w:t>
            </w:r>
            <w:proofErr w:type="gramEnd"/>
            <w:r w:rsidRPr="004A6163">
              <w:rPr>
                <w:rFonts w:ascii="GOST type B" w:hAnsi="GOST type B"/>
                <w:i/>
                <w:iCs/>
                <w:color w:val="000000"/>
                <w:szCs w:val="28"/>
              </w:rPr>
              <w:t>.</w:t>
            </w:r>
          </w:p>
        </w:tc>
      </w:tr>
      <w:tr w:rsidR="00CB5B1F" w:rsidRPr="004A6163" w:rsidTr="00CB5B1F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B1F" w:rsidRPr="004A6163" w:rsidRDefault="00CB5B1F" w:rsidP="004A6163">
            <w:pPr>
              <w:spacing w:line="360" w:lineRule="auto"/>
              <w:ind w:firstLine="0"/>
              <w:rPr>
                <w:rFonts w:ascii="GOST type B" w:hAnsi="GOST type B"/>
                <w:i/>
                <w:color w:val="000000"/>
                <w:szCs w:val="28"/>
              </w:rPr>
            </w:pPr>
            <w:r w:rsidRPr="004A6163">
              <w:rPr>
                <w:rFonts w:ascii="GOST type B" w:hAnsi="GOST type B"/>
                <w:i/>
                <w:color w:val="000000"/>
                <w:szCs w:val="28"/>
              </w:rPr>
              <w:t xml:space="preserve">Шрифт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B1F" w:rsidRPr="004A6163" w:rsidRDefault="00CB5B1F" w:rsidP="004A6163">
            <w:pPr>
              <w:spacing w:line="360" w:lineRule="auto"/>
              <w:ind w:firstLine="0"/>
              <w:rPr>
                <w:rFonts w:ascii="GOST type B" w:hAnsi="GOST type B"/>
                <w:i/>
                <w:color w:val="000000"/>
                <w:szCs w:val="28"/>
                <w:lang w:val="en-US"/>
              </w:rPr>
            </w:pPr>
            <w:r w:rsidRPr="004A6163">
              <w:rPr>
                <w:rFonts w:ascii="GOST type B" w:hAnsi="GOST type B"/>
                <w:i/>
                <w:iCs/>
                <w:color w:val="000000"/>
                <w:szCs w:val="28"/>
                <w:lang w:val="en-US"/>
              </w:rPr>
              <w:t>GOST B (</w:t>
            </w:r>
            <w:r w:rsidRPr="004A6163">
              <w:rPr>
                <w:rFonts w:ascii="GOST type B" w:hAnsi="GOST type B"/>
                <w:i/>
                <w:iCs/>
                <w:color w:val="000000"/>
                <w:szCs w:val="28"/>
              </w:rPr>
              <w:t>курсив</w:t>
            </w:r>
            <w:r w:rsidRPr="004A6163">
              <w:rPr>
                <w:rFonts w:ascii="GOST type B" w:hAnsi="GOST type B"/>
                <w:i/>
                <w:iCs/>
                <w:color w:val="000000"/>
                <w:szCs w:val="28"/>
                <w:lang w:val="en-US"/>
              </w:rPr>
              <w:t>)</w:t>
            </w:r>
          </w:p>
        </w:tc>
      </w:tr>
      <w:tr w:rsidR="00CB5B1F" w:rsidRPr="004A6163" w:rsidTr="00CB5B1F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B1F" w:rsidRPr="004A6163" w:rsidRDefault="00CB5B1F" w:rsidP="004A6163">
            <w:pPr>
              <w:spacing w:line="360" w:lineRule="auto"/>
              <w:ind w:firstLine="0"/>
              <w:rPr>
                <w:rFonts w:ascii="GOST type B" w:hAnsi="GOST type B"/>
                <w:i/>
                <w:color w:val="000000"/>
                <w:szCs w:val="28"/>
              </w:rPr>
            </w:pPr>
            <w:r w:rsidRPr="004A6163">
              <w:rPr>
                <w:rFonts w:ascii="GOST type B" w:hAnsi="GOST type B"/>
                <w:i/>
                <w:color w:val="000000"/>
                <w:szCs w:val="28"/>
              </w:rPr>
              <w:t xml:space="preserve">Размер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B1F" w:rsidRPr="004A6163" w:rsidRDefault="00CB5B1F" w:rsidP="004A6163">
            <w:pPr>
              <w:spacing w:line="360" w:lineRule="auto"/>
              <w:ind w:firstLine="0"/>
              <w:rPr>
                <w:rFonts w:ascii="GOST type B" w:hAnsi="GOST type B"/>
                <w:i/>
                <w:color w:val="000000"/>
                <w:szCs w:val="28"/>
              </w:rPr>
            </w:pPr>
            <w:r w:rsidRPr="004A6163">
              <w:rPr>
                <w:rFonts w:ascii="GOST type B" w:hAnsi="GOST type B"/>
                <w:i/>
                <w:iCs/>
                <w:color w:val="000000"/>
                <w:szCs w:val="28"/>
              </w:rPr>
              <w:t>14</w:t>
            </w:r>
          </w:p>
        </w:tc>
      </w:tr>
      <w:tr w:rsidR="00CB5B1F" w:rsidRPr="004A6163" w:rsidTr="00CB5B1F">
        <w:trPr>
          <w:trHeight w:val="644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B1F" w:rsidRPr="004A6163" w:rsidRDefault="00CB5B1F" w:rsidP="004A6163">
            <w:pPr>
              <w:spacing w:line="360" w:lineRule="auto"/>
              <w:ind w:firstLine="0"/>
              <w:rPr>
                <w:rFonts w:ascii="GOST type B" w:hAnsi="GOST type B"/>
                <w:i/>
                <w:color w:val="000000"/>
                <w:szCs w:val="28"/>
              </w:rPr>
            </w:pPr>
            <w:r w:rsidRPr="004A6163">
              <w:rPr>
                <w:rFonts w:ascii="GOST type B" w:hAnsi="GOST type B"/>
                <w:i/>
                <w:color w:val="000000"/>
                <w:szCs w:val="28"/>
              </w:rPr>
              <w:t>Межстрочный</w:t>
            </w:r>
          </w:p>
          <w:p w:rsidR="00CB5B1F" w:rsidRPr="004A6163" w:rsidRDefault="00CB5B1F" w:rsidP="004A6163">
            <w:pPr>
              <w:spacing w:line="360" w:lineRule="auto"/>
              <w:ind w:firstLine="0"/>
              <w:rPr>
                <w:rFonts w:ascii="GOST type B" w:hAnsi="GOST type B"/>
                <w:i/>
                <w:color w:val="000000"/>
                <w:szCs w:val="28"/>
              </w:rPr>
            </w:pPr>
            <w:r w:rsidRPr="004A6163">
              <w:rPr>
                <w:rFonts w:ascii="GOST type B" w:hAnsi="GOST type B"/>
                <w:i/>
                <w:color w:val="000000"/>
                <w:szCs w:val="28"/>
              </w:rPr>
              <w:t>интервал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B1F" w:rsidRPr="004A6163" w:rsidRDefault="00CB5B1F" w:rsidP="004A6163">
            <w:pPr>
              <w:spacing w:line="360" w:lineRule="auto"/>
              <w:ind w:firstLine="0"/>
              <w:rPr>
                <w:rFonts w:ascii="GOST type B" w:hAnsi="GOST type B"/>
                <w:i/>
                <w:iCs/>
                <w:color w:val="000000"/>
                <w:szCs w:val="28"/>
              </w:rPr>
            </w:pPr>
            <w:r w:rsidRPr="004A6163">
              <w:rPr>
                <w:rFonts w:ascii="GOST type B" w:hAnsi="GOST type B"/>
                <w:i/>
                <w:iCs/>
                <w:color w:val="000000"/>
                <w:szCs w:val="28"/>
              </w:rPr>
              <w:t>1,5</w:t>
            </w:r>
          </w:p>
          <w:p w:rsidR="00CB5B1F" w:rsidRPr="004A6163" w:rsidRDefault="00CB5B1F" w:rsidP="004A6163">
            <w:pPr>
              <w:spacing w:line="360" w:lineRule="auto"/>
              <w:ind w:firstLine="0"/>
              <w:rPr>
                <w:rFonts w:ascii="GOST type B" w:hAnsi="GOST type B"/>
                <w:i/>
                <w:iCs/>
                <w:color w:val="000000"/>
                <w:szCs w:val="28"/>
              </w:rPr>
            </w:pPr>
          </w:p>
          <w:p w:rsidR="00CB5B1F" w:rsidRPr="004A6163" w:rsidRDefault="00CB5B1F" w:rsidP="004A6163">
            <w:pPr>
              <w:spacing w:line="360" w:lineRule="auto"/>
              <w:ind w:firstLine="0"/>
              <w:rPr>
                <w:rFonts w:ascii="GOST type B" w:hAnsi="GOST type B"/>
                <w:i/>
                <w:color w:val="000000"/>
                <w:szCs w:val="28"/>
              </w:rPr>
            </w:pPr>
            <w:r w:rsidRPr="004A6163">
              <w:rPr>
                <w:rFonts w:ascii="GOST type B" w:hAnsi="GOST type B"/>
                <w:i/>
                <w:iCs/>
                <w:color w:val="000000"/>
                <w:szCs w:val="28"/>
              </w:rPr>
              <w:t xml:space="preserve">Интервалы </w:t>
            </w:r>
            <w:proofErr w:type="gramStart"/>
            <w:r w:rsidRPr="004A6163">
              <w:rPr>
                <w:rFonts w:ascii="GOST type B" w:hAnsi="GOST type B"/>
                <w:i/>
                <w:iCs/>
                <w:color w:val="000000"/>
                <w:szCs w:val="28"/>
              </w:rPr>
              <w:t>перед</w:t>
            </w:r>
            <w:proofErr w:type="gramEnd"/>
            <w:r w:rsidRPr="004A6163">
              <w:rPr>
                <w:rFonts w:ascii="GOST type B" w:hAnsi="GOST type B"/>
                <w:i/>
                <w:iCs/>
                <w:color w:val="000000"/>
                <w:szCs w:val="28"/>
              </w:rPr>
              <w:t xml:space="preserve"> и после абзацев отсутствуют</w:t>
            </w:r>
          </w:p>
        </w:tc>
      </w:tr>
      <w:tr w:rsidR="00CB5B1F" w:rsidRPr="004A6163" w:rsidTr="00CB5B1F">
        <w:trPr>
          <w:trHeight w:val="644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B1F" w:rsidRPr="004A6163" w:rsidRDefault="00CB5B1F" w:rsidP="004A6163">
            <w:pPr>
              <w:spacing w:line="360" w:lineRule="auto"/>
              <w:ind w:firstLine="0"/>
              <w:rPr>
                <w:rFonts w:ascii="GOST type B" w:hAnsi="GOST type B"/>
                <w:i/>
                <w:color w:val="000000"/>
                <w:szCs w:val="28"/>
              </w:rPr>
            </w:pPr>
            <w:r w:rsidRPr="004A6163">
              <w:rPr>
                <w:rFonts w:ascii="GOST type B" w:hAnsi="GOST type B"/>
                <w:i/>
                <w:color w:val="000000"/>
                <w:szCs w:val="28"/>
              </w:rPr>
              <w:t>Отступы красной строки в основном тексте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B1F" w:rsidRPr="004A6163" w:rsidRDefault="00CB5B1F" w:rsidP="004A6163">
            <w:pPr>
              <w:spacing w:line="360" w:lineRule="auto"/>
              <w:ind w:firstLine="0"/>
              <w:rPr>
                <w:rFonts w:ascii="GOST type B" w:hAnsi="GOST type B"/>
                <w:i/>
                <w:iCs/>
                <w:color w:val="000000"/>
                <w:szCs w:val="28"/>
              </w:rPr>
            </w:pPr>
            <w:r w:rsidRPr="004A6163">
              <w:rPr>
                <w:rFonts w:ascii="GOST type B" w:hAnsi="GOST type B"/>
                <w:i/>
                <w:iCs/>
                <w:color w:val="000000"/>
                <w:szCs w:val="28"/>
              </w:rPr>
              <w:t>1,25</w:t>
            </w:r>
          </w:p>
        </w:tc>
      </w:tr>
      <w:tr w:rsidR="00CB5B1F" w:rsidRPr="004A6163" w:rsidTr="00CB5B1F">
        <w:trPr>
          <w:trHeight w:val="644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B1F" w:rsidRPr="004A6163" w:rsidRDefault="00CB5B1F" w:rsidP="004A6163">
            <w:pPr>
              <w:spacing w:line="360" w:lineRule="auto"/>
              <w:ind w:firstLine="0"/>
              <w:rPr>
                <w:rFonts w:ascii="GOST type B" w:hAnsi="GOST type B"/>
                <w:i/>
                <w:color w:val="000000"/>
                <w:szCs w:val="28"/>
              </w:rPr>
            </w:pPr>
            <w:r w:rsidRPr="004A6163">
              <w:rPr>
                <w:rFonts w:ascii="GOST type B" w:hAnsi="GOST type B"/>
                <w:i/>
                <w:color w:val="000000"/>
                <w:szCs w:val="28"/>
              </w:rPr>
              <w:t>Выравнивание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B1F" w:rsidRPr="004A6163" w:rsidRDefault="00CB5B1F" w:rsidP="004A6163">
            <w:pPr>
              <w:spacing w:line="360" w:lineRule="auto"/>
              <w:ind w:firstLine="0"/>
              <w:rPr>
                <w:rFonts w:ascii="GOST type B" w:hAnsi="GOST type B"/>
                <w:i/>
                <w:iCs/>
                <w:color w:val="000000"/>
                <w:szCs w:val="28"/>
              </w:rPr>
            </w:pPr>
            <w:r w:rsidRPr="004A6163">
              <w:rPr>
                <w:rFonts w:ascii="GOST type B" w:hAnsi="GOST type B"/>
                <w:i/>
                <w:iCs/>
                <w:color w:val="000000"/>
                <w:szCs w:val="28"/>
              </w:rPr>
              <w:t>По ширине, автоматические переносы слов</w:t>
            </w:r>
          </w:p>
        </w:tc>
      </w:tr>
      <w:tr w:rsidR="00CB5B1F" w:rsidRPr="004A6163" w:rsidTr="00CB5B1F">
        <w:trPr>
          <w:trHeight w:val="644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B1F" w:rsidRPr="004A6163" w:rsidRDefault="00CB5B1F" w:rsidP="004A6163">
            <w:pPr>
              <w:spacing w:line="360" w:lineRule="auto"/>
              <w:ind w:firstLine="0"/>
              <w:rPr>
                <w:rFonts w:ascii="GOST type B" w:hAnsi="GOST type B"/>
                <w:i/>
                <w:color w:val="000000"/>
                <w:szCs w:val="28"/>
              </w:rPr>
            </w:pPr>
            <w:r w:rsidRPr="004A6163">
              <w:rPr>
                <w:rFonts w:ascii="GOST type B" w:hAnsi="GOST type B"/>
                <w:i/>
                <w:color w:val="000000"/>
                <w:szCs w:val="28"/>
              </w:rPr>
              <w:t xml:space="preserve">Размеры полей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B1F" w:rsidRPr="004A6163" w:rsidRDefault="00CB5B1F" w:rsidP="004A6163">
            <w:pPr>
              <w:spacing w:line="360" w:lineRule="auto"/>
              <w:ind w:firstLine="0"/>
              <w:rPr>
                <w:rFonts w:ascii="GOST type B" w:hAnsi="GOST type B"/>
                <w:i/>
                <w:color w:val="000000"/>
                <w:szCs w:val="28"/>
              </w:rPr>
            </w:pPr>
            <w:proofErr w:type="gramStart"/>
            <w:r w:rsidRPr="004A6163">
              <w:rPr>
                <w:rFonts w:ascii="GOST type B" w:hAnsi="GOST type B"/>
                <w:i/>
                <w:iCs/>
                <w:color w:val="000000"/>
                <w:szCs w:val="28"/>
              </w:rPr>
              <w:t>Левое –3 см, правое –1,5 см, верхнее – 2 см, нижнее – 2 см.</w:t>
            </w:r>
            <w:proofErr w:type="gramEnd"/>
          </w:p>
        </w:tc>
      </w:tr>
      <w:tr w:rsidR="00CB5B1F" w:rsidRPr="004A6163" w:rsidTr="00CB5B1F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B1F" w:rsidRPr="004A6163" w:rsidRDefault="00CB5B1F" w:rsidP="004A6163">
            <w:pPr>
              <w:spacing w:line="360" w:lineRule="auto"/>
              <w:ind w:firstLine="0"/>
              <w:rPr>
                <w:rFonts w:ascii="GOST type B" w:hAnsi="GOST type B"/>
                <w:i/>
                <w:color w:val="000000"/>
                <w:szCs w:val="28"/>
              </w:rPr>
            </w:pPr>
            <w:r w:rsidRPr="004A6163">
              <w:rPr>
                <w:rFonts w:ascii="GOST type B" w:hAnsi="GOST type B"/>
                <w:i/>
                <w:color w:val="000000"/>
                <w:szCs w:val="28"/>
              </w:rPr>
              <w:t xml:space="preserve">Вид печати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B1F" w:rsidRPr="004A6163" w:rsidRDefault="00CB5B1F" w:rsidP="004A6163">
            <w:pPr>
              <w:spacing w:line="360" w:lineRule="auto"/>
              <w:ind w:firstLine="0"/>
              <w:rPr>
                <w:rFonts w:ascii="GOST type B" w:hAnsi="GOST type B"/>
                <w:i/>
                <w:iCs/>
                <w:color w:val="000000"/>
                <w:szCs w:val="28"/>
              </w:rPr>
            </w:pPr>
            <w:r w:rsidRPr="004A6163">
              <w:rPr>
                <w:rFonts w:ascii="GOST type B" w:hAnsi="GOST type B"/>
                <w:i/>
                <w:iCs/>
                <w:color w:val="000000"/>
                <w:szCs w:val="28"/>
              </w:rPr>
              <w:t>На одной стороне листа белой бумаги формата А</w:t>
            </w:r>
            <w:proofErr w:type="gramStart"/>
            <w:r w:rsidRPr="004A6163">
              <w:rPr>
                <w:rFonts w:ascii="GOST type B" w:hAnsi="GOST type B"/>
                <w:i/>
                <w:iCs/>
                <w:color w:val="000000"/>
                <w:szCs w:val="28"/>
              </w:rPr>
              <w:t>4</w:t>
            </w:r>
            <w:proofErr w:type="gramEnd"/>
          </w:p>
          <w:p w:rsidR="00CB5B1F" w:rsidRPr="004A6163" w:rsidRDefault="00CB5B1F" w:rsidP="004A6163">
            <w:pPr>
              <w:spacing w:line="360" w:lineRule="auto"/>
              <w:ind w:firstLine="0"/>
              <w:rPr>
                <w:rFonts w:ascii="GOST type B" w:hAnsi="GOST type B"/>
                <w:i/>
                <w:color w:val="000000"/>
                <w:szCs w:val="28"/>
              </w:rPr>
            </w:pPr>
            <w:r w:rsidRPr="004A6163">
              <w:rPr>
                <w:rFonts w:ascii="GOST type B" w:hAnsi="GOST type B"/>
                <w:i/>
                <w:iCs/>
                <w:color w:val="000000"/>
                <w:szCs w:val="28"/>
              </w:rPr>
              <w:t xml:space="preserve">(210 </w:t>
            </w:r>
            <w:proofErr w:type="spellStart"/>
            <w:r w:rsidRPr="004A6163">
              <w:rPr>
                <w:rFonts w:ascii="GOST type B" w:hAnsi="GOST type B"/>
                <w:i/>
                <w:iCs/>
                <w:color w:val="000000"/>
                <w:szCs w:val="28"/>
              </w:rPr>
              <w:t>х</w:t>
            </w:r>
            <w:proofErr w:type="spellEnd"/>
            <w:r w:rsidRPr="004A6163">
              <w:rPr>
                <w:rFonts w:ascii="GOST type B" w:hAnsi="GOST type B"/>
                <w:i/>
                <w:iCs/>
                <w:color w:val="000000"/>
                <w:szCs w:val="28"/>
              </w:rPr>
              <w:t xml:space="preserve"> 97) по ГОСТ 7.32-2001</w:t>
            </w:r>
          </w:p>
        </w:tc>
      </w:tr>
    </w:tbl>
    <w:p w:rsidR="002D0B16" w:rsidRPr="004A6163" w:rsidRDefault="002D0B16" w:rsidP="004A6163">
      <w:pPr>
        <w:spacing w:line="360" w:lineRule="auto"/>
        <w:ind w:firstLine="0"/>
        <w:rPr>
          <w:rFonts w:ascii="GOST type B" w:hAnsi="GOST type B"/>
          <w:i/>
          <w:szCs w:val="28"/>
        </w:rPr>
      </w:pPr>
    </w:p>
    <w:p w:rsidR="004A6163" w:rsidRPr="004A6163" w:rsidRDefault="004A6163" w:rsidP="004A6163">
      <w:pPr>
        <w:spacing w:line="360" w:lineRule="auto"/>
        <w:ind w:firstLine="0"/>
        <w:rPr>
          <w:rFonts w:ascii="GOST type B" w:hAnsi="GOST type B"/>
          <w:i/>
          <w:szCs w:val="28"/>
        </w:rPr>
      </w:pPr>
    </w:p>
    <w:sectPr w:rsidR="004A6163" w:rsidRPr="004A6163" w:rsidSect="00C7503E">
      <w:headerReference w:type="default" r:id="rId9"/>
      <w:footerReference w:type="default" r:id="rId10"/>
      <w:pgSz w:w="11906" w:h="16838"/>
      <w:pgMar w:top="794" w:right="737" w:bottom="340" w:left="1644" w:header="0" w:footer="0" w:gutter="0"/>
      <w:pgBorders>
        <w:top w:val="single" w:sz="6" w:space="25" w:color="auto"/>
        <w:left w:val="single" w:sz="6" w:space="21" w:color="auto"/>
        <w:bottom w:val="single" w:sz="6" w:space="0" w:color="auto"/>
        <w:right w:val="single" w:sz="6" w:space="20" w:color="auto"/>
      </w:pgBorders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215B" w:rsidRDefault="0063215B" w:rsidP="006D0216">
      <w:r>
        <w:separator/>
      </w:r>
    </w:p>
  </w:endnote>
  <w:endnote w:type="continuationSeparator" w:id="1">
    <w:p w:rsidR="0063215B" w:rsidRDefault="0063215B" w:rsidP="006D02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1CD85F5-C489-45AD-905B-D2CFFEE0BF8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5D82E1D7-D8BE-4705-819F-B900E767E341}"/>
    <w:embedBold r:id="rId3" w:fontKey="{0B141518-39E2-42A9-A597-39C737640ABD}"/>
    <w:embedItalic r:id="rId4" w:fontKey="{05F2C841-C4CD-439A-B73B-C8B2D99DF081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AF3CB203-4544-43F6-9AE6-7F1800CA0F26}"/>
  </w:font>
  <w:font w:name="GOST type B">
    <w:panose1 w:val="020B0500000000000000"/>
    <w:charset w:val="CC"/>
    <w:family w:val="swiss"/>
    <w:pitch w:val="variable"/>
    <w:sig w:usb0="00000203" w:usb1="00000000" w:usb2="00000000" w:usb3="00000000" w:csb0="00000005" w:csb1="00000000"/>
    <w:embedItalic r:id="rId6" w:fontKey="{374C731A-8449-4BA4-B150-D59740D8C46C}"/>
    <w:embedBoldItalic r:id="rId7" w:fontKey="{99505B83-657A-4847-98E3-44AB12581EFD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49" w:type="dxa"/>
      <w:tblInd w:w="-318" w:type="dxa"/>
      <w:tblBorders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  <w:insideH w:val="single" w:sz="4" w:space="0" w:color="00000A"/>
        <w:insideV w:val="single" w:sz="4" w:space="0" w:color="00000A"/>
      </w:tblBorders>
      <w:tblLayout w:type="fixed"/>
      <w:tblLook w:val="0000"/>
    </w:tblPr>
    <w:tblGrid>
      <w:gridCol w:w="568"/>
      <w:gridCol w:w="567"/>
      <w:gridCol w:w="1276"/>
      <w:gridCol w:w="850"/>
      <w:gridCol w:w="851"/>
      <w:gridCol w:w="3827"/>
      <w:gridCol w:w="851"/>
      <w:gridCol w:w="850"/>
      <w:gridCol w:w="709"/>
    </w:tblGrid>
    <w:tr w:rsidR="00D47F07" w:rsidTr="00D47F07">
      <w:trPr>
        <w:cantSplit/>
        <w:trHeight w:val="322"/>
      </w:trPr>
      <w:tc>
        <w:tcPr>
          <w:tcW w:w="56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567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6237" w:type="dxa"/>
          <w:gridSpan w:val="4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484C27" w:rsidP="00D022A6">
          <w:pPr>
            <w:pStyle w:val="a9"/>
            <w:ind w:firstLine="0"/>
            <w:jc w:val="center"/>
            <w:rPr>
              <w:rFonts w:ascii="GOST type B" w:hAnsi="GOST type B" w:cs="Arial"/>
              <w:i/>
              <w:sz w:val="44"/>
              <w:szCs w:val="18"/>
            </w:rPr>
          </w:pPr>
          <w:r>
            <w:rPr>
              <w:rFonts w:ascii="GOST type B" w:hAnsi="GOST type B" w:cs="Arial"/>
              <w:i/>
              <w:sz w:val="44"/>
              <w:szCs w:val="18"/>
            </w:rPr>
            <w:t>ВКР</w:t>
          </w:r>
          <w:r w:rsidR="00CB5B1F">
            <w:rPr>
              <w:rFonts w:ascii="GOST type B" w:hAnsi="GOST type B" w:cs="Arial"/>
              <w:i/>
              <w:sz w:val="44"/>
              <w:szCs w:val="18"/>
            </w:rPr>
            <w:t xml:space="preserve"> 22.02.06</w:t>
          </w:r>
          <w:r w:rsidR="00D47F07" w:rsidRPr="0013135F">
            <w:rPr>
              <w:rFonts w:ascii="GOST type B" w:eastAsiaTheme="minorEastAsia" w:hAnsi="GOST type B"/>
              <w:bCs/>
              <w:i/>
              <w:sz w:val="44"/>
              <w:szCs w:val="28"/>
            </w:rPr>
            <w:t>.</w:t>
          </w:r>
          <w:r w:rsidR="00AC49D7" w:rsidRPr="00D022A6">
            <w:rPr>
              <w:rFonts w:ascii="GOST type B" w:eastAsiaTheme="minorEastAsia" w:hAnsi="GOST type B"/>
              <w:bCs/>
              <w:i/>
              <w:sz w:val="44"/>
              <w:szCs w:val="28"/>
            </w:rPr>
            <w:t>****</w:t>
          </w:r>
          <w:r w:rsidR="00D47F07" w:rsidRPr="00D022A6">
            <w:rPr>
              <w:rFonts w:ascii="GOST type B" w:eastAsiaTheme="minorEastAsia" w:hAnsi="GOST type B"/>
              <w:bCs/>
              <w:i/>
              <w:sz w:val="44"/>
              <w:szCs w:val="28"/>
            </w:rPr>
            <w:t xml:space="preserve"> </w:t>
          </w:r>
          <w:r w:rsidR="00D47F07" w:rsidRPr="004B4DDA">
            <w:rPr>
              <w:rFonts w:ascii="GOST type B" w:hAnsi="GOST type B" w:cs="Arial"/>
              <w:i/>
              <w:sz w:val="44"/>
              <w:szCs w:val="18"/>
            </w:rPr>
            <w:t>ПЗ</w:t>
          </w:r>
        </w:p>
      </w:tc>
    </w:tr>
    <w:tr w:rsidR="00D47F07" w:rsidTr="00D47F07">
      <w:trPr>
        <w:cantSplit/>
        <w:trHeight w:val="322"/>
      </w:trPr>
      <w:tc>
        <w:tcPr>
          <w:tcW w:w="56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567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6237" w:type="dxa"/>
          <w:gridSpan w:val="4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</w:tr>
    <w:tr w:rsidR="00D47F07" w:rsidTr="00D47F07">
      <w:trPr>
        <w:cantSplit/>
        <w:trHeight w:val="322"/>
      </w:trPr>
      <w:tc>
        <w:tcPr>
          <w:tcW w:w="56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proofErr w:type="spellStart"/>
          <w:r>
            <w:rPr>
              <w:rFonts w:ascii="GOST type B" w:hAnsi="GOST type B" w:cs="Arial"/>
              <w:i/>
              <w:sz w:val="16"/>
              <w:szCs w:val="16"/>
            </w:rPr>
            <w:t>Изм</w:t>
          </w:r>
          <w:proofErr w:type="spellEnd"/>
        </w:p>
      </w:tc>
      <w:tc>
        <w:tcPr>
          <w:tcW w:w="567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left="-92"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>
            <w:rPr>
              <w:rFonts w:ascii="GOST type B" w:hAnsi="GOST type B" w:cs="Arial"/>
              <w:i/>
              <w:sz w:val="16"/>
              <w:szCs w:val="16"/>
            </w:rPr>
            <w:t>Лист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№ докум.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3D1EF8">
            <w:rPr>
              <w:rFonts w:ascii="GOST type B" w:hAnsi="GOST type B" w:cs="Arial"/>
              <w:i/>
              <w:sz w:val="18"/>
              <w:szCs w:val="16"/>
            </w:rPr>
            <w:t>Подпись</w:t>
          </w: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Дата</w:t>
          </w:r>
        </w:p>
      </w:tc>
      <w:tc>
        <w:tcPr>
          <w:tcW w:w="6237" w:type="dxa"/>
          <w:gridSpan w:val="4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</w:tr>
    <w:tr w:rsidR="00D47F07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proofErr w:type="spellStart"/>
          <w:r>
            <w:rPr>
              <w:rFonts w:ascii="GOST type B" w:hAnsi="GOST type B" w:cs="Arial"/>
              <w:i/>
              <w:sz w:val="22"/>
              <w:szCs w:val="16"/>
            </w:rPr>
            <w:t>Разр</w:t>
          </w:r>
          <w:proofErr w:type="spellEnd"/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D022A6" w:rsidRDefault="00D022A6" w:rsidP="00C955CD">
          <w:pPr>
            <w:pStyle w:val="a9"/>
            <w:ind w:firstLine="0"/>
            <w:jc w:val="both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Фамилия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CB5B1F" w:rsidP="00794AEF">
          <w:pPr>
            <w:widowControl w:val="0"/>
            <w:autoSpaceDE w:val="0"/>
            <w:autoSpaceDN w:val="0"/>
            <w:adjustRightInd w:val="0"/>
            <w:spacing w:after="120"/>
            <w:rPr>
              <w:rFonts w:ascii="GOST type B" w:hAnsi="GOST type B" w:cs="Arial"/>
              <w:i/>
              <w:sz w:val="40"/>
              <w:szCs w:val="18"/>
            </w:rPr>
          </w:pPr>
          <w:r>
            <w:rPr>
              <w:rFonts w:ascii="GOST type B" w:eastAsiaTheme="minorEastAsia" w:hAnsi="GOST type B" w:cstheme="minorBidi"/>
              <w:b/>
              <w:i/>
              <w:szCs w:val="28"/>
            </w:rPr>
            <w:t>Разработка технологического процесса и участка сборки-сварки сварной конструкции «………»</w:t>
          </w: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8"/>
            </w:rPr>
          </w:pPr>
          <w:r w:rsidRPr="00715BEB">
            <w:rPr>
              <w:rFonts w:ascii="GOST type B" w:hAnsi="GOST type B" w:cs="Arial"/>
              <w:i/>
              <w:sz w:val="16"/>
              <w:szCs w:val="18"/>
            </w:rPr>
            <w:t>Литер.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8"/>
            </w:rPr>
          </w:pPr>
          <w:r w:rsidRPr="00715BEB">
            <w:rPr>
              <w:rFonts w:ascii="GOST type B" w:hAnsi="GOST type B" w:cs="Arial"/>
              <w:i/>
              <w:sz w:val="16"/>
              <w:szCs w:val="18"/>
            </w:rPr>
            <w:t>Лист</w:t>
          </w:r>
        </w:p>
      </w:tc>
      <w:tc>
        <w:tcPr>
          <w:tcW w:w="709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8"/>
            </w:rPr>
          </w:pPr>
          <w:r w:rsidRPr="00715BEB">
            <w:rPr>
              <w:rFonts w:ascii="GOST type B" w:hAnsi="GOST type B" w:cs="Arial"/>
              <w:i/>
              <w:sz w:val="16"/>
              <w:szCs w:val="18"/>
            </w:rPr>
            <w:t>Листов</w:t>
          </w:r>
        </w:p>
      </w:tc>
    </w:tr>
    <w:tr w:rsidR="00D47F07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proofErr w:type="spellStart"/>
          <w:r>
            <w:rPr>
              <w:rFonts w:ascii="GOST type B" w:hAnsi="GOST type B" w:cs="Arial"/>
              <w:i/>
              <w:sz w:val="22"/>
              <w:szCs w:val="16"/>
            </w:rPr>
            <w:t>Пров</w:t>
          </w:r>
          <w:proofErr w:type="spellEnd"/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D022A6" w:rsidRDefault="00D022A6" w:rsidP="00C955CD">
          <w:pPr>
            <w:pStyle w:val="a9"/>
            <w:ind w:left="-53" w:firstLine="0"/>
            <w:rPr>
              <w:rFonts w:ascii="GOST type B" w:hAnsi="GOST type B" w:cs="Arial"/>
              <w:i/>
              <w:sz w:val="22"/>
              <w:szCs w:val="15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Фамилия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  <w:r w:rsidRPr="0013135F">
            <w:rPr>
              <w:rFonts w:ascii="GOST type B" w:hAnsi="GOST type B" w:cs="Arial"/>
              <w:i/>
              <w:sz w:val="22"/>
              <w:szCs w:val="18"/>
            </w:rPr>
            <w:t>У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F55535" w:rsidP="00C955CD">
          <w:pPr>
            <w:pStyle w:val="a9"/>
            <w:ind w:firstLine="0"/>
            <w:jc w:val="center"/>
            <w:rPr>
              <w:rFonts w:ascii="GOST type B" w:hAnsi="GOST type B"/>
              <w:i/>
              <w:sz w:val="24"/>
              <w:szCs w:val="24"/>
            </w:rPr>
          </w:pPr>
          <w:r w:rsidRPr="00715BEB">
            <w:rPr>
              <w:rFonts w:ascii="GOST type B" w:hAnsi="GOST type B"/>
              <w:i/>
              <w:sz w:val="24"/>
              <w:szCs w:val="24"/>
            </w:rPr>
            <w:fldChar w:fldCharType="begin"/>
          </w:r>
          <w:r w:rsidR="00D47F07" w:rsidRPr="00715BEB">
            <w:rPr>
              <w:rFonts w:ascii="GOST type B" w:hAnsi="GOST type B"/>
              <w:i/>
              <w:sz w:val="24"/>
              <w:szCs w:val="24"/>
            </w:rPr>
            <w:instrText>PAGE \*Arabic</w:instrText>
          </w:r>
          <w:r w:rsidRPr="00715BEB">
            <w:rPr>
              <w:rFonts w:ascii="GOST type B" w:hAnsi="GOST type B"/>
              <w:i/>
              <w:sz w:val="24"/>
              <w:szCs w:val="24"/>
            </w:rPr>
            <w:fldChar w:fldCharType="separate"/>
          </w:r>
          <w:r w:rsidR="00794AEF">
            <w:rPr>
              <w:rFonts w:ascii="GOST type B" w:hAnsi="GOST type B"/>
              <w:i/>
              <w:noProof/>
              <w:sz w:val="24"/>
              <w:szCs w:val="24"/>
            </w:rPr>
            <w:t>2</w:t>
          </w:r>
          <w:r w:rsidRPr="00715BEB">
            <w:rPr>
              <w:rFonts w:ascii="GOST type B" w:hAnsi="GOST type B"/>
              <w:i/>
              <w:sz w:val="24"/>
              <w:szCs w:val="24"/>
            </w:rPr>
            <w:fldChar w:fldCharType="end"/>
          </w:r>
        </w:p>
      </w:tc>
      <w:tc>
        <w:tcPr>
          <w:tcW w:w="709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F55535" w:rsidP="00C955CD">
          <w:pPr>
            <w:pStyle w:val="a9"/>
            <w:ind w:firstLine="0"/>
            <w:jc w:val="center"/>
            <w:rPr>
              <w:rFonts w:ascii="GOST type B" w:hAnsi="GOST type B"/>
              <w:i/>
              <w:sz w:val="24"/>
              <w:szCs w:val="24"/>
            </w:rPr>
          </w:pPr>
          <w:fldSimple w:instr=" NUMPAGES  \* Arabic  \* MERGEFORMAT ">
            <w:r w:rsidR="00794AEF" w:rsidRPr="00794AEF">
              <w:rPr>
                <w:rFonts w:ascii="GOST type B" w:hAnsi="GOST type B" w:cs="Arial"/>
                <w:i/>
                <w:noProof/>
                <w:sz w:val="24"/>
                <w:szCs w:val="24"/>
              </w:rPr>
              <w:t>4</w:t>
            </w:r>
          </w:fldSimple>
        </w:p>
      </w:tc>
    </w:tr>
    <w:tr w:rsidR="00D47F07" w:rsidRPr="00715BEB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4636F2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 w:rsidRPr="004636F2">
            <w:rPr>
              <w:rFonts w:ascii="GOST type B" w:hAnsi="GOST type B" w:cs="Arial"/>
              <w:i/>
              <w:sz w:val="22"/>
              <w:szCs w:val="16"/>
            </w:rPr>
            <w:t>Т. контр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  <w:tc>
        <w:tcPr>
          <w:tcW w:w="2410" w:type="dxa"/>
          <w:gridSpan w:val="3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CB5B1F">
          <w:pPr>
            <w:pStyle w:val="a9"/>
            <w:spacing w:line="360" w:lineRule="auto"/>
            <w:ind w:firstLine="0"/>
            <w:jc w:val="center"/>
            <w:rPr>
              <w:rFonts w:ascii="GOST type B" w:hAnsi="GOST type B" w:cs="Arial"/>
              <w:i/>
              <w:szCs w:val="18"/>
            </w:rPr>
          </w:pPr>
          <w:r w:rsidRPr="00715BEB">
            <w:rPr>
              <w:rFonts w:ascii="GOST type B" w:hAnsi="GOST type B" w:cs="Arial"/>
              <w:i/>
              <w:szCs w:val="18"/>
            </w:rPr>
            <w:t xml:space="preserve">ВЭМТ </w:t>
          </w:r>
          <w:r w:rsidR="00CB5B1F">
            <w:rPr>
              <w:rFonts w:ascii="GOST type B" w:hAnsi="GOST type B" w:cs="Arial"/>
              <w:i/>
              <w:szCs w:val="18"/>
            </w:rPr>
            <w:t>СП-40Т</w:t>
          </w:r>
        </w:p>
      </w:tc>
    </w:tr>
    <w:tr w:rsidR="00D47F07" w:rsidRPr="00715BEB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4636F2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 w:rsidRPr="004636F2">
            <w:rPr>
              <w:rFonts w:ascii="GOST type B" w:hAnsi="GOST type B" w:cs="Arial"/>
              <w:i/>
              <w:sz w:val="22"/>
              <w:szCs w:val="16"/>
            </w:rPr>
            <w:t>Н. контр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  <w:tc>
        <w:tcPr>
          <w:tcW w:w="2410" w:type="dxa"/>
          <w:gridSpan w:val="3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C955CD"/>
      </w:tc>
    </w:tr>
    <w:tr w:rsidR="00D47F07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Утв.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  <w:tc>
        <w:tcPr>
          <w:tcW w:w="2410" w:type="dxa"/>
          <w:gridSpan w:val="3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</w:tr>
  </w:tbl>
  <w:p w:rsidR="00070188" w:rsidRPr="00455FF8" w:rsidRDefault="00070188">
    <w:pPr>
      <w:pStyle w:val="a9"/>
      <w:rPr>
        <w:rFonts w:ascii="Arial" w:hAnsi="Arial" w:cs="Arial"/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58" w:type="dxa"/>
      <w:tblInd w:w="-318" w:type="dxa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464"/>
      <w:gridCol w:w="526"/>
      <w:gridCol w:w="1176"/>
      <w:gridCol w:w="953"/>
      <w:gridCol w:w="698"/>
      <w:gridCol w:w="5998"/>
      <w:gridCol w:w="543"/>
    </w:tblGrid>
    <w:tr w:rsidR="00070188" w:rsidTr="002D0B16">
      <w:trPr>
        <w:trHeight w:val="283"/>
      </w:trPr>
      <w:tc>
        <w:tcPr>
          <w:tcW w:w="464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26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1176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953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698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998" w:type="dxa"/>
          <w:vMerge w:val="restart"/>
          <w:tcBorders>
            <w:top w:val="single" w:sz="4" w:space="0" w:color="auto"/>
          </w:tcBorders>
          <w:vAlign w:val="center"/>
        </w:tcPr>
        <w:p w:rsidR="00070188" w:rsidRPr="0013135F" w:rsidRDefault="00484C27" w:rsidP="00CB5B1F">
          <w:pPr>
            <w:pStyle w:val="a9"/>
            <w:ind w:firstLine="0"/>
            <w:jc w:val="center"/>
            <w:rPr>
              <w:rFonts w:ascii="GOST type B" w:hAnsi="GOST type B" w:cs="Arial"/>
              <w:i/>
              <w:szCs w:val="18"/>
            </w:rPr>
          </w:pPr>
          <w:r>
            <w:rPr>
              <w:rFonts w:ascii="GOST type B" w:hAnsi="GOST type B" w:cs="Arial"/>
              <w:i/>
              <w:sz w:val="44"/>
              <w:szCs w:val="18"/>
            </w:rPr>
            <w:t>ВКР</w:t>
          </w:r>
          <w:r w:rsidR="00D022A6">
            <w:rPr>
              <w:rFonts w:ascii="GOST type B" w:hAnsi="GOST type B" w:cs="Arial"/>
              <w:i/>
              <w:sz w:val="44"/>
              <w:szCs w:val="18"/>
            </w:rPr>
            <w:t xml:space="preserve"> </w:t>
          </w:r>
          <w:r w:rsidR="00CB5B1F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22.02.06</w:t>
          </w:r>
          <w:r w:rsidR="00D022A6" w:rsidRPr="0013135F">
            <w:rPr>
              <w:rFonts w:ascii="GOST type B" w:eastAsiaTheme="minorEastAsia" w:hAnsi="GOST type B"/>
              <w:bCs/>
              <w:i/>
              <w:sz w:val="44"/>
              <w:szCs w:val="28"/>
            </w:rPr>
            <w:t>.</w:t>
          </w:r>
          <w:r w:rsidR="00D022A6" w:rsidRPr="00D022A6">
            <w:rPr>
              <w:rFonts w:ascii="GOST type B" w:eastAsiaTheme="minorEastAsia" w:hAnsi="GOST type B"/>
              <w:bCs/>
              <w:i/>
              <w:sz w:val="44"/>
              <w:szCs w:val="28"/>
            </w:rPr>
            <w:t xml:space="preserve">**** </w:t>
          </w:r>
          <w:r w:rsidR="00D022A6" w:rsidRPr="004B4DDA">
            <w:rPr>
              <w:rFonts w:ascii="GOST type B" w:hAnsi="GOST type B" w:cs="Arial"/>
              <w:i/>
              <w:sz w:val="44"/>
              <w:szCs w:val="18"/>
            </w:rPr>
            <w:t>ПЗ</w:t>
          </w:r>
        </w:p>
      </w:tc>
      <w:tc>
        <w:tcPr>
          <w:tcW w:w="543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  <w:sz w:val="16"/>
            </w:rPr>
          </w:pPr>
          <w:r w:rsidRPr="00655CDE">
            <w:rPr>
              <w:rFonts w:ascii="Arial" w:hAnsi="Arial" w:cs="Arial"/>
              <w:i/>
              <w:sz w:val="16"/>
            </w:rPr>
            <w:t>Лист</w:t>
          </w:r>
        </w:p>
      </w:tc>
    </w:tr>
    <w:tr w:rsidR="00070188" w:rsidTr="002D0B16">
      <w:trPr>
        <w:trHeight w:val="262"/>
      </w:trPr>
      <w:tc>
        <w:tcPr>
          <w:tcW w:w="464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26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1176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953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698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998" w:type="dxa"/>
          <w:vMerge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43" w:type="dxa"/>
          <w:vMerge w:val="restart"/>
          <w:vAlign w:val="center"/>
        </w:tcPr>
        <w:p w:rsidR="00070188" w:rsidRPr="00655CDE" w:rsidRDefault="00F55535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  <w:sz w:val="16"/>
            </w:rPr>
          </w:pPr>
          <w:r w:rsidRPr="00655CDE">
            <w:rPr>
              <w:rFonts w:ascii="Arial" w:hAnsi="Arial" w:cs="Arial"/>
              <w:i/>
            </w:rPr>
            <w:fldChar w:fldCharType="begin"/>
          </w:r>
          <w:r w:rsidR="00070188" w:rsidRPr="00655CDE">
            <w:rPr>
              <w:rFonts w:ascii="Arial" w:hAnsi="Arial" w:cs="Arial"/>
              <w:i/>
            </w:rPr>
            <w:instrText xml:space="preserve"> PAGE   \* MERGEFORMAT </w:instrText>
          </w:r>
          <w:r w:rsidRPr="00655CDE">
            <w:rPr>
              <w:rFonts w:ascii="Arial" w:hAnsi="Arial" w:cs="Arial"/>
              <w:i/>
            </w:rPr>
            <w:fldChar w:fldCharType="separate"/>
          </w:r>
          <w:r w:rsidR="00794AEF">
            <w:rPr>
              <w:rFonts w:ascii="Arial" w:hAnsi="Arial" w:cs="Arial"/>
              <w:i/>
              <w:noProof/>
            </w:rPr>
            <w:t>3</w:t>
          </w:r>
          <w:r w:rsidRPr="00655CDE">
            <w:rPr>
              <w:rFonts w:ascii="Arial" w:hAnsi="Arial" w:cs="Arial"/>
              <w:i/>
            </w:rPr>
            <w:fldChar w:fldCharType="end"/>
          </w:r>
        </w:p>
      </w:tc>
    </w:tr>
    <w:tr w:rsidR="00070188" w:rsidTr="002D0B16">
      <w:trPr>
        <w:trHeight w:val="313"/>
      </w:trPr>
      <w:tc>
        <w:tcPr>
          <w:tcW w:w="464" w:type="dxa"/>
          <w:vAlign w:val="center"/>
        </w:tcPr>
        <w:p w:rsidR="00070188" w:rsidRPr="0013135F" w:rsidRDefault="00070188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proofErr w:type="spellStart"/>
          <w:r w:rsidRPr="0013135F">
            <w:rPr>
              <w:rFonts w:ascii="GOST type B" w:hAnsi="GOST type B" w:cs="Arial"/>
              <w:i/>
              <w:sz w:val="16"/>
              <w:szCs w:val="16"/>
            </w:rPr>
            <w:t>Изм</w:t>
          </w:r>
          <w:proofErr w:type="spellEnd"/>
        </w:p>
      </w:tc>
      <w:tc>
        <w:tcPr>
          <w:tcW w:w="526" w:type="dxa"/>
          <w:vAlign w:val="center"/>
        </w:tcPr>
        <w:p w:rsidR="00070188" w:rsidRPr="0013135F" w:rsidRDefault="00070188" w:rsidP="00070188">
          <w:pPr>
            <w:pStyle w:val="a9"/>
            <w:ind w:left="-92"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13135F">
            <w:rPr>
              <w:rFonts w:ascii="GOST type B" w:hAnsi="GOST type B" w:cs="Arial"/>
              <w:i/>
              <w:sz w:val="16"/>
              <w:szCs w:val="16"/>
            </w:rPr>
            <w:t>Лист</w:t>
          </w:r>
        </w:p>
      </w:tc>
      <w:tc>
        <w:tcPr>
          <w:tcW w:w="1176" w:type="dxa"/>
          <w:vAlign w:val="center"/>
        </w:tcPr>
        <w:p w:rsidR="00070188" w:rsidRPr="0013135F" w:rsidRDefault="00070188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№ докум.</w:t>
          </w:r>
        </w:p>
      </w:tc>
      <w:tc>
        <w:tcPr>
          <w:tcW w:w="953" w:type="dxa"/>
          <w:vAlign w:val="center"/>
        </w:tcPr>
        <w:p w:rsidR="00070188" w:rsidRPr="00AD4F75" w:rsidRDefault="00070188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Подпись</w:t>
          </w:r>
        </w:p>
      </w:tc>
      <w:tc>
        <w:tcPr>
          <w:tcW w:w="698" w:type="dxa"/>
          <w:vAlign w:val="center"/>
        </w:tcPr>
        <w:p w:rsidR="00070188" w:rsidRPr="00AD4F75" w:rsidRDefault="00070188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Дата</w:t>
          </w:r>
        </w:p>
      </w:tc>
      <w:tc>
        <w:tcPr>
          <w:tcW w:w="5998" w:type="dxa"/>
          <w:vMerge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43" w:type="dxa"/>
          <w:vMerge/>
          <w:vAlign w:val="center"/>
        </w:tcPr>
        <w:p w:rsidR="00070188" w:rsidRPr="00655CDE" w:rsidRDefault="00070188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</w:rPr>
          </w:pPr>
        </w:p>
      </w:tc>
    </w:tr>
  </w:tbl>
  <w:p w:rsidR="00070188" w:rsidRDefault="0007018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215B" w:rsidRDefault="0063215B" w:rsidP="006D0216">
      <w:r>
        <w:separator/>
      </w:r>
    </w:p>
  </w:footnote>
  <w:footnote w:type="continuationSeparator" w:id="1">
    <w:p w:rsidR="0063215B" w:rsidRDefault="0063215B" w:rsidP="006D02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188" w:rsidRPr="00C808B0" w:rsidRDefault="00070188" w:rsidP="00C808B0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F35D6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3C942A93"/>
    <w:multiLevelType w:val="multilevel"/>
    <w:tmpl w:val="87E033BC"/>
    <w:lvl w:ilvl="0">
      <w:start w:val="1"/>
      <w:numFmt w:val="decimal"/>
      <w:pStyle w:val="2"/>
      <w:lvlText w:val="%1"/>
      <w:lvlJc w:val="center"/>
      <w:pPr>
        <w:tabs>
          <w:tab w:val="num" w:pos="284"/>
        </w:tabs>
        <w:ind w:left="0" w:firstLine="0"/>
      </w:pPr>
      <w:rPr>
        <w:rFonts w:ascii="Times New Roman" w:hAnsi="Times New Roman" w:hint="default"/>
        <w:sz w:val="30"/>
      </w:rPr>
    </w:lvl>
    <w:lvl w:ilvl="1">
      <w:start w:val="1"/>
      <w:numFmt w:val="decimal"/>
      <w:pStyle w:val="3"/>
      <w:suff w:val="space"/>
      <w:lvlText w:val="%1.%2"/>
      <w:lvlJc w:val="left"/>
      <w:pPr>
        <w:ind w:left="1304" w:hanging="453"/>
      </w:pPr>
      <w:rPr>
        <w:rFonts w:ascii="Times New Roman" w:hAnsi="Times New Roman" w:hint="default"/>
        <w:b w:val="0"/>
        <w:i w:val="0"/>
        <w:sz w:val="30"/>
      </w:rPr>
    </w:lvl>
    <w:lvl w:ilvl="2">
      <w:start w:val="1"/>
      <w:numFmt w:val="decimal"/>
      <w:pStyle w:val="4"/>
      <w:suff w:val="space"/>
      <w:lvlText w:val="%1.%2.%3"/>
      <w:lvlJc w:val="left"/>
      <w:pPr>
        <w:ind w:left="1474" w:hanging="623"/>
      </w:pPr>
      <w:rPr>
        <w:rFonts w:ascii="Times New Roman" w:hAnsi="Times New Roman" w:hint="default"/>
        <w:i/>
        <w:sz w:val="28"/>
      </w:rPr>
    </w:lvl>
    <w:lvl w:ilvl="3">
      <w:start w:val="1"/>
      <w:numFmt w:val="decimal"/>
      <w:pStyle w:val="5"/>
      <w:lvlText w:val="%1.%2.%3.%4"/>
      <w:lvlJc w:val="left"/>
      <w:pPr>
        <w:ind w:left="1758" w:hanging="907"/>
      </w:pPr>
      <w:rPr>
        <w:rFonts w:ascii="Times New Roman" w:hAnsi="Times New Roman" w:hint="default"/>
        <w:i/>
        <w:sz w:val="28"/>
        <w:u w:val="none"/>
      </w:rPr>
    </w:lvl>
    <w:lvl w:ilvl="4">
      <w:start w:val="1"/>
      <w:numFmt w:val="decimal"/>
      <w:pStyle w:val="6"/>
      <w:lvlText w:val="%1.%2.%3.%4.%5"/>
      <w:lvlJc w:val="left"/>
      <w:pPr>
        <w:ind w:left="1928" w:hanging="1077"/>
      </w:pPr>
      <w:rPr>
        <w:rFonts w:hint="default"/>
      </w:rPr>
    </w:lvl>
    <w:lvl w:ilvl="5">
      <w:start w:val="1"/>
      <w:numFmt w:val="decimal"/>
      <w:pStyle w:val="7"/>
      <w:lvlText w:val="%1.%2.%3.%4.%5.%6"/>
      <w:lvlJc w:val="left"/>
      <w:pPr>
        <w:ind w:left="2098" w:hanging="124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">
    <w:nsid w:val="3CE44566"/>
    <w:multiLevelType w:val="hybridMultilevel"/>
    <w:tmpl w:val="648CEF12"/>
    <w:lvl w:ilvl="0" w:tplc="E78695E8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49E6326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4C006BE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52956B6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5B701D6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5BB631E4"/>
    <w:multiLevelType w:val="multilevel"/>
    <w:tmpl w:val="8D884094"/>
    <w:styleLink w:val="1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sz w:val="30"/>
      </w:rPr>
    </w:lvl>
    <w:lvl w:ilvl="1">
      <w:start w:val="1"/>
      <w:numFmt w:val="decimal"/>
      <w:lvlText w:val="%1.%2"/>
      <w:lvlJc w:val="left"/>
      <w:pPr>
        <w:ind w:left="1152" w:hanging="432"/>
      </w:pPr>
      <w:rPr>
        <w:rFonts w:ascii="Times New Roman" w:hAnsi="Times New Roman" w:hint="default"/>
        <w:b/>
        <w:i/>
        <w:sz w:val="30"/>
      </w:rPr>
    </w:lvl>
    <w:lvl w:ilvl="2">
      <w:start w:val="1"/>
      <w:numFmt w:val="decimal"/>
      <w:lvlText w:val="%1.%2.%3"/>
      <w:lvlJc w:val="left"/>
      <w:pPr>
        <w:ind w:left="1584" w:hanging="504"/>
      </w:pPr>
      <w:rPr>
        <w:rFonts w:ascii="Times New Roman" w:hAnsi="Times New Roman" w:hint="default"/>
        <w:i/>
        <w:sz w:val="28"/>
      </w:rPr>
    </w:lvl>
    <w:lvl w:ilvl="3">
      <w:start w:val="1"/>
      <w:numFmt w:val="decimal"/>
      <w:lvlText w:val="%1.%2.%3.%4"/>
      <w:lvlJc w:val="left"/>
      <w:pPr>
        <w:ind w:left="2088" w:hanging="648"/>
      </w:pPr>
      <w:rPr>
        <w:rFonts w:ascii="Times New Roman" w:hAnsi="Times New Roman" w:hint="default"/>
        <w:i/>
        <w:sz w:val="26"/>
        <w:u w:val="single"/>
      </w:rPr>
    </w:lvl>
    <w:lvl w:ilvl="4">
      <w:start w:val="1"/>
      <w:numFmt w:val="decimal"/>
      <w:lvlText w:val="%1.%2.%3.%4.%5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8">
    <w:nsid w:val="742639E9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0"/>
  </w:num>
  <w:num w:numId="7">
    <w:abstractNumId w:val="8"/>
  </w:num>
  <w:num w:numId="8">
    <w:abstractNumId w:val="4"/>
  </w:num>
  <w:num w:numId="9">
    <w:abstractNumId w:val="1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3"/>
  <w:embedTrueTypeFonts/>
  <w:bordersDoNotSurroundHeader/>
  <w:bordersDoNotSurroundFooter/>
  <w:proofState w:spelling="clean" w:grammar="clean"/>
  <w:defaultTabStop w:val="709"/>
  <w:drawingGridHorizontalSpacing w:val="140"/>
  <w:displayHorizontalDrawingGridEvery w:val="2"/>
  <w:characterSpacingControl w:val="doNotCompress"/>
  <w:hdrShapeDefaults>
    <o:shapedefaults v:ext="edit" spidmax="37889"/>
  </w:hdrShapeDefaults>
  <w:footnotePr>
    <w:footnote w:id="0"/>
    <w:footnote w:id="1"/>
  </w:footnotePr>
  <w:endnotePr>
    <w:endnote w:id="0"/>
    <w:endnote w:id="1"/>
  </w:endnotePr>
  <w:compat/>
  <w:rsids>
    <w:rsidRoot w:val="00546519"/>
    <w:rsid w:val="000053F2"/>
    <w:rsid w:val="00027406"/>
    <w:rsid w:val="00052CAA"/>
    <w:rsid w:val="00054FDD"/>
    <w:rsid w:val="000669F5"/>
    <w:rsid w:val="00070188"/>
    <w:rsid w:val="000D4975"/>
    <w:rsid w:val="0013135F"/>
    <w:rsid w:val="00135E0E"/>
    <w:rsid w:val="0015647F"/>
    <w:rsid w:val="001943C6"/>
    <w:rsid w:val="001D3463"/>
    <w:rsid w:val="001E02DE"/>
    <w:rsid w:val="001E36A0"/>
    <w:rsid w:val="001F475B"/>
    <w:rsid w:val="00207B03"/>
    <w:rsid w:val="002552D0"/>
    <w:rsid w:val="00295CFD"/>
    <w:rsid w:val="002A672F"/>
    <w:rsid w:val="002D0B16"/>
    <w:rsid w:val="002E392A"/>
    <w:rsid w:val="002E60B4"/>
    <w:rsid w:val="003053AA"/>
    <w:rsid w:val="0032300A"/>
    <w:rsid w:val="003339F9"/>
    <w:rsid w:val="003467BE"/>
    <w:rsid w:val="00361FA8"/>
    <w:rsid w:val="003D6089"/>
    <w:rsid w:val="003E373F"/>
    <w:rsid w:val="003E4B88"/>
    <w:rsid w:val="004547C5"/>
    <w:rsid w:val="00455FF8"/>
    <w:rsid w:val="00462703"/>
    <w:rsid w:val="00484C27"/>
    <w:rsid w:val="004A6163"/>
    <w:rsid w:val="004B384A"/>
    <w:rsid w:val="004B4DDA"/>
    <w:rsid w:val="004E45D6"/>
    <w:rsid w:val="00520A45"/>
    <w:rsid w:val="0054296B"/>
    <w:rsid w:val="00546519"/>
    <w:rsid w:val="005C3349"/>
    <w:rsid w:val="005D42C3"/>
    <w:rsid w:val="005F6ABB"/>
    <w:rsid w:val="0063215B"/>
    <w:rsid w:val="00646F68"/>
    <w:rsid w:val="00650117"/>
    <w:rsid w:val="00655CDE"/>
    <w:rsid w:val="00655ED2"/>
    <w:rsid w:val="006651C9"/>
    <w:rsid w:val="006A39EC"/>
    <w:rsid w:val="006B7D1B"/>
    <w:rsid w:val="006D0216"/>
    <w:rsid w:val="006F5A7F"/>
    <w:rsid w:val="00794AEF"/>
    <w:rsid w:val="00797112"/>
    <w:rsid w:val="007D7E91"/>
    <w:rsid w:val="007E7BFD"/>
    <w:rsid w:val="0084302B"/>
    <w:rsid w:val="00885557"/>
    <w:rsid w:val="00896E55"/>
    <w:rsid w:val="008B4060"/>
    <w:rsid w:val="008C7738"/>
    <w:rsid w:val="008D0F88"/>
    <w:rsid w:val="008E6A60"/>
    <w:rsid w:val="0090418D"/>
    <w:rsid w:val="009552F2"/>
    <w:rsid w:val="009B74AA"/>
    <w:rsid w:val="009E4259"/>
    <w:rsid w:val="00A12846"/>
    <w:rsid w:val="00AC49D7"/>
    <w:rsid w:val="00AC7FE4"/>
    <w:rsid w:val="00AD4F75"/>
    <w:rsid w:val="00B175FE"/>
    <w:rsid w:val="00B341F9"/>
    <w:rsid w:val="00B365AA"/>
    <w:rsid w:val="00B505AC"/>
    <w:rsid w:val="00B50C56"/>
    <w:rsid w:val="00BB3A27"/>
    <w:rsid w:val="00C1134B"/>
    <w:rsid w:val="00C40CA6"/>
    <w:rsid w:val="00C7503E"/>
    <w:rsid w:val="00C765D2"/>
    <w:rsid w:val="00C808B0"/>
    <w:rsid w:val="00CB5B1F"/>
    <w:rsid w:val="00D022A6"/>
    <w:rsid w:val="00D242FC"/>
    <w:rsid w:val="00D412FD"/>
    <w:rsid w:val="00D4408A"/>
    <w:rsid w:val="00D44F30"/>
    <w:rsid w:val="00D47F07"/>
    <w:rsid w:val="00DB4BD7"/>
    <w:rsid w:val="00DE36AB"/>
    <w:rsid w:val="00DE60B6"/>
    <w:rsid w:val="00DF3A62"/>
    <w:rsid w:val="00E11A90"/>
    <w:rsid w:val="00E244BF"/>
    <w:rsid w:val="00E931F4"/>
    <w:rsid w:val="00F32539"/>
    <w:rsid w:val="00F373A2"/>
    <w:rsid w:val="00F40953"/>
    <w:rsid w:val="00F55535"/>
    <w:rsid w:val="00F76A9C"/>
    <w:rsid w:val="00FB5C0F"/>
    <w:rsid w:val="00FF07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D1B"/>
    <w:pPr>
      <w:ind w:firstLine="709"/>
    </w:pPr>
    <w:rPr>
      <w:rFonts w:ascii="Times New Roman" w:eastAsia="Times New Roman" w:hAnsi="Times New Roman"/>
      <w:sz w:val="28"/>
    </w:rPr>
  </w:style>
  <w:style w:type="paragraph" w:styleId="10">
    <w:name w:val="heading 1"/>
    <w:basedOn w:val="a"/>
    <w:next w:val="20"/>
    <w:link w:val="11"/>
    <w:uiPriority w:val="9"/>
    <w:qFormat/>
    <w:rsid w:val="00D44F30"/>
    <w:pPr>
      <w:keepNext/>
      <w:keepLines/>
      <w:spacing w:before="240" w:after="240"/>
      <w:ind w:firstLine="0"/>
      <w:jc w:val="center"/>
      <w:outlineLvl w:val="0"/>
    </w:pPr>
    <w:rPr>
      <w:bCs/>
      <w:sz w:val="32"/>
      <w:szCs w:val="28"/>
    </w:rPr>
  </w:style>
  <w:style w:type="paragraph" w:styleId="2">
    <w:name w:val="heading 2"/>
    <w:basedOn w:val="a"/>
    <w:next w:val="20"/>
    <w:link w:val="21"/>
    <w:uiPriority w:val="9"/>
    <w:unhideWhenUsed/>
    <w:qFormat/>
    <w:rsid w:val="00E244BF"/>
    <w:pPr>
      <w:keepNext/>
      <w:keepLines/>
      <w:numPr>
        <w:numId w:val="9"/>
      </w:numPr>
      <w:spacing w:before="240" w:after="240"/>
      <w:jc w:val="center"/>
      <w:outlineLvl w:val="1"/>
    </w:pPr>
    <w:rPr>
      <w:b/>
      <w:bCs/>
      <w:sz w:val="32"/>
      <w:szCs w:val="26"/>
    </w:rPr>
  </w:style>
  <w:style w:type="paragraph" w:styleId="3">
    <w:name w:val="heading 3"/>
    <w:basedOn w:val="a"/>
    <w:next w:val="20"/>
    <w:link w:val="30"/>
    <w:uiPriority w:val="9"/>
    <w:unhideWhenUsed/>
    <w:qFormat/>
    <w:rsid w:val="00E244BF"/>
    <w:pPr>
      <w:keepNext/>
      <w:keepLines/>
      <w:numPr>
        <w:ilvl w:val="1"/>
        <w:numId w:val="9"/>
      </w:numPr>
      <w:spacing w:before="240" w:after="240"/>
      <w:outlineLvl w:val="2"/>
    </w:pPr>
    <w:rPr>
      <w:bCs/>
      <w:sz w:val="30"/>
    </w:rPr>
  </w:style>
  <w:style w:type="paragraph" w:styleId="4">
    <w:name w:val="heading 4"/>
    <w:basedOn w:val="a"/>
    <w:next w:val="5"/>
    <w:link w:val="40"/>
    <w:uiPriority w:val="9"/>
    <w:unhideWhenUsed/>
    <w:qFormat/>
    <w:rsid w:val="006B7D1B"/>
    <w:pPr>
      <w:keepNext/>
      <w:keepLines/>
      <w:numPr>
        <w:ilvl w:val="2"/>
        <w:numId w:val="9"/>
      </w:numPr>
      <w:spacing w:before="240" w:after="240"/>
      <w:outlineLvl w:val="3"/>
    </w:pPr>
    <w:rPr>
      <w:rFonts w:ascii="Cambria" w:hAnsi="Cambria"/>
      <w:bCs/>
      <w:i/>
      <w:iCs/>
    </w:rPr>
  </w:style>
  <w:style w:type="paragraph" w:styleId="5">
    <w:name w:val="heading 5"/>
    <w:basedOn w:val="a"/>
    <w:next w:val="20"/>
    <w:link w:val="50"/>
    <w:uiPriority w:val="9"/>
    <w:unhideWhenUsed/>
    <w:qFormat/>
    <w:rsid w:val="00E244BF"/>
    <w:pPr>
      <w:keepNext/>
      <w:keepLines/>
      <w:numPr>
        <w:ilvl w:val="3"/>
        <w:numId w:val="9"/>
      </w:numPr>
      <w:spacing w:before="240" w:after="240"/>
      <w:outlineLvl w:val="4"/>
    </w:pPr>
    <w:rPr>
      <w:i/>
      <w:u w:val="single"/>
    </w:rPr>
  </w:style>
  <w:style w:type="paragraph" w:styleId="6">
    <w:name w:val="heading 6"/>
    <w:basedOn w:val="a"/>
    <w:next w:val="20"/>
    <w:link w:val="60"/>
    <w:uiPriority w:val="9"/>
    <w:unhideWhenUsed/>
    <w:qFormat/>
    <w:rsid w:val="00E244BF"/>
    <w:pPr>
      <w:keepNext/>
      <w:keepLines/>
      <w:numPr>
        <w:ilvl w:val="4"/>
        <w:numId w:val="9"/>
      </w:numPr>
      <w:spacing w:before="240" w:after="240"/>
      <w:outlineLvl w:val="5"/>
    </w:pPr>
    <w:rPr>
      <w:i/>
      <w:iCs/>
      <w:u w:val="dash"/>
    </w:rPr>
  </w:style>
  <w:style w:type="paragraph" w:styleId="7">
    <w:name w:val="heading 7"/>
    <w:basedOn w:val="a"/>
    <w:next w:val="20"/>
    <w:link w:val="70"/>
    <w:uiPriority w:val="9"/>
    <w:unhideWhenUsed/>
    <w:qFormat/>
    <w:rsid w:val="00E244BF"/>
    <w:pPr>
      <w:keepNext/>
      <w:keepLines/>
      <w:numPr>
        <w:ilvl w:val="5"/>
        <w:numId w:val="9"/>
      </w:numPr>
      <w:spacing w:before="240" w:after="240"/>
      <w:outlineLvl w:val="6"/>
    </w:pPr>
    <w:rPr>
      <w:i/>
      <w:iCs/>
      <w:u w:val="dotte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D44F30"/>
    <w:rPr>
      <w:rFonts w:ascii="Times New Roman" w:eastAsia="Times New Roman" w:hAnsi="Times New Roman" w:cs="Times New Roman"/>
      <w:bCs/>
      <w:sz w:val="32"/>
      <w:szCs w:val="28"/>
      <w:lang w:eastAsia="ru-RU"/>
    </w:rPr>
  </w:style>
  <w:style w:type="paragraph" w:styleId="a3">
    <w:name w:val="TOC Heading"/>
    <w:basedOn w:val="10"/>
    <w:next w:val="a"/>
    <w:uiPriority w:val="39"/>
    <w:semiHidden/>
    <w:unhideWhenUsed/>
    <w:qFormat/>
    <w:rsid w:val="0054296B"/>
    <w:pPr>
      <w:spacing w:line="276" w:lineRule="auto"/>
      <w:jc w:val="left"/>
      <w:outlineLvl w:val="9"/>
    </w:pPr>
    <w:rPr>
      <w:rFonts w:ascii="Cambria" w:hAnsi="Cambria"/>
      <w:b/>
      <w:color w:val="365F91"/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E244BF"/>
    <w:pPr>
      <w:tabs>
        <w:tab w:val="right" w:leader="dot" w:pos="9498"/>
      </w:tabs>
      <w:spacing w:after="100"/>
      <w:ind w:firstLine="0"/>
    </w:pPr>
  </w:style>
  <w:style w:type="character" w:styleId="a4">
    <w:name w:val="Hyperlink"/>
    <w:basedOn w:val="a0"/>
    <w:uiPriority w:val="99"/>
    <w:unhideWhenUsed/>
    <w:rsid w:val="0054296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429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296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1">
    <w:name w:val="Заголовок 2 Знак"/>
    <w:basedOn w:val="a0"/>
    <w:link w:val="2"/>
    <w:uiPriority w:val="9"/>
    <w:rsid w:val="00E244BF"/>
    <w:rPr>
      <w:rFonts w:ascii="Times New Roman" w:eastAsia="Times New Roman" w:hAnsi="Times New Roman" w:cs="Times New Roman"/>
      <w:b/>
      <w:bCs/>
      <w:sz w:val="32"/>
      <w:szCs w:val="26"/>
      <w:lang w:eastAsia="ru-RU"/>
    </w:rPr>
  </w:style>
  <w:style w:type="paragraph" w:styleId="22">
    <w:name w:val="toc 2"/>
    <w:basedOn w:val="a"/>
    <w:next w:val="a"/>
    <w:autoRedefine/>
    <w:uiPriority w:val="39"/>
    <w:unhideWhenUsed/>
    <w:rsid w:val="00AC7FE4"/>
    <w:pPr>
      <w:tabs>
        <w:tab w:val="left" w:pos="851"/>
        <w:tab w:val="right" w:leader="dot" w:pos="9498"/>
      </w:tabs>
      <w:spacing w:after="100"/>
      <w:ind w:right="311" w:firstLine="567"/>
    </w:pPr>
  </w:style>
  <w:style w:type="paragraph" w:styleId="a7">
    <w:name w:val="header"/>
    <w:basedOn w:val="a"/>
    <w:link w:val="a8"/>
    <w:uiPriority w:val="99"/>
    <w:unhideWhenUsed/>
    <w:rsid w:val="006D021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D021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6D021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D0216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b">
    <w:name w:val="Table Grid"/>
    <w:basedOn w:val="a1"/>
    <w:uiPriority w:val="59"/>
    <w:rsid w:val="006D02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Обычный 2"/>
    <w:basedOn w:val="a"/>
    <w:link w:val="23"/>
    <w:qFormat/>
    <w:rsid w:val="00E244BF"/>
    <w:pPr>
      <w:spacing w:before="120" w:line="300" w:lineRule="auto"/>
      <w:jc w:val="both"/>
    </w:pPr>
  </w:style>
  <w:style w:type="character" w:customStyle="1" w:styleId="30">
    <w:name w:val="Заголовок 3 Знак"/>
    <w:basedOn w:val="a0"/>
    <w:link w:val="3"/>
    <w:uiPriority w:val="9"/>
    <w:rsid w:val="00E244BF"/>
    <w:rPr>
      <w:rFonts w:ascii="Times New Roman" w:eastAsia="Times New Roman" w:hAnsi="Times New Roman" w:cs="Times New Roman"/>
      <w:bCs/>
      <w:sz w:val="30"/>
      <w:szCs w:val="20"/>
      <w:lang w:eastAsia="ru-RU"/>
    </w:rPr>
  </w:style>
  <w:style w:type="character" w:customStyle="1" w:styleId="23">
    <w:name w:val="Обычный 2 Знак"/>
    <w:basedOn w:val="a0"/>
    <w:link w:val="20"/>
    <w:rsid w:val="00E244B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B7D1B"/>
    <w:rPr>
      <w:rFonts w:ascii="Cambria" w:eastAsia="Times New Roman" w:hAnsi="Cambria" w:cs="Times New Roman"/>
      <w:bCs/>
      <w:i/>
      <w:iCs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E244BF"/>
    <w:rPr>
      <w:rFonts w:ascii="Times New Roman" w:eastAsia="Times New Roman" w:hAnsi="Times New Roman" w:cs="Times New Roman"/>
      <w:i/>
      <w:sz w:val="28"/>
      <w:szCs w:val="20"/>
      <w:u w:val="single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E244BF"/>
    <w:rPr>
      <w:rFonts w:ascii="Times New Roman" w:eastAsia="Times New Roman" w:hAnsi="Times New Roman" w:cs="Times New Roman"/>
      <w:i/>
      <w:iCs/>
      <w:sz w:val="28"/>
      <w:szCs w:val="20"/>
      <w:u w:val="dash"/>
      <w:lang w:eastAsia="ru-RU"/>
    </w:rPr>
  </w:style>
  <w:style w:type="numbering" w:customStyle="1" w:styleId="1">
    <w:name w:val="Стиль1"/>
    <w:uiPriority w:val="99"/>
    <w:rsid w:val="00D44F30"/>
    <w:pPr>
      <w:numPr>
        <w:numId w:val="3"/>
      </w:numPr>
    </w:pPr>
  </w:style>
  <w:style w:type="paragraph" w:styleId="31">
    <w:name w:val="toc 3"/>
    <w:basedOn w:val="a"/>
    <w:next w:val="a"/>
    <w:autoRedefine/>
    <w:uiPriority w:val="39"/>
    <w:unhideWhenUsed/>
    <w:rsid w:val="00AC7FE4"/>
    <w:pPr>
      <w:tabs>
        <w:tab w:val="left" w:pos="1701"/>
        <w:tab w:val="right" w:leader="dot" w:pos="9515"/>
      </w:tabs>
      <w:spacing w:after="100"/>
      <w:ind w:firstLine="1134"/>
    </w:pPr>
  </w:style>
  <w:style w:type="character" w:customStyle="1" w:styleId="70">
    <w:name w:val="Заголовок 7 Знак"/>
    <w:basedOn w:val="a0"/>
    <w:link w:val="7"/>
    <w:uiPriority w:val="9"/>
    <w:rsid w:val="00E244BF"/>
    <w:rPr>
      <w:rFonts w:ascii="Times New Roman" w:eastAsia="Times New Roman" w:hAnsi="Times New Roman" w:cs="Times New Roman"/>
      <w:i/>
      <w:iCs/>
      <w:sz w:val="28"/>
      <w:szCs w:val="20"/>
      <w:u w:val="dotted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AC7FE4"/>
    <w:pPr>
      <w:tabs>
        <w:tab w:val="left" w:pos="2127"/>
        <w:tab w:val="right" w:leader="dot" w:pos="9498"/>
      </w:tabs>
      <w:spacing w:after="100"/>
      <w:ind w:right="311" w:firstLine="1418"/>
    </w:pPr>
  </w:style>
  <w:style w:type="paragraph" w:styleId="51">
    <w:name w:val="toc 5"/>
    <w:basedOn w:val="a"/>
    <w:next w:val="a"/>
    <w:autoRedefine/>
    <w:uiPriority w:val="39"/>
    <w:unhideWhenUsed/>
    <w:rsid w:val="00AC7FE4"/>
    <w:pPr>
      <w:tabs>
        <w:tab w:val="left" w:pos="2552"/>
        <w:tab w:val="right" w:leader="dot" w:pos="9498"/>
      </w:tabs>
      <w:spacing w:after="100"/>
      <w:ind w:left="1120" w:right="311" w:firstLine="581"/>
    </w:pPr>
  </w:style>
  <w:style w:type="table" w:customStyle="1" w:styleId="13">
    <w:name w:val="Сетка таблицы1"/>
    <w:basedOn w:val="a1"/>
    <w:next w:val="ab"/>
    <w:uiPriority w:val="99"/>
    <w:rsid w:val="0013135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646F6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56E5B1-D3AC-4BB6-9873-89E31CA71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432</Words>
  <Characters>2468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Выпускная квалификационная работа</vt:lpstr>
    </vt:vector>
  </TitlesOfParts>
  <Company>ВЭМТ</Company>
  <LinksUpToDate>false</LinksUpToDate>
  <CharactersWithSpaces>2895</CharactersWithSpaces>
  <SharedDoc>false</SharedDoc>
  <HLinks>
    <vt:vector size="54" baseType="variant">
      <vt:variant>
        <vt:i4>1835058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_Toc302168523</vt:lpwstr>
      </vt:variant>
      <vt:variant>
        <vt:i4>1835058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_Toc302168522</vt:lpwstr>
      </vt:variant>
      <vt:variant>
        <vt:i4>1835058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_Toc302168521</vt:lpwstr>
      </vt:variant>
      <vt:variant>
        <vt:i4>1835058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_Toc302168520</vt:lpwstr>
      </vt:variant>
      <vt:variant>
        <vt:i4>2031666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_Toc302168519</vt:lpwstr>
      </vt:variant>
      <vt:variant>
        <vt:i4>2031666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_Toc302168518</vt:lpwstr>
      </vt:variant>
      <vt:variant>
        <vt:i4>2031666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_Toc302168517</vt:lpwstr>
      </vt:variant>
      <vt:variant>
        <vt:i4>2031666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_Toc302168516</vt:lpwstr>
      </vt:variant>
      <vt:variant>
        <vt:i4>2031666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_Toc302168515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Выпускная квалификационная работа</dc:title>
  <dc:creator>ВЭМТ</dc:creator>
  <cp:lastModifiedBy>КАБ_27_П</cp:lastModifiedBy>
  <cp:revision>5</cp:revision>
  <cp:lastPrinted>2019-03-11T07:56:00Z</cp:lastPrinted>
  <dcterms:created xsi:type="dcterms:W3CDTF">2020-05-14T03:37:00Z</dcterms:created>
  <dcterms:modified xsi:type="dcterms:W3CDTF">2020-05-15T10:16:00Z</dcterms:modified>
</cp:coreProperties>
</file>