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Инженерная графика</w:t>
      </w:r>
    </w:p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Задание</w:t>
      </w:r>
      <w:r w:rsidR="002034FA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1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для группы </w:t>
      </w:r>
      <w:r w:rsidR="002034FA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СП-20</w:t>
      </w:r>
    </w:p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Выполнить в срок до </w:t>
      </w:r>
      <w:r w:rsidR="002034FA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4 июня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2020г</w:t>
      </w:r>
    </w:p>
    <w:p w:rsidR="007C5CB2" w:rsidRDefault="007C5CB2" w:rsidP="007C5CB2">
      <w:pPr>
        <w:spacing w:line="360" w:lineRule="auto"/>
        <w:ind w:firstLine="709"/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Задание для выполнения</w:t>
      </w:r>
      <w:r>
        <w:rPr>
          <w:iCs/>
          <w:sz w:val="24"/>
          <w:szCs w:val="24"/>
        </w:rPr>
        <w:t xml:space="preserve"> </w:t>
      </w:r>
    </w:p>
    <w:p w:rsidR="00606469" w:rsidRPr="00233668" w:rsidRDefault="00606469" w:rsidP="00606469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3366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Просмотреть  видео уроки:</w:t>
      </w:r>
    </w:p>
    <w:p w:rsidR="00606469" w:rsidRPr="00233668" w:rsidRDefault="00606469" w:rsidP="00606469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sz w:val="23"/>
          <w:szCs w:val="23"/>
          <w:lang w:eastAsia="ru-RU"/>
        </w:rPr>
      </w:pPr>
      <w:r w:rsidRPr="0023366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 теме «Виды соединений» (нажмите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23366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CTRL+левая кнопка мыши на ссылке) </w:t>
      </w:r>
      <w:hyperlink r:id="rId7" w:history="1">
        <w:r w:rsidRPr="00233668">
          <w:rPr>
            <w:rStyle w:val="ac"/>
            <w:rFonts w:ascii="yandex-sans" w:hAnsi="yandex-sans"/>
            <w:sz w:val="23"/>
            <w:szCs w:val="23"/>
          </w:rPr>
          <w:t>https://www.lektorium.tv/lecture/25893</w:t>
        </w:r>
      </w:hyperlink>
    </w:p>
    <w:p w:rsidR="00606469" w:rsidRPr="00233668" w:rsidRDefault="00606469" w:rsidP="00606469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3366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по теме Сборочный чертеж </w:t>
      </w:r>
      <w:hyperlink r:id="rId8" w:history="1">
        <w:r w:rsidRPr="00233668">
          <w:rPr>
            <w:rStyle w:val="ac"/>
            <w:rFonts w:ascii="yandex-sans" w:hAnsi="yandex-sans"/>
            <w:sz w:val="23"/>
            <w:szCs w:val="23"/>
          </w:rPr>
          <w:t>https://lektorium.tv/lecture/25886</w:t>
        </w:r>
      </w:hyperlink>
    </w:p>
    <w:p w:rsidR="00BC0510" w:rsidRPr="00606469" w:rsidRDefault="00606469" w:rsidP="00606469">
      <w:pPr>
        <w:pStyle w:val="ab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eastAsia="TimesNewRoman"/>
          <w:noProof/>
        </w:rPr>
        <w:drawing>
          <wp:anchor distT="0" distB="0" distL="114300" distR="114300" simplePos="0" relativeHeight="251663360" behindDoc="1" locked="0" layoutInCell="1" allowOverlap="1" wp14:anchorId="67721588" wp14:editId="1EB0F4E6">
            <wp:simplePos x="0" y="0"/>
            <wp:positionH relativeFrom="margin">
              <wp:posOffset>352425</wp:posOffset>
            </wp:positionH>
            <wp:positionV relativeFrom="paragraph">
              <wp:posOffset>1142365</wp:posOffset>
            </wp:positionV>
            <wp:extent cx="6083935" cy="6191250"/>
            <wp:effectExtent l="0" t="0" r="0" b="0"/>
            <wp:wrapTopAndBottom/>
            <wp:docPr id="1" name="Рисунок 1" descr="бол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олт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83" r="5881"/>
                    <a:stretch/>
                  </pic:blipFill>
                  <pic:spPr bwMode="auto">
                    <a:xfrm>
                      <a:off x="0" y="0"/>
                      <a:ext cx="6083935" cy="61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0510" w:rsidRPr="00606469">
        <w:rPr>
          <w:rFonts w:eastAsia="TimesNewRoman"/>
          <w:sz w:val="24"/>
          <w:szCs w:val="24"/>
        </w:rPr>
        <w:t xml:space="preserve"> </w:t>
      </w:r>
      <w:r>
        <w:rPr>
          <w:rFonts w:eastAsia="TimesNewRoman"/>
          <w:sz w:val="24"/>
          <w:szCs w:val="24"/>
        </w:rPr>
        <w:t>В</w:t>
      </w:r>
      <w:r w:rsidR="00BC0510" w:rsidRPr="00606469">
        <w:rPr>
          <w:rFonts w:eastAsia="TimesNewRoman"/>
          <w:sz w:val="24"/>
          <w:szCs w:val="24"/>
        </w:rPr>
        <w:t>ыполнить графическую работу на формате А4</w:t>
      </w:r>
      <w:r w:rsidR="00F45420" w:rsidRPr="00606469">
        <w:rPr>
          <w:rFonts w:eastAsia="TimesNewRoman"/>
          <w:sz w:val="24"/>
          <w:szCs w:val="24"/>
        </w:rPr>
        <w:t xml:space="preserve"> </w:t>
      </w:r>
      <w:r w:rsidR="00BC0510" w:rsidRPr="00606469">
        <w:rPr>
          <w:sz w:val="24"/>
          <w:szCs w:val="24"/>
        </w:rPr>
        <w:t>«Сборочный чертеж болтового соединения»</w:t>
      </w:r>
      <w:r w:rsidR="00F45420" w:rsidRPr="00606469">
        <w:rPr>
          <w:sz w:val="24"/>
          <w:szCs w:val="24"/>
        </w:rPr>
        <w:t xml:space="preserve"> в ручной графике</w:t>
      </w:r>
      <w:r w:rsidR="00BC0510" w:rsidRPr="00606469">
        <w:rPr>
          <w:sz w:val="24"/>
          <w:szCs w:val="24"/>
        </w:rPr>
        <w:t>. Пользуясь приведенными на рис1 условными соотношениями, построить соединение деталей болтом</w:t>
      </w:r>
      <w:r w:rsidR="00B116A1" w:rsidRPr="00606469">
        <w:rPr>
          <w:sz w:val="24"/>
          <w:szCs w:val="24"/>
        </w:rPr>
        <w:t xml:space="preserve">. Исходные данные для проведения расчетов </w:t>
      </w:r>
      <w:r w:rsidR="00BC0510" w:rsidRPr="00606469">
        <w:rPr>
          <w:sz w:val="24"/>
          <w:szCs w:val="24"/>
        </w:rPr>
        <w:t xml:space="preserve"> </w:t>
      </w:r>
      <w:r w:rsidR="00B116A1" w:rsidRPr="00606469">
        <w:rPr>
          <w:sz w:val="24"/>
          <w:szCs w:val="24"/>
          <w:lang w:val="en-US"/>
        </w:rPr>
        <w:t>d</w:t>
      </w:r>
      <w:r w:rsidR="00B116A1" w:rsidRPr="00606469">
        <w:rPr>
          <w:sz w:val="24"/>
          <w:szCs w:val="24"/>
        </w:rPr>
        <w:t>=</w:t>
      </w:r>
      <w:r w:rsidR="004009F8" w:rsidRPr="00606469">
        <w:rPr>
          <w:sz w:val="24"/>
          <w:szCs w:val="24"/>
        </w:rPr>
        <w:t>18</w:t>
      </w:r>
      <w:r w:rsidR="00B116A1" w:rsidRPr="00606469">
        <w:rPr>
          <w:sz w:val="24"/>
          <w:szCs w:val="24"/>
        </w:rPr>
        <w:t>, n=</w:t>
      </w:r>
      <w:r w:rsidR="004009F8" w:rsidRPr="00606469">
        <w:rPr>
          <w:sz w:val="24"/>
          <w:szCs w:val="24"/>
        </w:rPr>
        <w:t>20</w:t>
      </w:r>
      <w:r w:rsidR="00B116A1" w:rsidRPr="00606469">
        <w:rPr>
          <w:sz w:val="24"/>
          <w:szCs w:val="24"/>
        </w:rPr>
        <w:t xml:space="preserve">, </w:t>
      </w:r>
      <w:r w:rsidR="001247BA" w:rsidRPr="00606469">
        <w:rPr>
          <w:sz w:val="24"/>
          <w:szCs w:val="24"/>
          <w:lang w:val="en-US"/>
        </w:rPr>
        <w:t>m</w:t>
      </w:r>
      <w:r w:rsidR="001247BA" w:rsidRPr="00606469">
        <w:rPr>
          <w:sz w:val="24"/>
          <w:szCs w:val="24"/>
        </w:rPr>
        <w:t>=</w:t>
      </w:r>
      <w:r w:rsidR="004009F8" w:rsidRPr="00606469">
        <w:rPr>
          <w:sz w:val="24"/>
          <w:szCs w:val="24"/>
        </w:rPr>
        <w:t>20</w:t>
      </w:r>
      <w:r w:rsidR="00F45420" w:rsidRPr="00606469">
        <w:rPr>
          <w:sz w:val="24"/>
          <w:szCs w:val="24"/>
        </w:rPr>
        <w:t>,</w:t>
      </w:r>
      <w:r w:rsidR="001247BA" w:rsidRPr="00606469">
        <w:rPr>
          <w:sz w:val="24"/>
          <w:szCs w:val="24"/>
        </w:rPr>
        <w:t xml:space="preserve"> </w:t>
      </w:r>
      <w:r w:rsidR="001247BA" w:rsidRPr="00606469">
        <w:rPr>
          <w:sz w:val="24"/>
          <w:szCs w:val="24"/>
          <w:lang w:val="en-US"/>
        </w:rPr>
        <w:t>c</w:t>
      </w:r>
      <w:r w:rsidR="001247BA" w:rsidRPr="00606469">
        <w:rPr>
          <w:sz w:val="24"/>
          <w:szCs w:val="24"/>
        </w:rPr>
        <w:t>=</w:t>
      </w:r>
      <w:r w:rsidR="001612E6" w:rsidRPr="00606469">
        <w:rPr>
          <w:sz w:val="24"/>
          <w:szCs w:val="24"/>
        </w:rPr>
        <w:t>2</w:t>
      </w:r>
    </w:p>
    <w:p w:rsidR="00BC0510" w:rsidRPr="00604813" w:rsidRDefault="00604813" w:rsidP="00604813">
      <w:pPr>
        <w:spacing w:line="360" w:lineRule="auto"/>
        <w:jc w:val="center"/>
        <w:rPr>
          <w:rFonts w:eastAsia="TimesNewRoman"/>
          <w:sz w:val="24"/>
          <w:szCs w:val="24"/>
        </w:rPr>
      </w:pPr>
      <w:r w:rsidRPr="00604813">
        <w:rPr>
          <w:rFonts w:eastAsia="TimesNewRoman"/>
          <w:sz w:val="24"/>
          <w:szCs w:val="24"/>
        </w:rPr>
        <w:t>рисунок 1</w:t>
      </w:r>
      <w:r w:rsidR="00F45420">
        <w:rPr>
          <w:rFonts w:eastAsia="TimesNewRoman"/>
          <w:sz w:val="24"/>
          <w:szCs w:val="24"/>
        </w:rPr>
        <w:t xml:space="preserve"> Упрощенное изображение болтового соединения</w:t>
      </w:r>
    </w:p>
    <w:p w:rsidR="00BC0510" w:rsidRPr="00F8004D" w:rsidRDefault="00BC0510" w:rsidP="00606469">
      <w:pPr>
        <w:spacing w:line="360" w:lineRule="auto"/>
        <w:ind w:firstLine="709"/>
        <w:jc w:val="both"/>
        <w:rPr>
          <w:rFonts w:ascii="Georgia" w:hAnsi="Georgia"/>
          <w:color w:val="333333"/>
          <w:sz w:val="28"/>
          <w:szCs w:val="28"/>
          <w:shd w:val="clear" w:color="auto" w:fill="FFFFFF"/>
        </w:rPr>
      </w:pPr>
      <w:r w:rsidRPr="00F8004D">
        <w:rPr>
          <w:rFonts w:ascii="Georgia" w:hAnsi="Georgia"/>
          <w:color w:val="333333"/>
          <w:sz w:val="28"/>
          <w:szCs w:val="28"/>
          <w:shd w:val="clear" w:color="auto" w:fill="FFFFFF"/>
        </w:rPr>
        <w:lastRenderedPageBreak/>
        <w:t>Ход работы:</w:t>
      </w:r>
    </w:p>
    <w:p w:rsidR="00CB502D" w:rsidRDefault="00CB502D" w:rsidP="00606469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Выполнить расчеты параметров соединения</w:t>
      </w:r>
    </w:p>
    <w:p w:rsidR="00CB502D" w:rsidRDefault="00CB502D" w:rsidP="00606469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Вычертить соединяемые </w:t>
      </w:r>
      <w:r w:rsidRPr="002C4E0B">
        <w:rPr>
          <w:color w:val="333333"/>
          <w:sz w:val="28"/>
          <w:szCs w:val="28"/>
          <w:shd w:val="clear" w:color="auto" w:fill="FFFFFF"/>
        </w:rPr>
        <w:t>детали</w:t>
      </w:r>
    </w:p>
    <w:p w:rsidR="00BC0510" w:rsidRDefault="00BC0510" w:rsidP="00606469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Вычертить </w:t>
      </w:r>
      <w:r w:rsidRPr="002C4E0B">
        <w:rPr>
          <w:color w:val="333333"/>
          <w:sz w:val="28"/>
          <w:szCs w:val="28"/>
          <w:shd w:val="clear" w:color="auto" w:fill="FFFFFF"/>
        </w:rPr>
        <w:t>болт по размерам</w:t>
      </w:r>
      <w:r w:rsidR="00604813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в трех проекциях</w:t>
      </w:r>
    </w:p>
    <w:p w:rsidR="00BC0510" w:rsidRDefault="00BC0510" w:rsidP="00606469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Вычертить</w:t>
      </w:r>
      <w:r w:rsidR="00604813">
        <w:rPr>
          <w:color w:val="333333"/>
          <w:sz w:val="28"/>
          <w:szCs w:val="28"/>
          <w:shd w:val="clear" w:color="auto" w:fill="FFFFFF"/>
        </w:rPr>
        <w:t xml:space="preserve"> </w:t>
      </w:r>
      <w:r w:rsidRPr="002C4E0B">
        <w:rPr>
          <w:color w:val="333333"/>
          <w:sz w:val="28"/>
          <w:szCs w:val="28"/>
          <w:shd w:val="clear" w:color="auto" w:fill="FFFFFF"/>
        </w:rPr>
        <w:t xml:space="preserve">шайбу </w:t>
      </w:r>
      <w:r>
        <w:rPr>
          <w:color w:val="333333"/>
          <w:sz w:val="28"/>
          <w:szCs w:val="28"/>
          <w:shd w:val="clear" w:color="auto" w:fill="FFFFFF"/>
        </w:rPr>
        <w:t xml:space="preserve"> и гайку</w:t>
      </w:r>
    </w:p>
    <w:p w:rsidR="00BC0510" w:rsidRPr="00E54F71" w:rsidRDefault="00BC0510" w:rsidP="00606469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709"/>
        <w:jc w:val="both"/>
        <w:rPr>
          <w:rFonts w:eastAsia="TimesNewRoman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Нанести</w:t>
      </w:r>
      <w:r w:rsidR="00CB502D">
        <w:rPr>
          <w:color w:val="333333"/>
          <w:sz w:val="28"/>
          <w:szCs w:val="28"/>
          <w:shd w:val="clear" w:color="auto" w:fill="FFFFFF"/>
        </w:rPr>
        <w:t xml:space="preserve"> размеры</w:t>
      </w:r>
      <w:r w:rsidR="00604813">
        <w:rPr>
          <w:color w:val="333333"/>
          <w:sz w:val="28"/>
          <w:szCs w:val="28"/>
          <w:shd w:val="clear" w:color="auto" w:fill="FFFFFF"/>
        </w:rPr>
        <w:t xml:space="preserve"> и позиции </w:t>
      </w:r>
      <w:r w:rsidRPr="002C4E0B">
        <w:rPr>
          <w:color w:val="333333"/>
          <w:sz w:val="28"/>
          <w:szCs w:val="28"/>
          <w:shd w:val="clear" w:color="auto" w:fill="FFFFFF"/>
        </w:rPr>
        <w:t>на чертеж</w:t>
      </w:r>
      <w:r>
        <w:rPr>
          <w:color w:val="333333"/>
          <w:sz w:val="28"/>
          <w:szCs w:val="28"/>
          <w:shd w:val="clear" w:color="auto" w:fill="FFFFFF"/>
        </w:rPr>
        <w:t>е</w:t>
      </w:r>
      <w:r w:rsidR="00604813">
        <w:rPr>
          <w:color w:val="333333"/>
          <w:sz w:val="28"/>
          <w:szCs w:val="28"/>
          <w:shd w:val="clear" w:color="auto" w:fill="FFFFFF"/>
        </w:rPr>
        <w:t xml:space="preserve"> (рис. 2)</w:t>
      </w:r>
    </w:p>
    <w:p w:rsidR="00FD49BD" w:rsidRDefault="00606469"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0.7pt;margin-top:4.6pt;width:398pt;height:548.1pt;z-index:251661312;mso-position-horizontal-relative:text;mso-position-vertical-relative:text" wrapcoords="-36 0 -36 21574 21600 21574 21600 0 -36 0">
            <v:imagedata r:id="rId10" o:title="" gain="2.5" blacklevel="-11141f"/>
            <w10:wrap type="tight"/>
          </v:shape>
          <o:OLEObject Type="Embed" ProgID="FoxitReader.Document" ShapeID="_x0000_s1026" DrawAspect="Content" ObjectID="_1652160329" r:id="rId11"/>
        </w:object>
      </w:r>
    </w:p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>
      <w:bookmarkStart w:id="0" w:name="_GoBack"/>
      <w:bookmarkEnd w:id="0"/>
    </w:p>
    <w:p w:rsidR="001247BA" w:rsidRDefault="001247BA"/>
    <w:p w:rsidR="001247BA" w:rsidRDefault="001247BA"/>
    <w:p w:rsidR="001247BA" w:rsidRDefault="001247BA"/>
    <w:p w:rsidR="001247BA" w:rsidRDefault="001247BA"/>
    <w:p w:rsidR="00606469" w:rsidRDefault="00606469" w:rsidP="001247BA">
      <w:pPr>
        <w:jc w:val="center"/>
        <w:rPr>
          <w:sz w:val="24"/>
          <w:szCs w:val="24"/>
        </w:rPr>
      </w:pPr>
    </w:p>
    <w:p w:rsidR="00606469" w:rsidRDefault="00606469" w:rsidP="001247BA">
      <w:pPr>
        <w:jc w:val="center"/>
        <w:rPr>
          <w:sz w:val="24"/>
          <w:szCs w:val="24"/>
        </w:rPr>
      </w:pPr>
    </w:p>
    <w:p w:rsidR="00606469" w:rsidRDefault="00606469" w:rsidP="001247BA">
      <w:pPr>
        <w:jc w:val="center"/>
        <w:rPr>
          <w:sz w:val="24"/>
          <w:szCs w:val="24"/>
        </w:rPr>
      </w:pPr>
    </w:p>
    <w:p w:rsidR="00606469" w:rsidRDefault="00606469" w:rsidP="001247BA">
      <w:pPr>
        <w:jc w:val="center"/>
        <w:rPr>
          <w:sz w:val="24"/>
          <w:szCs w:val="24"/>
        </w:rPr>
      </w:pPr>
    </w:p>
    <w:p w:rsidR="001247BA" w:rsidRDefault="001247BA" w:rsidP="001247BA">
      <w:pPr>
        <w:jc w:val="center"/>
      </w:pPr>
      <w:r w:rsidRPr="001247BA">
        <w:rPr>
          <w:sz w:val="24"/>
          <w:szCs w:val="24"/>
        </w:rPr>
        <w:t xml:space="preserve">Рисунок2 Пример выполнения </w:t>
      </w:r>
      <w:r>
        <w:rPr>
          <w:sz w:val="24"/>
          <w:szCs w:val="24"/>
        </w:rPr>
        <w:t>графической работы «Соединение болтом»</w:t>
      </w:r>
    </w:p>
    <w:sectPr w:rsidR="001247BA" w:rsidSect="006064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813" w:rsidRDefault="00604813" w:rsidP="00604813">
      <w:r>
        <w:separator/>
      </w:r>
    </w:p>
  </w:endnote>
  <w:endnote w:type="continuationSeparator" w:id="0">
    <w:p w:rsidR="00604813" w:rsidRDefault="00604813" w:rsidP="00604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813" w:rsidRDefault="00604813" w:rsidP="00604813">
      <w:r>
        <w:separator/>
      </w:r>
    </w:p>
  </w:footnote>
  <w:footnote w:type="continuationSeparator" w:id="0">
    <w:p w:rsidR="00604813" w:rsidRDefault="00604813" w:rsidP="00604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A4519"/>
    <w:multiLevelType w:val="hybridMultilevel"/>
    <w:tmpl w:val="43F443C6"/>
    <w:lvl w:ilvl="0" w:tplc="F64AF68A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E30BF"/>
    <w:multiLevelType w:val="hybridMultilevel"/>
    <w:tmpl w:val="095A1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839DC"/>
    <w:multiLevelType w:val="hybridMultilevel"/>
    <w:tmpl w:val="F8EE4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510"/>
    <w:rsid w:val="00067055"/>
    <w:rsid w:val="00085746"/>
    <w:rsid w:val="00085BB8"/>
    <w:rsid w:val="001247BA"/>
    <w:rsid w:val="001612E6"/>
    <w:rsid w:val="002034FA"/>
    <w:rsid w:val="004009F8"/>
    <w:rsid w:val="00545BD4"/>
    <w:rsid w:val="00604813"/>
    <w:rsid w:val="00606469"/>
    <w:rsid w:val="007C5CB2"/>
    <w:rsid w:val="007E5327"/>
    <w:rsid w:val="008137D4"/>
    <w:rsid w:val="008E3C71"/>
    <w:rsid w:val="009F2441"/>
    <w:rsid w:val="00B116A1"/>
    <w:rsid w:val="00B9562C"/>
    <w:rsid w:val="00BA2C1F"/>
    <w:rsid w:val="00BC0510"/>
    <w:rsid w:val="00BC24F0"/>
    <w:rsid w:val="00CB502D"/>
    <w:rsid w:val="00D35EC2"/>
    <w:rsid w:val="00DA2DDF"/>
    <w:rsid w:val="00EC7CB5"/>
    <w:rsid w:val="00F45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D8A9C20-96B8-4ED1-8505-BE5FD67FD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C0510"/>
    <w:pPr>
      <w:jc w:val="center"/>
    </w:pPr>
    <w:rPr>
      <w:sz w:val="36"/>
    </w:rPr>
  </w:style>
  <w:style w:type="character" w:customStyle="1" w:styleId="a4">
    <w:name w:val="Основной текст Знак"/>
    <w:basedOn w:val="a0"/>
    <w:link w:val="a3"/>
    <w:uiPriority w:val="99"/>
    <w:rsid w:val="00BC051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16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16A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0481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048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0481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048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60646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6064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1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ktorium.tv/lecture/2588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ektorium.tv/lecture/2589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123 123</dc:creator>
  <cp:lastModifiedBy>123 123</cp:lastModifiedBy>
  <cp:revision>3</cp:revision>
  <dcterms:created xsi:type="dcterms:W3CDTF">2020-05-28T05:19:00Z</dcterms:created>
  <dcterms:modified xsi:type="dcterms:W3CDTF">2020-05-28T05:39:00Z</dcterms:modified>
</cp:coreProperties>
</file>