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Техническ</w:t>
      </w:r>
      <w:r>
        <w:rPr>
          <w:rFonts w:ascii="Times New Roman" w:hAnsi="Times New Roman" w:cs="Times New Roman"/>
          <w:b/>
          <w:sz w:val="28"/>
          <w:szCs w:val="28"/>
        </w:rPr>
        <w:t>аяграфика</w:t>
      </w:r>
    </w:p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C75BA5" w:rsidRPr="00295AAA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 xml:space="preserve">Задание для группы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295AAA">
        <w:rPr>
          <w:rFonts w:ascii="Times New Roman" w:hAnsi="Times New Roman" w:cs="Times New Roman"/>
          <w:b/>
          <w:sz w:val="28"/>
          <w:szCs w:val="28"/>
        </w:rPr>
        <w:t>-1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>
        <w:rPr>
          <w:rFonts w:ascii="Times New Roman" w:hAnsi="Times New Roman" w:cs="Times New Roman"/>
          <w:b/>
          <w:sz w:val="28"/>
          <w:szCs w:val="28"/>
        </w:rPr>
        <w:t>30мая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C75BA5" w:rsidRPr="00CD3914" w:rsidRDefault="00C75BA5" w:rsidP="00C75BA5">
      <w:p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CD3914">
        <w:rPr>
          <w:rFonts w:ascii="Times New Roman" w:hAnsi="Times New Roman" w:cs="Times New Roman"/>
        </w:rPr>
        <w:t xml:space="preserve"> </w:t>
      </w:r>
    </w:p>
    <w:p w:rsidR="00C75BA5" w:rsidRPr="00CD3914" w:rsidRDefault="00C75BA5" w:rsidP="00D76B84">
      <w:pPr>
        <w:pStyle w:val="a4"/>
        <w:numPr>
          <w:ilvl w:val="0"/>
          <w:numId w:val="1"/>
        </w:numPr>
        <w:spacing w:after="0"/>
        <w:ind w:left="714" w:hanging="357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Просмотреть  видео урок</w:t>
      </w:r>
      <w:r w:rsidR="00D76B84" w:rsidRPr="00CD3914">
        <w:rPr>
          <w:rFonts w:ascii="Times New Roman" w:hAnsi="Times New Roman" w:cs="Times New Roman"/>
        </w:rPr>
        <w:t xml:space="preserve"> по теме «Резьба»</w:t>
      </w:r>
      <w:r w:rsidRPr="00CD3914">
        <w:rPr>
          <w:rFonts w:ascii="Times New Roman" w:hAnsi="Times New Roman" w:cs="Times New Roman"/>
        </w:rPr>
        <w:t>: (нажмите</w:t>
      </w:r>
      <w:proofErr w:type="gramStart"/>
      <w:r w:rsidRPr="00CD3914">
        <w:rPr>
          <w:rFonts w:ascii="Times New Roman" w:hAnsi="Times New Roman" w:cs="Times New Roman"/>
        </w:rPr>
        <w:t>CTRL</w:t>
      </w:r>
      <w:proofErr w:type="gramEnd"/>
      <w:r w:rsidRPr="00CD3914">
        <w:rPr>
          <w:rFonts w:ascii="Times New Roman" w:hAnsi="Times New Roman" w:cs="Times New Roman"/>
        </w:rPr>
        <w:t>+левая кнопка мыши на ссылке)</w:t>
      </w:r>
    </w:p>
    <w:p w:rsidR="00C75BA5" w:rsidRPr="00CD3914" w:rsidRDefault="00054FDD" w:rsidP="00C75BA5">
      <w:pPr>
        <w:pStyle w:val="Default"/>
        <w:ind w:left="720"/>
        <w:rPr>
          <w:sz w:val="23"/>
          <w:szCs w:val="23"/>
        </w:rPr>
      </w:pPr>
      <w:hyperlink r:id="rId5" w:history="1">
        <w:r w:rsidR="00C75BA5" w:rsidRPr="00CD3914">
          <w:rPr>
            <w:rStyle w:val="a3"/>
            <w:sz w:val="23"/>
            <w:szCs w:val="23"/>
          </w:rPr>
          <w:t>https://www.youtube.com/watch?v=dzlFpfgAiqw</w:t>
        </w:r>
      </w:hyperlink>
    </w:p>
    <w:p w:rsidR="00C75BA5" w:rsidRPr="00CD3914" w:rsidRDefault="00C75BA5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Составить конспект в тетради по теме «Резьба»: </w:t>
      </w:r>
      <w:r w:rsidR="00D76B84" w:rsidRPr="00CD3914">
        <w:rPr>
          <w:rFonts w:ascii="Times New Roman" w:hAnsi="Times New Roman" w:cs="Times New Roman"/>
        </w:rPr>
        <w:t>записать</w:t>
      </w:r>
      <w:r w:rsidRPr="00CD3914">
        <w:rPr>
          <w:rFonts w:ascii="Times New Roman" w:hAnsi="Times New Roman" w:cs="Times New Roman"/>
        </w:rPr>
        <w:t xml:space="preserve"> классификацию</w:t>
      </w:r>
      <w:r w:rsidR="00D660FC" w:rsidRPr="00CD3914">
        <w:rPr>
          <w:rFonts w:ascii="Times New Roman" w:hAnsi="Times New Roman" w:cs="Times New Roman"/>
        </w:rPr>
        <w:t xml:space="preserve"> резьбы</w:t>
      </w:r>
      <w:r w:rsidRPr="00CD3914">
        <w:rPr>
          <w:rFonts w:ascii="Times New Roman" w:hAnsi="Times New Roman" w:cs="Times New Roman"/>
        </w:rPr>
        <w:t xml:space="preserve">, </w:t>
      </w:r>
      <w:r w:rsidR="00D76B84" w:rsidRPr="00CD3914">
        <w:rPr>
          <w:rFonts w:ascii="Times New Roman" w:hAnsi="Times New Roman" w:cs="Times New Roman"/>
        </w:rPr>
        <w:t xml:space="preserve">вычертить  </w:t>
      </w:r>
      <w:r w:rsidRPr="00CD3914">
        <w:rPr>
          <w:rFonts w:ascii="Times New Roman" w:hAnsi="Times New Roman" w:cs="Times New Roman"/>
        </w:rPr>
        <w:t>условное</w:t>
      </w:r>
      <w:r w:rsidR="00D660FC" w:rsidRPr="00CD3914">
        <w:rPr>
          <w:rFonts w:ascii="Times New Roman" w:hAnsi="Times New Roman" w:cs="Times New Roman"/>
        </w:rPr>
        <w:t xml:space="preserve"> изображение резьбы</w:t>
      </w:r>
      <w:r w:rsidRPr="00CD3914">
        <w:rPr>
          <w:rFonts w:ascii="Times New Roman" w:hAnsi="Times New Roman" w:cs="Times New Roman"/>
        </w:rPr>
        <w:t>.</w:t>
      </w:r>
      <w:r w:rsidR="00BA4E84" w:rsidRPr="00BA4E84">
        <w:rPr>
          <w:rFonts w:ascii="Times New Roman" w:hAnsi="Times New Roman" w:cs="Times New Roman"/>
        </w:rPr>
        <w:t xml:space="preserve"> </w:t>
      </w:r>
      <w:r w:rsidR="00BA4E84">
        <w:rPr>
          <w:rFonts w:ascii="Times New Roman" w:hAnsi="Times New Roman" w:cs="Times New Roman"/>
        </w:rPr>
        <w:t>Краткие теоретические сведения смотрите ниже (приложение1).</w:t>
      </w:r>
      <w:r w:rsidRPr="00CD3914">
        <w:rPr>
          <w:rFonts w:ascii="Times New Roman" w:hAnsi="Times New Roman" w:cs="Times New Roman"/>
        </w:rPr>
        <w:t xml:space="preserve"> Конспект сфотографируйте и отправьте на почту преподавателя </w:t>
      </w:r>
      <w:hyperlink r:id="rId6" w:history="1">
        <w:r w:rsidRPr="00CD3914">
          <w:rPr>
            <w:rFonts w:ascii="Times New Roman" w:hAnsi="Times New Roman" w:cs="Times New Roman"/>
          </w:rPr>
          <w:t>Kuklina@vemst.ru</w:t>
        </w:r>
      </w:hyperlink>
    </w:p>
    <w:p w:rsidR="00D660FC" w:rsidRDefault="00D660FC" w:rsidP="00D80D9A">
      <w:pPr>
        <w:pStyle w:val="a4"/>
        <w:numPr>
          <w:ilvl w:val="0"/>
          <w:numId w:val="1"/>
        </w:numPr>
        <w:jc w:val="both"/>
      </w:pPr>
      <w:r w:rsidRPr="00CD3914">
        <w:rPr>
          <w:rFonts w:ascii="Times New Roman" w:hAnsi="Times New Roman" w:cs="Times New Roman"/>
        </w:rPr>
        <w:t>Вместо главного вида вычертить фронтальный разрез в масштабе 1:1. Изобразить и обозначить резьбу и недостающ</w:t>
      </w:r>
      <w:r w:rsidR="00F92BEF" w:rsidRPr="00CD3914">
        <w:rPr>
          <w:rFonts w:ascii="Times New Roman" w:hAnsi="Times New Roman" w:cs="Times New Roman"/>
        </w:rPr>
        <w:t>ие</w:t>
      </w:r>
      <w:r w:rsidRPr="00CD3914">
        <w:rPr>
          <w:rFonts w:ascii="Times New Roman" w:hAnsi="Times New Roman" w:cs="Times New Roman"/>
        </w:rPr>
        <w:t>фаск</w:t>
      </w:r>
      <w:r w:rsidR="00F92BEF" w:rsidRPr="00CD3914">
        <w:rPr>
          <w:rFonts w:ascii="Times New Roman" w:hAnsi="Times New Roman" w:cs="Times New Roman"/>
        </w:rPr>
        <w:t>и</w:t>
      </w:r>
      <w:r w:rsidR="00072F93" w:rsidRPr="00CD3914">
        <w:rPr>
          <w:rFonts w:ascii="Times New Roman" w:hAnsi="Times New Roman" w:cs="Times New Roman"/>
        </w:rPr>
        <w:t xml:space="preserve">. Наименование детали – </w:t>
      </w:r>
      <w:r w:rsidR="00F92BEF" w:rsidRPr="00CD3914">
        <w:rPr>
          <w:rFonts w:ascii="Times New Roman" w:hAnsi="Times New Roman" w:cs="Times New Roman"/>
        </w:rPr>
        <w:t>Корпус</w:t>
      </w:r>
      <w:r w:rsidR="00072F93" w:rsidRPr="00CD3914">
        <w:rPr>
          <w:rFonts w:ascii="Times New Roman" w:hAnsi="Times New Roman" w:cs="Times New Roman"/>
        </w:rPr>
        <w:t>. Материал КЧ 3 ГОСТ1412-79. резьба метрическая в отверстии с наружным диаметром 2</w:t>
      </w:r>
      <w:r w:rsidR="00F92BEF" w:rsidRPr="00CD3914">
        <w:rPr>
          <w:rFonts w:ascii="Times New Roman" w:hAnsi="Times New Roman" w:cs="Times New Roman"/>
        </w:rPr>
        <w:t>0</w:t>
      </w:r>
      <w:r w:rsidR="00072F93" w:rsidRPr="00CD3914">
        <w:rPr>
          <w:rFonts w:ascii="Times New Roman" w:hAnsi="Times New Roman" w:cs="Times New Roman"/>
        </w:rPr>
        <w:t>мм</w:t>
      </w:r>
      <w:r w:rsidR="00CD3914" w:rsidRPr="00CD3914">
        <w:rPr>
          <w:rFonts w:ascii="Times New Roman" w:hAnsi="Times New Roman" w:cs="Times New Roman"/>
        </w:rPr>
        <w:t>, шаг резьбы крупный</w:t>
      </w:r>
      <w:r w:rsidR="00072F93" w:rsidRPr="00CD3914">
        <w:rPr>
          <w:rFonts w:ascii="Times New Roman" w:hAnsi="Times New Roman" w:cs="Times New Roman"/>
        </w:rPr>
        <w:t xml:space="preserve"> (р</w:t>
      </w:r>
      <w:r w:rsidR="00EB3952" w:rsidRPr="00CD3914">
        <w:rPr>
          <w:rFonts w:ascii="Times New Roman" w:hAnsi="Times New Roman" w:cs="Times New Roman"/>
        </w:rPr>
        <w:t>ис.</w:t>
      </w:r>
      <w:r w:rsidR="00072F93" w:rsidRPr="00CD3914">
        <w:rPr>
          <w:rFonts w:ascii="Times New Roman" w:hAnsi="Times New Roman" w:cs="Times New Roman"/>
        </w:rPr>
        <w:t xml:space="preserve"> 1)</w:t>
      </w:r>
    </w:p>
    <w:p w:rsidR="00072F93" w:rsidRDefault="00D76B84" w:rsidP="00F92BEF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591175" cy="3877178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7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77" w:rsidRDefault="00DA3777" w:rsidP="00072F93">
      <w:pPr>
        <w:pStyle w:val="a4"/>
        <w:jc w:val="both"/>
      </w:pPr>
    </w:p>
    <w:p w:rsidR="00DA3777" w:rsidRPr="00CD3914" w:rsidRDefault="00DA3777" w:rsidP="00DA3777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Рисунок 1. Задание для выполнения</w:t>
      </w: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F92BEF" w:rsidRDefault="00F92BEF" w:rsidP="00F92BEF"/>
    <w:p w:rsidR="00F92BEF" w:rsidRPr="00F92BEF" w:rsidRDefault="00F92BEF" w:rsidP="00F92BEF"/>
    <w:p w:rsidR="00F92BEF" w:rsidRPr="00F92BEF" w:rsidRDefault="00F92BEF" w:rsidP="00F92BEF"/>
    <w:p w:rsidR="00F92BEF" w:rsidRPr="00F92BEF" w:rsidRDefault="00F92BEF" w:rsidP="00F92BEF"/>
    <w:p w:rsidR="00CD3914" w:rsidRDefault="00CD3914" w:rsidP="00D76B84">
      <w:pPr>
        <w:jc w:val="center"/>
      </w:pPr>
    </w:p>
    <w:p w:rsidR="00F92BEF" w:rsidRPr="00CD3914" w:rsidRDefault="00CD3914" w:rsidP="00D76B84">
      <w:pPr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2575560</wp:posOffset>
            </wp:positionV>
            <wp:extent cx="4552950" cy="6353175"/>
            <wp:effectExtent l="19050" t="0" r="0" b="0"/>
            <wp:wrapTopAndBottom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35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6B84" w:rsidRPr="00CD391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-177165</wp:posOffset>
            </wp:positionV>
            <wp:extent cx="3438525" cy="2757170"/>
            <wp:effectExtent l="19050" t="0" r="952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539" r="3269"/>
                    <a:stretch/>
                  </pic:blipFill>
                  <pic:spPr bwMode="auto">
                    <a:xfrm>
                      <a:off x="0" y="0"/>
                      <a:ext cx="3438525" cy="275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92BEF" w:rsidRPr="00CD3914">
        <w:rPr>
          <w:rFonts w:ascii="Times New Roman" w:hAnsi="Times New Roman" w:cs="Times New Roman"/>
        </w:rPr>
        <w:t xml:space="preserve">Рисунок 2 </w:t>
      </w:r>
      <w:r w:rsidR="00D76B84" w:rsidRPr="00CD3914">
        <w:rPr>
          <w:rFonts w:ascii="Times New Roman" w:hAnsi="Times New Roman" w:cs="Times New Roman"/>
        </w:rPr>
        <w:t>Образец</w:t>
      </w:r>
      <w:r w:rsidR="00F92BEF" w:rsidRPr="00CD3914">
        <w:rPr>
          <w:rFonts w:ascii="Times New Roman" w:hAnsi="Times New Roman" w:cs="Times New Roman"/>
        </w:rPr>
        <w:t xml:space="preserve"> выполнения задания</w:t>
      </w:r>
    </w:p>
    <w:p w:rsidR="00F92BEF" w:rsidRPr="00CD3914" w:rsidRDefault="00F81926" w:rsidP="00F92BEF">
      <w:p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lastRenderedPageBreak/>
        <w:t>Порядок выполнения задания</w:t>
      </w:r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Вычертить рамку и осно</w:t>
      </w:r>
      <w:r w:rsidR="00EB3952" w:rsidRPr="00CD3914">
        <w:rPr>
          <w:rFonts w:ascii="Times New Roman" w:hAnsi="Times New Roman" w:cs="Times New Roman"/>
        </w:rPr>
        <w:t>вную надпись на листе формата А</w:t>
      </w:r>
      <w:proofErr w:type="gramStart"/>
      <w:r w:rsidR="00EB3952" w:rsidRPr="00CD3914">
        <w:rPr>
          <w:rFonts w:ascii="Times New Roman" w:hAnsi="Times New Roman" w:cs="Times New Roman"/>
        </w:rPr>
        <w:t>4</w:t>
      </w:r>
      <w:proofErr w:type="gramEnd"/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Перечертить вид спереди (</w:t>
      </w:r>
      <w:proofErr w:type="gramStart"/>
      <w:r w:rsidRPr="00CD3914">
        <w:rPr>
          <w:rFonts w:ascii="Times New Roman" w:hAnsi="Times New Roman" w:cs="Times New Roman"/>
        </w:rPr>
        <w:t>см</w:t>
      </w:r>
      <w:proofErr w:type="gramEnd"/>
      <w:r w:rsidRPr="00CD3914">
        <w:rPr>
          <w:rFonts w:ascii="Times New Roman" w:hAnsi="Times New Roman" w:cs="Times New Roman"/>
        </w:rPr>
        <w:t xml:space="preserve"> рис.1) в масштабе 1:1</w:t>
      </w:r>
    </w:p>
    <w:p w:rsidR="00F81926" w:rsidRPr="00CD3914" w:rsidRDefault="00F81926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Преобразовать вид спереди в фронтальный разрез</w:t>
      </w:r>
    </w:p>
    <w:p w:rsidR="00F81926" w:rsidRPr="00CD3914" w:rsidRDefault="00D76B84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Вместо л</w:t>
      </w:r>
      <w:r w:rsidR="00F81926" w:rsidRPr="00CD3914">
        <w:rPr>
          <w:rFonts w:ascii="Times New Roman" w:hAnsi="Times New Roman" w:cs="Times New Roman"/>
        </w:rPr>
        <w:t>ини</w:t>
      </w:r>
      <w:r w:rsidRPr="00CD3914">
        <w:rPr>
          <w:rFonts w:ascii="Times New Roman" w:hAnsi="Times New Roman" w:cs="Times New Roman"/>
        </w:rPr>
        <w:t>и</w:t>
      </w:r>
      <w:r w:rsidR="00F81926" w:rsidRPr="00CD3914">
        <w:rPr>
          <w:rFonts w:ascii="Times New Roman" w:hAnsi="Times New Roman" w:cs="Times New Roman"/>
        </w:rPr>
        <w:t xml:space="preserve"> невидимого контура (штриховая линия)</w:t>
      </w:r>
      <w:r w:rsidR="00EB3952" w:rsidRPr="00CD3914">
        <w:rPr>
          <w:rFonts w:ascii="Times New Roman" w:hAnsi="Times New Roman" w:cs="Times New Roman"/>
        </w:rPr>
        <w:t xml:space="preserve"> </w:t>
      </w:r>
      <w:r w:rsidRPr="00CD3914">
        <w:rPr>
          <w:rFonts w:ascii="Times New Roman" w:hAnsi="Times New Roman" w:cs="Times New Roman"/>
        </w:rPr>
        <w:t>вычертить линию</w:t>
      </w:r>
      <w:r w:rsidR="00EB3952" w:rsidRPr="00CD3914">
        <w:rPr>
          <w:rFonts w:ascii="Times New Roman" w:hAnsi="Times New Roman" w:cs="Times New Roman"/>
        </w:rPr>
        <w:t xml:space="preserve"> </w:t>
      </w:r>
      <w:r w:rsidR="00976DF6" w:rsidRPr="00CD3914">
        <w:rPr>
          <w:rFonts w:ascii="Times New Roman" w:hAnsi="Times New Roman" w:cs="Times New Roman"/>
        </w:rPr>
        <w:t>видим</w:t>
      </w:r>
      <w:r w:rsidR="00EB3952" w:rsidRPr="00CD3914">
        <w:rPr>
          <w:rFonts w:ascii="Times New Roman" w:hAnsi="Times New Roman" w:cs="Times New Roman"/>
        </w:rPr>
        <w:t>о</w:t>
      </w:r>
      <w:r w:rsidR="00976DF6" w:rsidRPr="00CD3914">
        <w:rPr>
          <w:rFonts w:ascii="Times New Roman" w:hAnsi="Times New Roman" w:cs="Times New Roman"/>
        </w:rPr>
        <w:t>го ко</w:t>
      </w:r>
      <w:r w:rsidR="00EB3952" w:rsidRPr="00CD3914">
        <w:rPr>
          <w:rFonts w:ascii="Times New Roman" w:hAnsi="Times New Roman" w:cs="Times New Roman"/>
        </w:rPr>
        <w:t>нтура</w:t>
      </w:r>
      <w:bookmarkStart w:id="0" w:name="_GoBack"/>
      <w:bookmarkEnd w:id="0"/>
      <w:r w:rsidRPr="00CD3914">
        <w:rPr>
          <w:rFonts w:ascii="Times New Roman" w:hAnsi="Times New Roman" w:cs="Times New Roman"/>
        </w:rPr>
        <w:t xml:space="preserve"> </w:t>
      </w:r>
      <w:r w:rsidR="00976DF6" w:rsidRPr="00CD3914">
        <w:rPr>
          <w:rFonts w:ascii="Times New Roman" w:hAnsi="Times New Roman" w:cs="Times New Roman"/>
        </w:rPr>
        <w:t>(сплошн</w:t>
      </w:r>
      <w:r w:rsidR="00202824" w:rsidRPr="00CD3914">
        <w:rPr>
          <w:rFonts w:ascii="Times New Roman" w:hAnsi="Times New Roman" w:cs="Times New Roman"/>
        </w:rPr>
        <w:t xml:space="preserve">ая </w:t>
      </w:r>
      <w:r w:rsidR="00976DF6" w:rsidRPr="00CD3914">
        <w:rPr>
          <w:rFonts w:ascii="Times New Roman" w:hAnsi="Times New Roman" w:cs="Times New Roman"/>
        </w:rPr>
        <w:t>толст</w:t>
      </w:r>
      <w:r w:rsidR="00202824" w:rsidRPr="00CD3914">
        <w:rPr>
          <w:rFonts w:ascii="Times New Roman" w:hAnsi="Times New Roman" w:cs="Times New Roman"/>
        </w:rPr>
        <w:t>ая</w:t>
      </w:r>
      <w:r w:rsidR="00976DF6" w:rsidRPr="00CD3914">
        <w:rPr>
          <w:rFonts w:ascii="Times New Roman" w:hAnsi="Times New Roman" w:cs="Times New Roman"/>
        </w:rPr>
        <w:t xml:space="preserve"> основн</w:t>
      </w:r>
      <w:r w:rsidR="00202824" w:rsidRPr="00CD3914">
        <w:rPr>
          <w:rFonts w:ascii="Times New Roman" w:hAnsi="Times New Roman" w:cs="Times New Roman"/>
        </w:rPr>
        <w:t>ая</w:t>
      </w:r>
      <w:r w:rsidRPr="00CD3914">
        <w:rPr>
          <w:rFonts w:ascii="Times New Roman" w:hAnsi="Times New Roman" w:cs="Times New Roman"/>
        </w:rPr>
        <w:t xml:space="preserve"> лини</w:t>
      </w:r>
      <w:r w:rsidR="00202824" w:rsidRPr="00CD3914">
        <w:rPr>
          <w:rFonts w:ascii="Times New Roman" w:hAnsi="Times New Roman" w:cs="Times New Roman"/>
        </w:rPr>
        <w:t>я</w:t>
      </w:r>
      <w:r w:rsidR="00976DF6" w:rsidRPr="00CD3914">
        <w:rPr>
          <w:rFonts w:ascii="Times New Roman" w:hAnsi="Times New Roman" w:cs="Times New Roman"/>
        </w:rPr>
        <w:t>)</w:t>
      </w:r>
    </w:p>
    <w:p w:rsidR="00EB3952" w:rsidRPr="00CD3914" w:rsidRDefault="00EB3952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Вычертить фаску, линии резьбы</w:t>
      </w:r>
      <w:r w:rsidR="00D76B84" w:rsidRPr="00CD3914">
        <w:rPr>
          <w:rFonts w:ascii="Times New Roman" w:hAnsi="Times New Roman" w:cs="Times New Roman"/>
        </w:rPr>
        <w:t xml:space="preserve"> (фаск</w:t>
      </w:r>
      <w:proofErr w:type="gramStart"/>
      <w:r w:rsidR="00D76B84" w:rsidRPr="00CD3914">
        <w:rPr>
          <w:rFonts w:ascii="Times New Roman" w:hAnsi="Times New Roman" w:cs="Times New Roman"/>
        </w:rPr>
        <w:t>а-</w:t>
      </w:r>
      <w:proofErr w:type="gramEnd"/>
      <w:r w:rsidR="00D76B84" w:rsidRPr="00CD3914">
        <w:rPr>
          <w:rFonts w:ascii="Times New Roman" w:hAnsi="Times New Roman" w:cs="Times New Roman"/>
        </w:rPr>
        <w:t xml:space="preserve"> конический срез, выполненный для притупления острых кромок)</w:t>
      </w:r>
    </w:p>
    <w:p w:rsidR="001F681B" w:rsidRPr="00CD3914" w:rsidRDefault="001F681B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Нанести линии резьбы</w:t>
      </w:r>
    </w:p>
    <w:p w:rsidR="00EB3952" w:rsidRPr="00CD3914" w:rsidRDefault="001F681B" w:rsidP="00EB3952">
      <w:pPr>
        <w:pStyle w:val="a4"/>
        <w:numPr>
          <w:ilvl w:val="0"/>
          <w:numId w:val="5"/>
        </w:numPr>
        <w:rPr>
          <w:rFonts w:ascii="Times New Roman" w:hAnsi="Times New Roman" w:cs="Times New Roman"/>
        </w:rPr>
      </w:pPr>
      <w:r w:rsidRPr="00CD39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Фигуру сечения, входящую в разрез, заштриховывать</w:t>
      </w:r>
      <w:r w:rsidRPr="00CD3914">
        <w:rPr>
          <w:rFonts w:ascii="Times New Roman" w:hAnsi="Times New Roman" w:cs="Times New Roman"/>
        </w:rPr>
        <w:t xml:space="preserve">  сплошными тонкими линиями </w:t>
      </w:r>
      <w:r w:rsidR="00EB3952" w:rsidRPr="00CD3914">
        <w:rPr>
          <w:rFonts w:ascii="Times New Roman" w:hAnsi="Times New Roman" w:cs="Times New Roman"/>
        </w:rPr>
        <w:t>под углом 45°</w:t>
      </w:r>
    </w:p>
    <w:p w:rsidR="00EB3952" w:rsidRPr="00CD3914" w:rsidRDefault="00EB3952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Нанести размеры</w:t>
      </w:r>
    </w:p>
    <w:p w:rsidR="00EB3952" w:rsidRPr="00CD3914" w:rsidRDefault="00EB3952" w:rsidP="00EB3952">
      <w:pPr>
        <w:pStyle w:val="a4"/>
        <w:numPr>
          <w:ilvl w:val="0"/>
          <w:numId w:val="3"/>
        </w:numPr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Заполнить основную надпись</w:t>
      </w:r>
    </w:p>
    <w:p w:rsidR="00CD3914" w:rsidRDefault="00CD3914" w:rsidP="00CD3914">
      <w:pPr>
        <w:pStyle w:val="a4"/>
      </w:pPr>
    </w:p>
    <w:p w:rsidR="003E007C" w:rsidRDefault="003E007C" w:rsidP="003E007C">
      <w:pPr>
        <w:pStyle w:val="a8"/>
        <w:ind w:left="360"/>
        <w:rPr>
          <w:rStyle w:val="a9"/>
        </w:rPr>
      </w:pPr>
      <w:r>
        <w:rPr>
          <w:rStyle w:val="a9"/>
        </w:rPr>
        <w:t>Приложение 1</w:t>
      </w:r>
    </w:p>
    <w:p w:rsidR="003E007C" w:rsidRDefault="003E007C" w:rsidP="003E007C">
      <w:pPr>
        <w:pStyle w:val="a8"/>
        <w:spacing w:before="0" w:beforeAutospacing="0" w:after="0" w:afterAutospacing="0"/>
        <w:ind w:firstLine="709"/>
        <w:jc w:val="both"/>
      </w:pPr>
      <w:r>
        <w:rPr>
          <w:rStyle w:val="a9"/>
        </w:rPr>
        <w:t>Резьбой</w:t>
      </w:r>
      <w:r>
        <w:t xml:space="preserve"> называется </w:t>
      </w:r>
      <w:proofErr w:type="spellStart"/>
      <w:r>
        <w:t>пове</w:t>
      </w:r>
      <w:proofErr w:type="gramStart"/>
      <w:r>
        <w:t>p</w:t>
      </w:r>
      <w:proofErr w:type="gramEnd"/>
      <w:r>
        <w:t>хность</w:t>
      </w:r>
      <w:proofErr w:type="spellEnd"/>
      <w:r>
        <w:t xml:space="preserve">, </w:t>
      </w:r>
      <w:proofErr w:type="spellStart"/>
      <w:r>
        <w:t>обpазованная</w:t>
      </w:r>
      <w:proofErr w:type="spellEnd"/>
      <w:r>
        <w:t xml:space="preserve"> </w:t>
      </w:r>
      <w:proofErr w:type="spellStart"/>
      <w:r>
        <w:t>пpи</w:t>
      </w:r>
      <w:proofErr w:type="spellEnd"/>
      <w:r>
        <w:t xml:space="preserve"> винтовом движении </w:t>
      </w:r>
      <w:proofErr w:type="spellStart"/>
      <w:r>
        <w:t>некотоpой</w:t>
      </w:r>
      <w:proofErr w:type="spellEnd"/>
      <w:r>
        <w:t xml:space="preserve"> плоской </w:t>
      </w:r>
      <w:proofErr w:type="spellStart"/>
      <w:r>
        <w:t>фигуpы</w:t>
      </w:r>
      <w:proofErr w:type="spellEnd"/>
      <w:r>
        <w:t xml:space="preserve"> по </w:t>
      </w:r>
      <w:proofErr w:type="spellStart"/>
      <w:r>
        <w:t>цилиндpической</w:t>
      </w:r>
      <w:proofErr w:type="spellEnd"/>
      <w:r>
        <w:t xml:space="preserve"> или конической </w:t>
      </w:r>
      <w:proofErr w:type="spellStart"/>
      <w:r>
        <w:t>повеpхности</w:t>
      </w:r>
      <w:proofErr w:type="spellEnd"/>
      <w:r>
        <w:t xml:space="preserve"> так, что плоскость </w:t>
      </w:r>
      <w:proofErr w:type="spellStart"/>
      <w:r>
        <w:t>фигуpы</w:t>
      </w:r>
      <w:proofErr w:type="spellEnd"/>
      <w:r>
        <w:t xml:space="preserve"> всегда </w:t>
      </w:r>
      <w:proofErr w:type="spellStart"/>
      <w:r>
        <w:t>пpоходит</w:t>
      </w:r>
      <w:proofErr w:type="spellEnd"/>
      <w:r>
        <w:t xml:space="preserve"> </w:t>
      </w:r>
      <w:proofErr w:type="spellStart"/>
      <w:r>
        <w:t>чеpез</w:t>
      </w:r>
      <w:proofErr w:type="spellEnd"/>
      <w:r>
        <w:t xml:space="preserve"> ось.</w:t>
      </w:r>
    </w:p>
    <w:p w:rsidR="003E007C" w:rsidRDefault="003E007C" w:rsidP="003E007C">
      <w:pPr>
        <w:pStyle w:val="a8"/>
        <w:spacing w:before="0" w:beforeAutospacing="0" w:after="0" w:afterAutospacing="0"/>
        <w:ind w:firstLine="709"/>
        <w:jc w:val="both"/>
      </w:pPr>
      <w:r>
        <w:t>В машиностроении широко применяются детали, имеющие различные резьбы, каждая их которых наиболее полно отвечает назначению и условиям функционирования резьбового соединения.</w:t>
      </w:r>
    </w:p>
    <w:p w:rsidR="003E007C" w:rsidRDefault="003E007C" w:rsidP="003E007C">
      <w:pPr>
        <w:pStyle w:val="a8"/>
        <w:spacing w:before="0" w:beforeAutospacing="0" w:after="0" w:afterAutospacing="0"/>
        <w:ind w:firstLine="709"/>
        <w:jc w:val="both"/>
      </w:pPr>
      <w:r>
        <w:t xml:space="preserve">Резьбы, </w:t>
      </w:r>
      <w:proofErr w:type="gramStart"/>
      <w:r>
        <w:t>применяемые</w:t>
      </w:r>
      <w:proofErr w:type="gramEnd"/>
      <w:r>
        <w:t xml:space="preserve"> для неподвижных соединений, называются </w:t>
      </w:r>
      <w:r>
        <w:rPr>
          <w:rStyle w:val="a9"/>
          <w:i/>
          <w:iCs/>
        </w:rPr>
        <w:t>крепежными</w:t>
      </w:r>
      <w:r>
        <w:t xml:space="preserve">. Резьбы, применяемые в подвижных соединениях для передачи заданного перемещения одной детали относительно другой, называются </w:t>
      </w:r>
      <w:r>
        <w:rPr>
          <w:rStyle w:val="a9"/>
          <w:i/>
          <w:iCs/>
        </w:rPr>
        <w:t>кинематическими (ходовыми</w:t>
      </w:r>
      <w:r>
        <w:t>).</w:t>
      </w:r>
    </w:p>
    <w:p w:rsidR="003E007C" w:rsidRDefault="003E007C" w:rsidP="003E007C">
      <w:pPr>
        <w:pStyle w:val="a8"/>
        <w:spacing w:before="0" w:beforeAutospacing="0" w:after="0" w:afterAutospacing="0"/>
        <w:ind w:firstLine="709"/>
        <w:jc w:val="both"/>
      </w:pPr>
      <w:r>
        <w:t xml:space="preserve">Резьба, образованная на цилиндрической поверхности, называется </w:t>
      </w:r>
      <w:r>
        <w:rPr>
          <w:rStyle w:val="a9"/>
          <w:i/>
          <w:iCs/>
        </w:rPr>
        <w:t xml:space="preserve">цилиндрической </w:t>
      </w:r>
      <w:r>
        <w:t xml:space="preserve">резьбой, на конической поверхности — </w:t>
      </w:r>
      <w:r>
        <w:rPr>
          <w:rStyle w:val="a9"/>
          <w:i/>
          <w:iCs/>
        </w:rPr>
        <w:t>конической</w:t>
      </w:r>
      <w:r>
        <w:t xml:space="preserve"> резьбой.</w:t>
      </w:r>
    </w:p>
    <w:p w:rsidR="003E007C" w:rsidRDefault="003E007C" w:rsidP="003E007C">
      <w:pPr>
        <w:pStyle w:val="a8"/>
        <w:spacing w:before="0" w:beforeAutospacing="0" w:after="0" w:afterAutospacing="0"/>
        <w:ind w:firstLine="709"/>
        <w:jc w:val="both"/>
      </w:pPr>
      <w:r>
        <w:t xml:space="preserve">При резьбовом соединении двух деталей одна из них имеет </w:t>
      </w:r>
      <w:r>
        <w:rPr>
          <w:rStyle w:val="a9"/>
          <w:i/>
          <w:iCs/>
        </w:rPr>
        <w:t>наружную</w:t>
      </w:r>
      <w:r>
        <w:t xml:space="preserve"> резьбу, выполненную на наружной поверхности, а другая — </w:t>
      </w:r>
      <w:r>
        <w:rPr>
          <w:rStyle w:val="a9"/>
          <w:i/>
          <w:iCs/>
        </w:rPr>
        <w:t>внутреннюю</w:t>
      </w:r>
      <w:r>
        <w:t>, выполненную в отверстии (рисунок 1).</w:t>
      </w:r>
    </w:p>
    <w:p w:rsidR="003E007C" w:rsidRDefault="003E007C" w:rsidP="003E007C">
      <w:pPr>
        <w:pStyle w:val="a8"/>
        <w:spacing w:before="0" w:beforeAutospacing="0" w:after="0" w:afterAutospacing="0"/>
        <w:ind w:firstLine="709"/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704215</wp:posOffset>
            </wp:positionV>
            <wp:extent cx="4229100" cy="1085850"/>
            <wp:effectExtent l="19050" t="0" r="0" b="0"/>
            <wp:wrapTopAndBottom/>
            <wp:docPr id="1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Под размером резьбы понимается значение ее наружного (наибольшего) диаметра, который называется номинальным диаметром резьбы, например, размеры </w:t>
      </w:r>
      <w:proofErr w:type="spellStart"/>
      <w:r>
        <w:t>d</w:t>
      </w:r>
      <w:proofErr w:type="spellEnd"/>
      <w:r>
        <w:t xml:space="preserve"> и D на рисунках 1и 2.</w:t>
      </w:r>
    </w:p>
    <w:p w:rsidR="003E007C" w:rsidRDefault="003E007C" w:rsidP="003E007C">
      <w:pPr>
        <w:pStyle w:val="a8"/>
        <w:ind w:left="360"/>
        <w:jc w:val="center"/>
      </w:pPr>
      <w:r>
        <w:t>Рисунок 1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Обозначение резьбы обычно включает в себя буквенное обозначение, определяющее тип резьбы, а также размер резьбы. Основным элементом резьбы является ее профиль, установленный соответствующим стандартом.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Вычерчивание винтовой поверхности является весьма трудоемким процессом. Поэтому на чертежах резьба изображается условно.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proofErr w:type="gramStart"/>
      <w:r>
        <w:t xml:space="preserve">По </w:t>
      </w:r>
      <w:r>
        <w:rPr>
          <w:rStyle w:val="a9"/>
        </w:rPr>
        <w:t>ГОСТ 2.311—68</w:t>
      </w:r>
      <w:r>
        <w:t xml:space="preserve"> все типы стандартных резьб изображаются на чертежах одинаково — условно, независимо от их действительного вида.</w:t>
      </w:r>
      <w:proofErr w:type="gramEnd"/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lastRenderedPageBreak/>
        <w:t>Резьбу на стержне (наружную) изображают сплошными основными линиями по наружному диаметру и сплошными тонкими линиями по внутреннему диаметру</w:t>
      </w:r>
      <w:r>
        <w:t xml:space="preserve"> (рисунок 2).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t>Внутренняя резьба в отверстии на продольном разрезе изображается сплошными основными линиями по внутреннему диаметру резьбы и сплошными тонкими линиями — по наружному диаметру</w:t>
      </w:r>
      <w:r>
        <w:t xml:space="preserve"> (рисунок 2).</w:t>
      </w:r>
    </w:p>
    <w:p w:rsidR="003E007C" w:rsidRDefault="00054FDD" w:rsidP="003E007C">
      <w:pPr>
        <w:pStyle w:val="a8"/>
        <w:ind w:left="3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https://konspekta.net/studopediaorg/baza12/2672584442528.files/image109.png" style="width:24pt;height:24pt"/>
        </w:pict>
      </w:r>
      <w:r w:rsidR="003E007C">
        <w:rPr>
          <w:noProof/>
        </w:rPr>
        <w:drawing>
          <wp:inline distT="0" distB="0" distL="0" distR="0">
            <wp:extent cx="4438650" cy="2676525"/>
            <wp:effectExtent l="19050" t="0" r="0" b="0"/>
            <wp:docPr id="62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2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Сплошную тонкую линию при изображении резьбы наносят на расстоянии не менее 0,8 мм от основной линии и не более величины шага резьбы.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2167890</wp:posOffset>
            </wp:positionH>
            <wp:positionV relativeFrom="paragraph">
              <wp:posOffset>532765</wp:posOffset>
            </wp:positionV>
            <wp:extent cx="2257425" cy="1714500"/>
            <wp:effectExtent l="19050" t="0" r="9525" b="0"/>
            <wp:wrapTopAndBottom/>
            <wp:docPr id="1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Резьбу, показываемую как невидимую, изображают штриховыми линиями по наружному и внутреннему диаметру (рисунок 3).</w:t>
      </w:r>
    </w:p>
    <w:p w:rsidR="003E007C" w:rsidRDefault="003E007C" w:rsidP="003E007C">
      <w:pPr>
        <w:pStyle w:val="a8"/>
        <w:ind w:left="360"/>
        <w:jc w:val="center"/>
      </w:pPr>
      <w:r>
        <w:t>Рисунок 3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Границу резьбы проводят до линии наружного диаметра резьбы и изображают сплошной основной линией (рисунок 2) или штриховой линией, если резьба изображена как невидимая.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Штриховку в разрезах и сечениях проводят до линии наружного диаметра резьбы на стержнях и до линии внутреннего диаметра в отверстии, т. е. в обоих случаях до сплошной основной линии (рисунок 4).</w:t>
      </w:r>
    </w:p>
    <w:p w:rsidR="003E007C" w:rsidRDefault="003E007C" w:rsidP="003E007C">
      <w:pPr>
        <w:pStyle w:val="a8"/>
        <w:ind w:left="360"/>
      </w:pPr>
      <w:r>
        <w:rPr>
          <w:noProof/>
        </w:rPr>
        <w:lastRenderedPageBreak/>
        <w:drawing>
          <wp:inline distT="0" distB="0" distL="0" distR="0">
            <wp:extent cx="4933950" cy="1857375"/>
            <wp:effectExtent l="19050" t="0" r="0" b="0"/>
            <wp:docPr id="63" name="Рисунок 6" descr="https://konspekta.net/studopediaorg/baza12/2672584442528.files/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konspekta.net/studopediaorg/baza12/2672584442528.files/image11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4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Фаски на стержне с резьбой и в отверстии с резьбой, не имеющие специального конструктивного назначения, в проекции на плоскость, перпендикулярную к оси стержня или отверстия, не изображают (рисунок 2).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На разрезах резьбового соединения в изображении на плоскости, параллельной к его оси, в отверстии показывают только часть резьбы, которая не закрыта резьбой стержня (рисунок 5).</w:t>
      </w:r>
    </w:p>
    <w:p w:rsidR="003E007C" w:rsidRDefault="003E007C" w:rsidP="003E007C">
      <w:pPr>
        <w:pStyle w:val="a8"/>
        <w:ind w:left="360"/>
      </w:pPr>
      <w:r>
        <w:rPr>
          <w:noProof/>
        </w:rPr>
        <w:drawing>
          <wp:inline distT="0" distB="0" distL="0" distR="0">
            <wp:extent cx="4533900" cy="2409825"/>
            <wp:effectExtent l="19050" t="0" r="0" b="0"/>
            <wp:docPr id="64" name="Рисунок 7" descr="https://konspekta.net/studopediaorg/baza12/2672584442528.files/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konspekta.net/studopediaorg/baza12/2672584442528.files/image11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5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Сплошная тонкая линия изображения резьбы на стержне должна пересекать линию границы фаски (рисунок 6), а резьбы в отверстии, наоборот не пересекать линию границы фаски (рисунок 6).</w:t>
      </w:r>
    </w:p>
    <w:p w:rsidR="003E007C" w:rsidRDefault="003E007C" w:rsidP="003E007C">
      <w:pPr>
        <w:pStyle w:val="a8"/>
        <w:ind w:left="360"/>
      </w:pPr>
      <w:r>
        <w:rPr>
          <w:noProof/>
        </w:rPr>
        <w:drawing>
          <wp:inline distT="0" distB="0" distL="0" distR="0">
            <wp:extent cx="4105275" cy="1609725"/>
            <wp:effectExtent l="19050" t="0" r="9525" b="0"/>
            <wp:docPr id="65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26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6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1472565</wp:posOffset>
            </wp:positionH>
            <wp:positionV relativeFrom="paragraph">
              <wp:posOffset>222885</wp:posOffset>
            </wp:positionV>
            <wp:extent cx="2514600" cy="1809750"/>
            <wp:effectExtent l="19050" t="0" r="0" b="0"/>
            <wp:wrapTopAndBottom/>
            <wp:docPr id="15" name="Рисунок 9" descr="https://konspekta.net/studopediaorg/baza12/2672584442528.files/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konspekta.net/studopediaorg/baza12/2672584442528.files/image115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Изображение конической резьбы показано на рисунке 7.</w:t>
      </w:r>
    </w:p>
    <w:p w:rsidR="003E007C" w:rsidRDefault="003E007C" w:rsidP="003E007C">
      <w:pPr>
        <w:pStyle w:val="a8"/>
        <w:ind w:left="360"/>
        <w:jc w:val="center"/>
      </w:pPr>
      <w:r>
        <w:t>Рисунок 7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rPr>
          <w:b/>
          <w:bCs/>
        </w:rPr>
        <w:t>Обозначения резьбы</w:t>
      </w:r>
      <w:r>
        <w:t xml:space="preserve"> указывают по соответствующим стандартам на размеры и предельные отклонения резьб и относят их для всех типов, </w:t>
      </w:r>
      <w:proofErr w:type="gramStart"/>
      <w:r>
        <w:t>кроме</w:t>
      </w:r>
      <w:proofErr w:type="gramEnd"/>
      <w:r>
        <w:t xml:space="preserve"> конических и трубной цилиндрической, к наружному диаметру, как показано на рисунках 8 и 9.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 xml:space="preserve">Обозначения </w:t>
      </w:r>
      <w:proofErr w:type="gramStart"/>
      <w:r>
        <w:t>конических</w:t>
      </w:r>
      <w:proofErr w:type="gramEnd"/>
      <w:r>
        <w:t xml:space="preserve"> резьб и трубной цилиндрической резьбы наносят, как показано на рисунке 10.</w:t>
      </w:r>
    </w:p>
    <w:p w:rsidR="003E007C" w:rsidRDefault="003E007C" w:rsidP="003E007C">
      <w:pPr>
        <w:pStyle w:val="a8"/>
        <w:ind w:left="360"/>
      </w:pPr>
      <w:r>
        <w:rPr>
          <w:noProof/>
        </w:rPr>
        <w:drawing>
          <wp:inline distT="0" distB="0" distL="0" distR="0">
            <wp:extent cx="5086350" cy="923925"/>
            <wp:effectExtent l="19050" t="0" r="0" b="0"/>
            <wp:docPr id="66" name="Рисунок 10" descr="https://konspekta.net/studopediaorg/baza12/2672584442528.files/image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konspekta.net/studopediaorg/baza12/2672584442528.files/image11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8</w:t>
      </w:r>
    </w:p>
    <w:p w:rsidR="003E007C" w:rsidRDefault="003E007C" w:rsidP="003E007C">
      <w:pPr>
        <w:pStyle w:val="a8"/>
        <w:ind w:left="360"/>
      </w:pPr>
      <w:r>
        <w:rPr>
          <w:noProof/>
        </w:rPr>
        <w:drawing>
          <wp:inline distT="0" distB="0" distL="0" distR="0">
            <wp:extent cx="4257675" cy="1247775"/>
            <wp:effectExtent l="19050" t="0" r="9525" b="0"/>
            <wp:docPr id="67" name="Рисунок 11" descr="https://konspekta.net/studopediaorg/baza12/2672584442528.files/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konspekta.net/studopediaorg/baza12/2672584442528.files/image117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9</w:t>
      </w:r>
    </w:p>
    <w:p w:rsidR="003E007C" w:rsidRDefault="003E007C" w:rsidP="003E007C">
      <w:pPr>
        <w:pStyle w:val="a8"/>
        <w:ind w:left="360"/>
      </w:pPr>
      <w:r>
        <w:rPr>
          <w:noProof/>
        </w:rPr>
        <w:drawing>
          <wp:inline distT="0" distB="0" distL="0" distR="0">
            <wp:extent cx="6096000" cy="1333500"/>
            <wp:effectExtent l="19050" t="0" r="0" b="0"/>
            <wp:docPr id="68" name="Рисунок 12" descr="https://konspekta.net/studopediaorg/baza12/2672584442528.files/image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konspekta.net/studopediaorg/baza12/2672584442528.files/image11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Default="003E007C" w:rsidP="003E007C">
      <w:pPr>
        <w:pStyle w:val="a8"/>
        <w:ind w:left="360"/>
        <w:jc w:val="center"/>
      </w:pPr>
      <w:r>
        <w:t>Рисунок 10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t>Резьбу изготовляют режущим инструментом с удалением слоя материала, накаткой (путем выдавливания винтовых выступов), литьем, прессованием, штамповкой из различных материалов (металл, пластмасса, стекло).</w:t>
      </w:r>
    </w:p>
    <w:p w:rsidR="003E007C" w:rsidRDefault="003E007C" w:rsidP="003E007C">
      <w:pPr>
        <w:pStyle w:val="a8"/>
        <w:spacing w:before="0" w:beforeAutospacing="0" w:after="0" w:afterAutospacing="0"/>
        <w:ind w:left="357" w:firstLine="709"/>
        <w:jc w:val="both"/>
      </w:pPr>
      <w:r>
        <w:lastRenderedPageBreak/>
        <w:t>Типы резьбы и обозначение на чертеже представлено в таблице 1</w:t>
      </w:r>
    </w:p>
    <w:p w:rsidR="003E007C" w:rsidRDefault="003E007C" w:rsidP="003E007C"/>
    <w:p w:rsidR="003E007C" w:rsidRDefault="003E007C" w:rsidP="003E007C">
      <w:pPr>
        <w:pStyle w:val="a4"/>
      </w:pPr>
      <w:r>
        <w:t>Таблица 1</w:t>
      </w:r>
    </w:p>
    <w:p w:rsidR="003E007C" w:rsidRDefault="003E007C" w:rsidP="003E007C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276850" cy="7562850"/>
            <wp:effectExtent l="19050" t="0" r="0" b="0"/>
            <wp:docPr id="69" name="Рисунок 16" descr="https://konspekta.net/studopediaorg/baza12/2672584442528.files/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konspekta.net/studopediaorg/baza12/2672584442528.files/image122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56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7C" w:rsidRPr="00F92BEF" w:rsidRDefault="003E007C" w:rsidP="00CD3914">
      <w:pPr>
        <w:pStyle w:val="a4"/>
      </w:pPr>
    </w:p>
    <w:sectPr w:rsidR="003E007C" w:rsidRPr="00F92BEF" w:rsidSect="00A9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BA5"/>
    <w:rsid w:val="00054FDD"/>
    <w:rsid w:val="00072F93"/>
    <w:rsid w:val="00094062"/>
    <w:rsid w:val="001524E5"/>
    <w:rsid w:val="001F681B"/>
    <w:rsid w:val="00202824"/>
    <w:rsid w:val="00347B52"/>
    <w:rsid w:val="003E007C"/>
    <w:rsid w:val="00976DF6"/>
    <w:rsid w:val="00A83D46"/>
    <w:rsid w:val="00A91EDA"/>
    <w:rsid w:val="00B912BF"/>
    <w:rsid w:val="00BA4E84"/>
    <w:rsid w:val="00C75BA5"/>
    <w:rsid w:val="00CD3914"/>
    <w:rsid w:val="00D660FC"/>
    <w:rsid w:val="00D76B84"/>
    <w:rsid w:val="00DA3777"/>
    <w:rsid w:val="00EB3952"/>
    <w:rsid w:val="00F251F8"/>
    <w:rsid w:val="00F81926"/>
    <w:rsid w:val="00F92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E0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E00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1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mailto:Kuklina@vemst.ru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dzlFpfgAiqw%20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2020-05-21T08:24:00Z</dcterms:created>
  <dcterms:modified xsi:type="dcterms:W3CDTF">2020-05-21T10:59:00Z</dcterms:modified>
</cp:coreProperties>
</file>