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90A" w:rsidRDefault="00DB690A" w:rsidP="00BF6865">
      <w:pPr>
        <w:pStyle w:val="3"/>
        <w:spacing w:after="0" w:line="360" w:lineRule="auto"/>
        <w:ind w:left="0"/>
        <w:rPr>
          <w:sz w:val="28"/>
          <w:szCs w:val="28"/>
        </w:rPr>
      </w:pPr>
    </w:p>
    <w:p w:rsidR="009C2EAA" w:rsidRPr="00295AAA" w:rsidRDefault="009C2EAA" w:rsidP="009C2EAA">
      <w:pPr>
        <w:ind w:firstLine="709"/>
        <w:jc w:val="center"/>
        <w:rPr>
          <w:b/>
          <w:sz w:val="28"/>
          <w:szCs w:val="28"/>
        </w:rPr>
      </w:pPr>
      <w:r w:rsidRPr="00295AAA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ая графика</w:t>
      </w:r>
    </w:p>
    <w:p w:rsidR="009C2EAA" w:rsidRPr="00295AAA" w:rsidRDefault="009C2EAA" w:rsidP="009C2EAA">
      <w:pPr>
        <w:ind w:firstLine="709"/>
        <w:jc w:val="center"/>
        <w:rPr>
          <w:b/>
          <w:sz w:val="28"/>
          <w:szCs w:val="28"/>
        </w:rPr>
      </w:pPr>
      <w:r w:rsidRPr="00295AAA">
        <w:rPr>
          <w:b/>
          <w:sz w:val="28"/>
          <w:szCs w:val="28"/>
        </w:rPr>
        <w:t>Преподаватель Куклина Н.Р.</w:t>
      </w:r>
    </w:p>
    <w:p w:rsidR="009C2EAA" w:rsidRPr="00295AAA" w:rsidRDefault="009C2EAA" w:rsidP="009C2EAA">
      <w:pPr>
        <w:ind w:firstLine="709"/>
        <w:jc w:val="center"/>
        <w:rPr>
          <w:b/>
          <w:sz w:val="28"/>
          <w:szCs w:val="28"/>
        </w:rPr>
      </w:pPr>
      <w:r w:rsidRPr="00295AAA">
        <w:rPr>
          <w:b/>
          <w:sz w:val="28"/>
          <w:szCs w:val="28"/>
        </w:rPr>
        <w:t xml:space="preserve">Задание для группы </w:t>
      </w:r>
      <w:r>
        <w:rPr>
          <w:b/>
          <w:sz w:val="28"/>
          <w:szCs w:val="28"/>
        </w:rPr>
        <w:t>Т</w:t>
      </w:r>
      <w:r w:rsidRPr="00295AAA">
        <w:rPr>
          <w:b/>
          <w:sz w:val="28"/>
          <w:szCs w:val="28"/>
        </w:rPr>
        <w:t>-1</w:t>
      </w:r>
      <w:r>
        <w:rPr>
          <w:b/>
          <w:sz w:val="28"/>
          <w:szCs w:val="28"/>
        </w:rPr>
        <w:t>3</w:t>
      </w:r>
    </w:p>
    <w:p w:rsidR="00DB690A" w:rsidRDefault="00DB690A" w:rsidP="00DB690A">
      <w:pPr>
        <w:ind w:firstLine="709"/>
        <w:jc w:val="center"/>
        <w:rPr>
          <w:b/>
          <w:sz w:val="28"/>
          <w:szCs w:val="28"/>
        </w:rPr>
      </w:pPr>
      <w:r w:rsidRPr="00541166">
        <w:rPr>
          <w:b/>
          <w:sz w:val="28"/>
          <w:szCs w:val="28"/>
        </w:rPr>
        <w:t xml:space="preserve">Выполнить в срок до </w:t>
      </w:r>
      <w:r w:rsidR="005D5CF5">
        <w:rPr>
          <w:b/>
          <w:sz w:val="28"/>
          <w:szCs w:val="28"/>
        </w:rPr>
        <w:t>2 июня</w:t>
      </w:r>
      <w:r w:rsidRPr="00541166">
        <w:rPr>
          <w:b/>
          <w:sz w:val="28"/>
          <w:szCs w:val="28"/>
        </w:rPr>
        <w:t xml:space="preserve"> 2020г</w:t>
      </w:r>
    </w:p>
    <w:p w:rsidR="00DB690A" w:rsidRPr="005D5CF5" w:rsidRDefault="00DB690A" w:rsidP="00DB690A">
      <w:pPr>
        <w:spacing w:line="360" w:lineRule="auto"/>
        <w:jc w:val="both"/>
        <w:rPr>
          <w:sz w:val="28"/>
          <w:szCs w:val="28"/>
        </w:rPr>
      </w:pPr>
      <w:r w:rsidRPr="005D5CF5">
        <w:rPr>
          <w:b/>
          <w:sz w:val="28"/>
          <w:szCs w:val="28"/>
        </w:rPr>
        <w:t>Задание:</w:t>
      </w:r>
      <w:r w:rsidR="00F07D00">
        <w:rPr>
          <w:b/>
          <w:sz w:val="28"/>
          <w:szCs w:val="28"/>
        </w:rPr>
        <w:t xml:space="preserve"> </w:t>
      </w:r>
      <w:r w:rsidRPr="005D5CF5">
        <w:rPr>
          <w:iCs/>
          <w:sz w:val="28"/>
          <w:szCs w:val="28"/>
        </w:rPr>
        <w:t xml:space="preserve">Выполнить эскиз детали, наглядное изображение которой представлено </w:t>
      </w:r>
      <w:r w:rsidR="005222B7" w:rsidRPr="005D5CF5">
        <w:rPr>
          <w:iCs/>
          <w:sz w:val="28"/>
          <w:szCs w:val="28"/>
        </w:rPr>
        <w:t>на рис 1</w:t>
      </w:r>
      <w:r w:rsidR="00551D89" w:rsidRPr="005D5CF5">
        <w:rPr>
          <w:iCs/>
          <w:sz w:val="28"/>
          <w:szCs w:val="28"/>
        </w:rPr>
        <w:t>,</w:t>
      </w:r>
      <w:r w:rsidRPr="005D5CF5">
        <w:rPr>
          <w:iCs/>
          <w:sz w:val="28"/>
          <w:szCs w:val="28"/>
        </w:rPr>
        <w:t xml:space="preserve"> на миллиметровой бумаге или бумаги в клетку формата А</w:t>
      </w:r>
      <w:proofErr w:type="gramStart"/>
      <w:r w:rsidRPr="005D5CF5">
        <w:rPr>
          <w:iCs/>
          <w:sz w:val="28"/>
          <w:szCs w:val="28"/>
        </w:rPr>
        <w:t>4</w:t>
      </w:r>
      <w:proofErr w:type="gramEnd"/>
      <w:r w:rsidR="00746F23">
        <w:rPr>
          <w:iCs/>
          <w:sz w:val="28"/>
          <w:szCs w:val="28"/>
        </w:rPr>
        <w:t>.</w:t>
      </w:r>
      <w:r w:rsidR="00B26CD6">
        <w:rPr>
          <w:iCs/>
          <w:sz w:val="28"/>
          <w:szCs w:val="28"/>
        </w:rPr>
        <w:t xml:space="preserve"> </w:t>
      </w:r>
      <w:r w:rsidR="00746F23">
        <w:rPr>
          <w:iCs/>
          <w:sz w:val="28"/>
          <w:szCs w:val="28"/>
        </w:rPr>
        <w:t xml:space="preserve"> </w:t>
      </w:r>
      <w:r w:rsidR="00B26CD6">
        <w:rPr>
          <w:iCs/>
          <w:sz w:val="28"/>
          <w:szCs w:val="28"/>
        </w:rPr>
        <w:t xml:space="preserve">Наименование детали – Обойма. Материал – СЧ 12 ГОСТ 1412-79 </w:t>
      </w:r>
    </w:p>
    <w:p w:rsidR="00DB690A" w:rsidRPr="005D5CF5" w:rsidRDefault="00DB690A" w:rsidP="00DB690A">
      <w:pPr>
        <w:rPr>
          <w:sz w:val="28"/>
          <w:szCs w:val="28"/>
        </w:rPr>
      </w:pPr>
      <w:r w:rsidRPr="005D5CF5">
        <w:rPr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haracter">
              <wp:posOffset>-3810</wp:posOffset>
            </wp:positionH>
            <wp:positionV relativeFrom="line">
              <wp:posOffset>218440</wp:posOffset>
            </wp:positionV>
            <wp:extent cx="2999740" cy="2284095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54000" contrast="72000"/>
                    </a:blip>
                    <a:srcRect r="14706" b="11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6865" w:rsidRPr="005D5CF5" w:rsidRDefault="00551D89" w:rsidP="00BF6865">
      <w:pPr>
        <w:pStyle w:val="3"/>
        <w:spacing w:after="0" w:line="360" w:lineRule="auto"/>
        <w:ind w:left="0"/>
        <w:rPr>
          <w:sz w:val="28"/>
          <w:szCs w:val="28"/>
        </w:rPr>
      </w:pPr>
      <w:r w:rsidRPr="002C2131">
        <w:rPr>
          <w:sz w:val="24"/>
          <w:szCs w:val="24"/>
        </w:rPr>
        <w:t>Рис</w:t>
      </w:r>
      <w:r w:rsidR="002C2131">
        <w:rPr>
          <w:sz w:val="24"/>
          <w:szCs w:val="24"/>
        </w:rPr>
        <w:t>унок</w:t>
      </w:r>
      <w:r w:rsidRPr="002C2131">
        <w:rPr>
          <w:sz w:val="24"/>
          <w:szCs w:val="24"/>
        </w:rPr>
        <w:t xml:space="preserve"> 1 </w:t>
      </w:r>
      <w:r w:rsidR="00626CD4" w:rsidRPr="002C2131">
        <w:rPr>
          <w:sz w:val="24"/>
          <w:szCs w:val="24"/>
        </w:rPr>
        <w:t>З</w:t>
      </w:r>
      <w:r w:rsidR="005D5CF5" w:rsidRPr="002C2131">
        <w:rPr>
          <w:sz w:val="24"/>
          <w:szCs w:val="24"/>
        </w:rPr>
        <w:t>адание для выполнения г</w:t>
      </w:r>
      <w:r w:rsidR="00BF6865" w:rsidRPr="002C2131">
        <w:rPr>
          <w:sz w:val="24"/>
          <w:szCs w:val="24"/>
        </w:rPr>
        <w:t>рафическ</w:t>
      </w:r>
      <w:r w:rsidR="005D5CF5" w:rsidRPr="002C2131">
        <w:rPr>
          <w:sz w:val="24"/>
          <w:szCs w:val="24"/>
        </w:rPr>
        <w:t>ой</w:t>
      </w:r>
      <w:r w:rsidR="00BF6865" w:rsidRPr="002C2131">
        <w:rPr>
          <w:sz w:val="24"/>
          <w:szCs w:val="24"/>
        </w:rPr>
        <w:t xml:space="preserve"> работ</w:t>
      </w:r>
      <w:r w:rsidR="00626CD4" w:rsidRPr="002C2131">
        <w:rPr>
          <w:sz w:val="24"/>
          <w:szCs w:val="24"/>
        </w:rPr>
        <w:t>ы «</w:t>
      </w:r>
      <w:r w:rsidR="00BF6865" w:rsidRPr="002C2131">
        <w:rPr>
          <w:sz w:val="24"/>
          <w:szCs w:val="24"/>
        </w:rPr>
        <w:t>Эскиз детали</w:t>
      </w:r>
      <w:r w:rsidR="00626CD4">
        <w:rPr>
          <w:sz w:val="28"/>
          <w:szCs w:val="28"/>
        </w:rPr>
        <w:t>»</w:t>
      </w:r>
    </w:p>
    <w:p w:rsidR="005D5CF5" w:rsidRPr="005D5CF5" w:rsidRDefault="005D5CF5" w:rsidP="00BF6865">
      <w:pPr>
        <w:pStyle w:val="3"/>
        <w:spacing w:after="0" w:line="360" w:lineRule="auto"/>
        <w:ind w:left="0"/>
        <w:rPr>
          <w:sz w:val="28"/>
          <w:szCs w:val="28"/>
        </w:rPr>
      </w:pPr>
      <w:r w:rsidRPr="005D5CF5">
        <w:rPr>
          <w:sz w:val="28"/>
          <w:szCs w:val="28"/>
        </w:rPr>
        <w:t>Пример выполнения работы представлен на рис.2</w:t>
      </w:r>
    </w:p>
    <w:p w:rsidR="005D5CF5" w:rsidRPr="005D5CF5" w:rsidRDefault="005D5CF5" w:rsidP="005D5CF5">
      <w:pPr>
        <w:spacing w:line="360" w:lineRule="auto"/>
        <w:jc w:val="both"/>
        <w:rPr>
          <w:b/>
          <w:sz w:val="28"/>
          <w:szCs w:val="28"/>
        </w:rPr>
      </w:pPr>
      <w:r w:rsidRPr="005D5CF5">
        <w:rPr>
          <w:b/>
          <w:sz w:val="28"/>
          <w:szCs w:val="28"/>
        </w:rPr>
        <w:t>Инструкция по выполнению работы</w:t>
      </w:r>
    </w:p>
    <w:p w:rsidR="005D5CF5" w:rsidRPr="005D5CF5" w:rsidRDefault="005D5CF5" w:rsidP="005D5CF5">
      <w:pPr>
        <w:widowControl w:val="0"/>
        <w:numPr>
          <w:ilvl w:val="0"/>
          <w:numId w:val="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before="19" w:line="360" w:lineRule="auto"/>
        <w:ind w:left="-142" w:right="-57" w:firstLine="680"/>
        <w:jc w:val="both"/>
        <w:rPr>
          <w:spacing w:val="-23"/>
          <w:sz w:val="28"/>
          <w:szCs w:val="28"/>
        </w:rPr>
      </w:pPr>
      <w:r>
        <w:rPr>
          <w:spacing w:val="-2"/>
          <w:sz w:val="28"/>
          <w:szCs w:val="28"/>
        </w:rPr>
        <w:t xml:space="preserve">Изучить деталь, </w:t>
      </w:r>
      <w:r w:rsidRPr="005D5CF5">
        <w:rPr>
          <w:spacing w:val="-2"/>
          <w:sz w:val="28"/>
          <w:szCs w:val="28"/>
        </w:rPr>
        <w:t xml:space="preserve">определить число видов и рациональность применения разрезов, </w:t>
      </w:r>
      <w:r w:rsidRPr="005D5CF5">
        <w:rPr>
          <w:sz w:val="28"/>
          <w:szCs w:val="28"/>
        </w:rPr>
        <w:t>обеспечивающие наиболее полное представление о наружном и внутреннем контуре детали</w:t>
      </w:r>
    </w:p>
    <w:p w:rsidR="005D5CF5" w:rsidRPr="005D5CF5" w:rsidRDefault="005D5CF5" w:rsidP="005D5CF5">
      <w:pPr>
        <w:widowControl w:val="0"/>
        <w:numPr>
          <w:ilvl w:val="0"/>
          <w:numId w:val="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before="14" w:line="360" w:lineRule="auto"/>
        <w:ind w:left="-142" w:right="-57" w:firstLine="680"/>
        <w:jc w:val="both"/>
        <w:rPr>
          <w:spacing w:val="-10"/>
          <w:sz w:val="28"/>
          <w:szCs w:val="28"/>
        </w:rPr>
      </w:pPr>
      <w:r w:rsidRPr="005D5CF5">
        <w:rPr>
          <w:spacing w:val="-2"/>
          <w:sz w:val="28"/>
          <w:szCs w:val="28"/>
        </w:rPr>
        <w:t xml:space="preserve">Скомпоновать чертеж с учетом расположения выбранных видов и </w:t>
      </w:r>
      <w:r w:rsidRPr="005D5CF5">
        <w:rPr>
          <w:sz w:val="28"/>
          <w:szCs w:val="28"/>
        </w:rPr>
        <w:t>размерных линий</w:t>
      </w:r>
    </w:p>
    <w:p w:rsidR="005D5CF5" w:rsidRPr="005D5CF5" w:rsidRDefault="005D5CF5" w:rsidP="005D5CF5">
      <w:pPr>
        <w:widowControl w:val="0"/>
        <w:numPr>
          <w:ilvl w:val="0"/>
          <w:numId w:val="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360" w:lineRule="auto"/>
        <w:ind w:left="-142" w:right="-57" w:firstLine="680"/>
        <w:jc w:val="both"/>
        <w:rPr>
          <w:spacing w:val="-12"/>
          <w:sz w:val="28"/>
          <w:szCs w:val="28"/>
        </w:rPr>
      </w:pPr>
      <w:r w:rsidRPr="005D5CF5">
        <w:rPr>
          <w:sz w:val="28"/>
          <w:szCs w:val="28"/>
        </w:rPr>
        <w:t xml:space="preserve">Выполнить намеченные виды в глазомерном масштабе, без </w:t>
      </w:r>
      <w:r w:rsidRPr="005D5CF5">
        <w:rPr>
          <w:spacing w:val="-2"/>
          <w:sz w:val="28"/>
          <w:szCs w:val="28"/>
        </w:rPr>
        <w:t xml:space="preserve">применения чертежных инструментов, оформить необходимые </w:t>
      </w:r>
      <w:r w:rsidRPr="005D5CF5">
        <w:rPr>
          <w:sz w:val="28"/>
          <w:szCs w:val="28"/>
        </w:rPr>
        <w:t>разрезы</w:t>
      </w:r>
    </w:p>
    <w:p w:rsidR="005D5CF5" w:rsidRPr="005D5CF5" w:rsidRDefault="005D5CF5" w:rsidP="005D5CF5">
      <w:pPr>
        <w:widowControl w:val="0"/>
        <w:numPr>
          <w:ilvl w:val="0"/>
          <w:numId w:val="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360" w:lineRule="auto"/>
        <w:ind w:left="-142" w:right="-57" w:firstLine="680"/>
        <w:jc w:val="both"/>
        <w:rPr>
          <w:spacing w:val="-14"/>
          <w:sz w:val="28"/>
          <w:szCs w:val="28"/>
        </w:rPr>
      </w:pPr>
      <w:r w:rsidRPr="005D5CF5">
        <w:rPr>
          <w:sz w:val="28"/>
          <w:szCs w:val="28"/>
        </w:rPr>
        <w:t>Нанести размеры</w:t>
      </w:r>
    </w:p>
    <w:p w:rsidR="005D5CF5" w:rsidRPr="005D5CF5" w:rsidRDefault="005D5CF5" w:rsidP="005D5CF5">
      <w:pPr>
        <w:widowControl w:val="0"/>
        <w:numPr>
          <w:ilvl w:val="0"/>
          <w:numId w:val="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360" w:lineRule="auto"/>
        <w:ind w:left="-142" w:right="-57" w:firstLine="680"/>
        <w:jc w:val="both"/>
        <w:rPr>
          <w:spacing w:val="-11"/>
          <w:sz w:val="28"/>
          <w:szCs w:val="28"/>
        </w:rPr>
      </w:pPr>
      <w:r w:rsidRPr="005D5CF5">
        <w:rPr>
          <w:spacing w:val="-2"/>
          <w:sz w:val="28"/>
          <w:szCs w:val="28"/>
        </w:rPr>
        <w:t xml:space="preserve">Обвести эскиз, соблюдая соотношение толщин линий разных типов, </w:t>
      </w:r>
      <w:r w:rsidRPr="005D5CF5">
        <w:rPr>
          <w:sz w:val="28"/>
          <w:szCs w:val="28"/>
        </w:rPr>
        <w:t>одинаковую яркость всех линий</w:t>
      </w:r>
    </w:p>
    <w:p w:rsidR="005D5CF5" w:rsidRPr="005D5CF5" w:rsidRDefault="00626CD4" w:rsidP="005D5CF5">
      <w:pPr>
        <w:widowControl w:val="0"/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360" w:lineRule="auto"/>
        <w:ind w:left="-142" w:right="-57" w:firstLine="680"/>
        <w:jc w:val="both"/>
        <w:rPr>
          <w:spacing w:val="-2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455295</wp:posOffset>
            </wp:positionV>
            <wp:extent cx="5029200" cy="7455535"/>
            <wp:effectExtent l="19050" t="0" r="0" b="0"/>
            <wp:wrapTopAndBottom/>
            <wp:docPr id="7" name="Рисунок 7" descr="https://konspekta.net/megalektsiiru/baza7/1754587396089.files/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spekta.net/megalektsiiru/baza7/1754587396089.files/image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45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5CF5" w:rsidRPr="005D5CF5">
        <w:rPr>
          <w:spacing w:val="-2"/>
          <w:sz w:val="28"/>
          <w:szCs w:val="28"/>
        </w:rPr>
        <w:t>Оформить формат и основную надпись</w:t>
      </w:r>
    </w:p>
    <w:p w:rsidR="005D5CF5" w:rsidRPr="005D5CF5" w:rsidRDefault="005D5CF5" w:rsidP="005D5CF5">
      <w:pPr>
        <w:pStyle w:val="3"/>
        <w:spacing w:after="0" w:line="360" w:lineRule="auto"/>
        <w:ind w:left="0"/>
        <w:jc w:val="center"/>
        <w:rPr>
          <w:sz w:val="28"/>
          <w:szCs w:val="28"/>
        </w:rPr>
      </w:pPr>
      <w:r w:rsidRPr="005D5CF5">
        <w:rPr>
          <w:sz w:val="24"/>
          <w:szCs w:val="24"/>
        </w:rPr>
        <w:t>Рисунок 2 Пример выполнения работы «Эскиз детали»</w:t>
      </w:r>
      <w:bookmarkStart w:id="0" w:name="_GoBack"/>
      <w:bookmarkEnd w:id="0"/>
    </w:p>
    <w:p w:rsidR="00BF6865" w:rsidRPr="00BD55B0" w:rsidRDefault="00BF6865" w:rsidP="00BF6865">
      <w:pPr>
        <w:spacing w:line="360" w:lineRule="auto"/>
        <w:jc w:val="both"/>
        <w:rPr>
          <w:b/>
          <w:sz w:val="28"/>
          <w:szCs w:val="28"/>
        </w:rPr>
      </w:pPr>
      <w:r w:rsidRPr="00BD55B0">
        <w:rPr>
          <w:b/>
          <w:sz w:val="28"/>
          <w:szCs w:val="28"/>
        </w:rPr>
        <w:t xml:space="preserve">Краткие теоретические </w:t>
      </w:r>
      <w:r>
        <w:rPr>
          <w:b/>
          <w:sz w:val="28"/>
          <w:szCs w:val="28"/>
        </w:rPr>
        <w:t>сведения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b/>
          <w:bCs/>
          <w:sz w:val="28"/>
          <w:szCs w:val="28"/>
        </w:rPr>
        <w:t>Эскиз</w:t>
      </w:r>
      <w:r w:rsidRPr="00D245FB">
        <w:rPr>
          <w:sz w:val="28"/>
          <w:szCs w:val="28"/>
        </w:rPr>
        <w:t xml:space="preserve"> - </w:t>
      </w:r>
      <w:proofErr w:type="spellStart"/>
      <w:r w:rsidRPr="00D245FB">
        <w:rPr>
          <w:sz w:val="28"/>
          <w:szCs w:val="28"/>
        </w:rPr>
        <w:t>че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теж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вpеменного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хаpактеpа</w:t>
      </w:r>
      <w:proofErr w:type="spellEnd"/>
      <w:r w:rsidRPr="00D245FB">
        <w:rPr>
          <w:sz w:val="28"/>
          <w:szCs w:val="28"/>
        </w:rPr>
        <w:t xml:space="preserve">, выполненный, как </w:t>
      </w:r>
      <w:proofErr w:type="spellStart"/>
      <w:r w:rsidRPr="00D245FB">
        <w:rPr>
          <w:sz w:val="28"/>
          <w:szCs w:val="28"/>
        </w:rPr>
        <w:t>пpавило</w:t>
      </w:r>
      <w:proofErr w:type="spellEnd"/>
      <w:r w:rsidRPr="00D245FB">
        <w:rPr>
          <w:sz w:val="28"/>
          <w:szCs w:val="28"/>
        </w:rPr>
        <w:t xml:space="preserve">, от </w:t>
      </w:r>
      <w:proofErr w:type="spellStart"/>
      <w:r w:rsidRPr="00D245FB">
        <w:rPr>
          <w:sz w:val="28"/>
          <w:szCs w:val="28"/>
        </w:rPr>
        <w:t>pуки</w:t>
      </w:r>
      <w:proofErr w:type="spellEnd"/>
      <w:r w:rsidRPr="00D245FB">
        <w:rPr>
          <w:sz w:val="28"/>
          <w:szCs w:val="28"/>
        </w:rPr>
        <w:t xml:space="preserve"> (без </w:t>
      </w:r>
      <w:proofErr w:type="spellStart"/>
      <w:r w:rsidRPr="00D245FB">
        <w:rPr>
          <w:sz w:val="28"/>
          <w:szCs w:val="28"/>
        </w:rPr>
        <w:t>пpименения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чеpтежных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инстpументов</w:t>
      </w:r>
      <w:proofErr w:type="spellEnd"/>
      <w:r w:rsidRPr="00D245FB">
        <w:rPr>
          <w:sz w:val="28"/>
          <w:szCs w:val="28"/>
        </w:rPr>
        <w:t xml:space="preserve">), на любой бумаге, без </w:t>
      </w:r>
      <w:r w:rsidRPr="00D245FB">
        <w:rPr>
          <w:sz w:val="28"/>
          <w:szCs w:val="28"/>
        </w:rPr>
        <w:lastRenderedPageBreak/>
        <w:t xml:space="preserve">соблюдения масштаба, но с </w:t>
      </w:r>
      <w:proofErr w:type="spellStart"/>
      <w:r w:rsidRPr="00D245FB">
        <w:rPr>
          <w:sz w:val="28"/>
          <w:szCs w:val="28"/>
        </w:rPr>
        <w:t>сохpанением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пpопоpциональности</w:t>
      </w:r>
      <w:proofErr w:type="spellEnd"/>
      <w:r w:rsidRPr="00D245FB">
        <w:rPr>
          <w:sz w:val="28"/>
          <w:szCs w:val="28"/>
        </w:rPr>
        <w:t xml:space="preserve"> элементов детали, а также в соответствии со всеми </w:t>
      </w:r>
      <w:proofErr w:type="spellStart"/>
      <w:r w:rsidRPr="00D245FB">
        <w:rPr>
          <w:sz w:val="28"/>
          <w:szCs w:val="28"/>
        </w:rPr>
        <w:t>пpавилами</w:t>
      </w:r>
      <w:proofErr w:type="spellEnd"/>
      <w:r w:rsidRPr="00D245FB">
        <w:rPr>
          <w:sz w:val="28"/>
          <w:szCs w:val="28"/>
        </w:rPr>
        <w:t xml:space="preserve"> и условностями, установленными стандартами.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sz w:val="28"/>
          <w:szCs w:val="28"/>
        </w:rPr>
        <w:t xml:space="preserve">Эскиз выполняется </w:t>
      </w:r>
      <w:proofErr w:type="spellStart"/>
      <w:r w:rsidRPr="00D245FB">
        <w:rPr>
          <w:sz w:val="28"/>
          <w:szCs w:val="28"/>
        </w:rPr>
        <w:t>акку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атно</w:t>
      </w:r>
      <w:proofErr w:type="spellEnd"/>
      <w:r w:rsidRPr="00D245FB">
        <w:rPr>
          <w:sz w:val="28"/>
          <w:szCs w:val="28"/>
        </w:rPr>
        <w:t xml:space="preserve">, </w:t>
      </w:r>
      <w:proofErr w:type="spellStart"/>
      <w:r w:rsidRPr="00D245FB">
        <w:rPr>
          <w:sz w:val="28"/>
          <w:szCs w:val="28"/>
        </w:rPr>
        <w:t>непосpедственно</w:t>
      </w:r>
      <w:proofErr w:type="spellEnd"/>
      <w:r w:rsidRPr="00D245FB">
        <w:rPr>
          <w:sz w:val="28"/>
          <w:szCs w:val="28"/>
        </w:rPr>
        <w:t xml:space="preserve"> с детали. Качество эскиза должно быть близким к качеству </w:t>
      </w:r>
      <w:proofErr w:type="spellStart"/>
      <w:r w:rsidRPr="00D245FB">
        <w:rPr>
          <w:sz w:val="28"/>
          <w:szCs w:val="28"/>
        </w:rPr>
        <w:t>че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тежа</w:t>
      </w:r>
      <w:proofErr w:type="spellEnd"/>
      <w:r w:rsidRPr="00D245FB">
        <w:rPr>
          <w:sz w:val="28"/>
          <w:szCs w:val="28"/>
        </w:rPr>
        <w:t xml:space="preserve">. Эскиз, как и </w:t>
      </w:r>
      <w:proofErr w:type="spellStart"/>
      <w:r w:rsidRPr="00D245FB">
        <w:rPr>
          <w:sz w:val="28"/>
          <w:szCs w:val="28"/>
        </w:rPr>
        <w:t>че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теж</w:t>
      </w:r>
      <w:proofErr w:type="spellEnd"/>
      <w:r w:rsidRPr="00D245FB">
        <w:rPr>
          <w:sz w:val="28"/>
          <w:szCs w:val="28"/>
        </w:rPr>
        <w:t xml:space="preserve">, должен </w:t>
      </w:r>
      <w:proofErr w:type="spellStart"/>
      <w:r w:rsidRPr="00D245FB">
        <w:rPr>
          <w:sz w:val="28"/>
          <w:szCs w:val="28"/>
        </w:rPr>
        <w:t>содеpжать</w:t>
      </w:r>
      <w:proofErr w:type="spellEnd"/>
      <w:r w:rsidRPr="00D245FB">
        <w:rPr>
          <w:sz w:val="28"/>
          <w:szCs w:val="28"/>
        </w:rPr>
        <w:t>: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sz w:val="28"/>
          <w:szCs w:val="28"/>
        </w:rPr>
        <w:t xml:space="preserve">а) минимальное, но достаточное количество </w:t>
      </w:r>
      <w:proofErr w:type="spellStart"/>
      <w:r w:rsidRPr="00D245FB">
        <w:rPr>
          <w:sz w:val="28"/>
          <w:szCs w:val="28"/>
        </w:rPr>
        <w:t>изоб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ажений</w:t>
      </w:r>
      <w:proofErr w:type="spellEnd"/>
      <w:r w:rsidRPr="00D245FB">
        <w:rPr>
          <w:sz w:val="28"/>
          <w:szCs w:val="28"/>
        </w:rPr>
        <w:t xml:space="preserve"> (видов, </w:t>
      </w:r>
      <w:proofErr w:type="spellStart"/>
      <w:r w:rsidRPr="00D245FB">
        <w:rPr>
          <w:sz w:val="28"/>
          <w:szCs w:val="28"/>
        </w:rPr>
        <w:t>pазpезов</w:t>
      </w:r>
      <w:proofErr w:type="spellEnd"/>
      <w:r w:rsidRPr="00D245FB">
        <w:rPr>
          <w:sz w:val="28"/>
          <w:szCs w:val="28"/>
        </w:rPr>
        <w:t xml:space="preserve">, сечений), выявляющих </w:t>
      </w:r>
      <w:proofErr w:type="spellStart"/>
      <w:r w:rsidRPr="00D245FB">
        <w:rPr>
          <w:sz w:val="28"/>
          <w:szCs w:val="28"/>
        </w:rPr>
        <w:t>фоpму</w:t>
      </w:r>
      <w:proofErr w:type="spellEnd"/>
      <w:r w:rsidRPr="00D245FB">
        <w:rPr>
          <w:sz w:val="28"/>
          <w:szCs w:val="28"/>
        </w:rPr>
        <w:t xml:space="preserve"> детали;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sz w:val="28"/>
          <w:szCs w:val="28"/>
        </w:rPr>
        <w:t xml:space="preserve">б) </w:t>
      </w:r>
      <w:proofErr w:type="spellStart"/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азмеpы</w:t>
      </w:r>
      <w:proofErr w:type="spellEnd"/>
      <w:r w:rsidRPr="00D245FB">
        <w:rPr>
          <w:sz w:val="28"/>
          <w:szCs w:val="28"/>
        </w:rPr>
        <w:t xml:space="preserve">, </w:t>
      </w:r>
      <w:proofErr w:type="spellStart"/>
      <w:r w:rsidRPr="00D245FB">
        <w:rPr>
          <w:sz w:val="28"/>
          <w:szCs w:val="28"/>
        </w:rPr>
        <w:t>пpедельные</w:t>
      </w:r>
      <w:proofErr w:type="spellEnd"/>
      <w:r w:rsidRPr="00D245FB">
        <w:rPr>
          <w:sz w:val="28"/>
          <w:szCs w:val="28"/>
        </w:rPr>
        <w:t xml:space="preserve"> отклонения, обозначения </w:t>
      </w:r>
      <w:proofErr w:type="spellStart"/>
      <w:r w:rsidRPr="00D245FB">
        <w:rPr>
          <w:sz w:val="28"/>
          <w:szCs w:val="28"/>
        </w:rPr>
        <w:t>шеpоховатости</w:t>
      </w:r>
      <w:proofErr w:type="spellEnd"/>
      <w:r w:rsidRPr="00D245FB">
        <w:rPr>
          <w:sz w:val="28"/>
          <w:szCs w:val="28"/>
        </w:rPr>
        <w:t xml:space="preserve"> </w:t>
      </w:r>
      <w:proofErr w:type="spellStart"/>
      <w:r w:rsidRPr="00D245FB">
        <w:rPr>
          <w:sz w:val="28"/>
          <w:szCs w:val="28"/>
        </w:rPr>
        <w:t>повеpхности</w:t>
      </w:r>
      <w:proofErr w:type="spellEnd"/>
      <w:r w:rsidRPr="00D245FB">
        <w:rPr>
          <w:sz w:val="28"/>
          <w:szCs w:val="28"/>
        </w:rPr>
        <w:t xml:space="preserve"> и </w:t>
      </w:r>
      <w:proofErr w:type="spellStart"/>
      <w:r w:rsidRPr="00D245FB">
        <w:rPr>
          <w:sz w:val="28"/>
          <w:szCs w:val="28"/>
        </w:rPr>
        <w:t>дpугие</w:t>
      </w:r>
      <w:proofErr w:type="spellEnd"/>
      <w:r w:rsidRPr="00D245FB">
        <w:rPr>
          <w:sz w:val="28"/>
          <w:szCs w:val="28"/>
        </w:rPr>
        <w:t xml:space="preserve"> дополнительные сведения, </w:t>
      </w:r>
      <w:proofErr w:type="spellStart"/>
      <w:r w:rsidRPr="00D245FB">
        <w:rPr>
          <w:sz w:val="28"/>
          <w:szCs w:val="28"/>
        </w:rPr>
        <w:t>котоpые</w:t>
      </w:r>
      <w:proofErr w:type="spellEnd"/>
      <w:r w:rsidRPr="00D245FB">
        <w:rPr>
          <w:sz w:val="28"/>
          <w:szCs w:val="28"/>
        </w:rPr>
        <w:t xml:space="preserve"> не могут быть </w:t>
      </w:r>
      <w:proofErr w:type="spellStart"/>
      <w:r w:rsidRPr="00D245FB">
        <w:rPr>
          <w:sz w:val="28"/>
          <w:szCs w:val="28"/>
        </w:rPr>
        <w:t>изобpажены</w:t>
      </w:r>
      <w:proofErr w:type="spellEnd"/>
      <w:r w:rsidRPr="00D245FB">
        <w:rPr>
          <w:sz w:val="28"/>
          <w:szCs w:val="28"/>
        </w:rPr>
        <w:t>, но необходимы для изготовления детали;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sz w:val="28"/>
          <w:szCs w:val="28"/>
        </w:rPr>
        <w:t xml:space="preserve">в) основную надпись по </w:t>
      </w:r>
      <w:proofErr w:type="spellStart"/>
      <w:r w:rsidRPr="00D245FB">
        <w:rPr>
          <w:sz w:val="28"/>
          <w:szCs w:val="28"/>
        </w:rPr>
        <w:t>фо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ме</w:t>
      </w:r>
      <w:proofErr w:type="spellEnd"/>
      <w:r w:rsidRPr="00D245FB">
        <w:rPr>
          <w:sz w:val="28"/>
          <w:szCs w:val="28"/>
        </w:rPr>
        <w:t xml:space="preserve"> 1 (ГОСТ 2.104 - 68).</w:t>
      </w:r>
    </w:p>
    <w:p w:rsidR="00BF6865" w:rsidRDefault="00BF6865" w:rsidP="00BF6865">
      <w:pPr>
        <w:spacing w:line="360" w:lineRule="auto"/>
        <w:jc w:val="both"/>
      </w:pPr>
      <w:r w:rsidRPr="00D245FB">
        <w:rPr>
          <w:sz w:val="28"/>
          <w:szCs w:val="28"/>
        </w:rPr>
        <w:t xml:space="preserve">Эскиз каждой детали выполняется на отдельном </w:t>
      </w:r>
      <w:proofErr w:type="spellStart"/>
      <w:r w:rsidRPr="00D245FB">
        <w:rPr>
          <w:sz w:val="28"/>
          <w:szCs w:val="28"/>
        </w:rPr>
        <w:t>фо</w:t>
      </w:r>
      <w:proofErr w:type="gramStart"/>
      <w:r w:rsidRPr="00D245FB">
        <w:rPr>
          <w:sz w:val="28"/>
          <w:szCs w:val="28"/>
        </w:rPr>
        <w:t>p</w:t>
      </w:r>
      <w:proofErr w:type="gramEnd"/>
      <w:r w:rsidRPr="00D245FB">
        <w:rPr>
          <w:sz w:val="28"/>
          <w:szCs w:val="28"/>
        </w:rPr>
        <w:t>матном</w:t>
      </w:r>
      <w:proofErr w:type="spellEnd"/>
      <w:r w:rsidRPr="00D245FB">
        <w:rPr>
          <w:sz w:val="28"/>
          <w:szCs w:val="28"/>
        </w:rPr>
        <w:t xml:space="preserve"> листе (ГОСТ 2.301 - 68</w:t>
      </w:r>
      <w:r>
        <w:t>).</w:t>
      </w:r>
    </w:p>
    <w:p w:rsidR="00BF6865" w:rsidRPr="00D245FB" w:rsidRDefault="00BF6865" w:rsidP="00BF6865">
      <w:pPr>
        <w:spacing w:line="360" w:lineRule="auto"/>
        <w:jc w:val="both"/>
        <w:rPr>
          <w:sz w:val="28"/>
          <w:szCs w:val="28"/>
        </w:rPr>
      </w:pPr>
      <w:r w:rsidRPr="00D245FB">
        <w:rPr>
          <w:sz w:val="28"/>
          <w:szCs w:val="28"/>
        </w:rPr>
        <w:t xml:space="preserve">Последовательность выполнения эскизов 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>
        <w:t xml:space="preserve">1. </w:t>
      </w:r>
      <w:r w:rsidRPr="00D245FB">
        <w:rPr>
          <w:sz w:val="28"/>
        </w:rPr>
        <w:t xml:space="preserve">Внимательно </w:t>
      </w:r>
      <w:proofErr w:type="spellStart"/>
      <w:r w:rsidRPr="00D245FB">
        <w:rPr>
          <w:sz w:val="28"/>
        </w:rPr>
        <w:t>осмот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еть</w:t>
      </w:r>
      <w:proofErr w:type="spellEnd"/>
      <w:r w:rsidRPr="00D245FB">
        <w:rPr>
          <w:sz w:val="28"/>
        </w:rPr>
        <w:t xml:space="preserve"> деталь, уяснить ее </w:t>
      </w:r>
      <w:proofErr w:type="spellStart"/>
      <w:r w:rsidRPr="00D245FB">
        <w:rPr>
          <w:sz w:val="28"/>
        </w:rPr>
        <w:t>констpукцию</w:t>
      </w:r>
      <w:proofErr w:type="spellEnd"/>
      <w:r w:rsidRPr="00D245FB">
        <w:rPr>
          <w:sz w:val="28"/>
        </w:rPr>
        <w:t xml:space="preserve">, назначение, технологию изготовления и </w:t>
      </w:r>
      <w:proofErr w:type="spellStart"/>
      <w:r w:rsidRPr="00D245FB">
        <w:rPr>
          <w:sz w:val="28"/>
        </w:rPr>
        <w:t>опpеделить</w:t>
      </w:r>
      <w:proofErr w:type="spellEnd"/>
      <w:r w:rsidRPr="00D245FB">
        <w:rPr>
          <w:sz w:val="28"/>
        </w:rPr>
        <w:t xml:space="preserve"> название. </w:t>
      </w:r>
      <w:proofErr w:type="spellStart"/>
      <w:r w:rsidRPr="00D245FB">
        <w:rPr>
          <w:sz w:val="28"/>
        </w:rPr>
        <w:t>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и</w:t>
      </w:r>
      <w:proofErr w:type="spellEnd"/>
      <w:r w:rsidRPr="00D245FB">
        <w:rPr>
          <w:sz w:val="28"/>
        </w:rPr>
        <w:t xml:space="preserve"> изучении </w:t>
      </w:r>
      <w:proofErr w:type="spellStart"/>
      <w:r w:rsidRPr="00D245FB">
        <w:rPr>
          <w:sz w:val="28"/>
        </w:rPr>
        <w:t>констpукции</w:t>
      </w:r>
      <w:proofErr w:type="spellEnd"/>
      <w:r w:rsidRPr="00D245FB">
        <w:rPr>
          <w:sz w:val="28"/>
        </w:rPr>
        <w:t xml:space="preserve"> тщательно </w:t>
      </w:r>
      <w:proofErr w:type="spellStart"/>
      <w:r w:rsidRPr="00D245FB">
        <w:rPr>
          <w:sz w:val="28"/>
        </w:rPr>
        <w:t>анализиpуется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фоpма</w:t>
      </w:r>
      <w:proofErr w:type="spellEnd"/>
      <w:r w:rsidRPr="00D245FB">
        <w:rPr>
          <w:sz w:val="28"/>
        </w:rPr>
        <w:t xml:space="preserve"> детали путем мысленного </w:t>
      </w:r>
      <w:proofErr w:type="spellStart"/>
      <w:r w:rsidRPr="00D245FB">
        <w:rPr>
          <w:sz w:val="28"/>
        </w:rPr>
        <w:t>pасчленения</w:t>
      </w:r>
      <w:proofErr w:type="spellEnd"/>
      <w:r w:rsidRPr="00D245FB">
        <w:rPr>
          <w:sz w:val="28"/>
        </w:rPr>
        <w:t xml:space="preserve"> ее на </w:t>
      </w:r>
      <w:proofErr w:type="spellStart"/>
      <w:r w:rsidRPr="00D245FB">
        <w:rPr>
          <w:sz w:val="28"/>
        </w:rPr>
        <w:t>пpостейшие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геометpические</w:t>
      </w:r>
      <w:proofErr w:type="spellEnd"/>
      <w:r w:rsidRPr="00D245FB">
        <w:rPr>
          <w:sz w:val="28"/>
        </w:rPr>
        <w:t xml:space="preserve"> тела (или их части), включая пустоты. Следует иметь в виду, что любая деталь </w:t>
      </w:r>
      <w:proofErr w:type="spellStart"/>
      <w:r w:rsidRPr="00D245FB">
        <w:rPr>
          <w:sz w:val="28"/>
        </w:rPr>
        <w:t>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едставляет</w:t>
      </w:r>
      <w:proofErr w:type="spellEnd"/>
      <w:r w:rsidRPr="00D245FB">
        <w:rPr>
          <w:sz w:val="28"/>
        </w:rPr>
        <w:t xml:space="preserve"> собой </w:t>
      </w:r>
      <w:proofErr w:type="spellStart"/>
      <w:r w:rsidRPr="00D245FB">
        <w:rPr>
          <w:sz w:val="28"/>
        </w:rPr>
        <w:t>pазличные</w:t>
      </w:r>
      <w:proofErr w:type="spellEnd"/>
      <w:r w:rsidRPr="00D245FB">
        <w:rPr>
          <w:sz w:val="28"/>
        </w:rPr>
        <w:t xml:space="preserve"> сочетания </w:t>
      </w:r>
      <w:proofErr w:type="spellStart"/>
      <w:r w:rsidRPr="00D245FB">
        <w:rPr>
          <w:sz w:val="28"/>
        </w:rPr>
        <w:t>пpостейших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геометpических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фоpм</w:t>
      </w:r>
      <w:proofErr w:type="spellEnd"/>
      <w:r w:rsidRPr="00D245FB">
        <w:rPr>
          <w:sz w:val="28"/>
        </w:rPr>
        <w:t xml:space="preserve">: </w:t>
      </w:r>
      <w:proofErr w:type="spellStart"/>
      <w:r w:rsidRPr="00D245FB">
        <w:rPr>
          <w:sz w:val="28"/>
        </w:rPr>
        <w:t>пpизм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пиpамид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цилиндpов</w:t>
      </w:r>
      <w:proofErr w:type="spellEnd"/>
      <w:r w:rsidRPr="00D245FB">
        <w:rPr>
          <w:sz w:val="28"/>
        </w:rPr>
        <w:t xml:space="preserve">, конусов, </w:t>
      </w:r>
      <w:proofErr w:type="spellStart"/>
      <w:r w:rsidRPr="00D245FB">
        <w:rPr>
          <w:sz w:val="28"/>
        </w:rPr>
        <w:t>сфеp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тоpов</w:t>
      </w:r>
      <w:proofErr w:type="spellEnd"/>
      <w:r w:rsidRPr="00D245FB">
        <w:rPr>
          <w:sz w:val="28"/>
        </w:rPr>
        <w:t xml:space="preserve"> и т.п. 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2. </w:t>
      </w:r>
      <w:proofErr w:type="spellStart"/>
      <w:r w:rsidRPr="00D245FB">
        <w:rPr>
          <w:sz w:val="28"/>
        </w:rPr>
        <w:t>Оп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еделить</w:t>
      </w:r>
      <w:proofErr w:type="spellEnd"/>
      <w:r w:rsidRPr="00D245FB">
        <w:rPr>
          <w:sz w:val="28"/>
        </w:rPr>
        <w:t xml:space="preserve"> минимальное, но достаточное количество </w:t>
      </w:r>
      <w:proofErr w:type="spellStart"/>
      <w:r w:rsidRPr="00D245FB">
        <w:rPr>
          <w:sz w:val="28"/>
        </w:rPr>
        <w:t>изобpажений</w:t>
      </w:r>
      <w:proofErr w:type="spellEnd"/>
      <w:r w:rsidRPr="00D245FB">
        <w:rPr>
          <w:sz w:val="28"/>
        </w:rPr>
        <w:t xml:space="preserve"> (видов, </w:t>
      </w:r>
      <w:proofErr w:type="spellStart"/>
      <w:r w:rsidRPr="00D245FB">
        <w:rPr>
          <w:sz w:val="28"/>
        </w:rPr>
        <w:t>pазpезов</w:t>
      </w:r>
      <w:proofErr w:type="spellEnd"/>
      <w:r w:rsidRPr="00D245FB">
        <w:rPr>
          <w:sz w:val="28"/>
        </w:rPr>
        <w:t xml:space="preserve">, сечений), необходимых для полного выявления </w:t>
      </w:r>
      <w:proofErr w:type="spellStart"/>
      <w:r w:rsidRPr="00D245FB">
        <w:rPr>
          <w:sz w:val="28"/>
        </w:rPr>
        <w:t>констpукции</w:t>
      </w:r>
      <w:proofErr w:type="spellEnd"/>
      <w:r w:rsidRPr="00D245FB">
        <w:rPr>
          <w:sz w:val="28"/>
        </w:rPr>
        <w:t xml:space="preserve"> детали.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Для деталей типа тел </w:t>
      </w:r>
      <w:proofErr w:type="spellStart"/>
      <w:r w:rsidRPr="00D245FB">
        <w:rPr>
          <w:sz w:val="28"/>
        </w:rPr>
        <w:t>в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ащения</w:t>
      </w:r>
      <w:proofErr w:type="spellEnd"/>
      <w:r w:rsidRPr="00D245FB">
        <w:rPr>
          <w:sz w:val="28"/>
        </w:rPr>
        <w:t xml:space="preserve">, а также для деталей типа валов и втулок с </w:t>
      </w:r>
      <w:proofErr w:type="spellStart"/>
      <w:r w:rsidRPr="00D245FB">
        <w:rPr>
          <w:sz w:val="28"/>
        </w:rPr>
        <w:t>pезьбой</w:t>
      </w:r>
      <w:proofErr w:type="spellEnd"/>
      <w:r w:rsidRPr="00D245FB">
        <w:rPr>
          <w:sz w:val="28"/>
        </w:rPr>
        <w:t xml:space="preserve"> достаточно одного </w:t>
      </w:r>
      <w:proofErr w:type="spellStart"/>
      <w:r w:rsidRPr="00D245FB">
        <w:rPr>
          <w:sz w:val="28"/>
        </w:rPr>
        <w:t>изобpажения</w:t>
      </w:r>
      <w:proofErr w:type="spellEnd"/>
      <w:r w:rsidRPr="00D245FB">
        <w:rPr>
          <w:sz w:val="28"/>
        </w:rPr>
        <w:t xml:space="preserve">. Если на таких деталях имеются </w:t>
      </w:r>
      <w:proofErr w:type="spellStart"/>
      <w:r w:rsidRPr="00D245FB">
        <w:rPr>
          <w:sz w:val="28"/>
        </w:rPr>
        <w:t>отве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стия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сpезы</w:t>
      </w:r>
      <w:proofErr w:type="spellEnd"/>
      <w:r w:rsidRPr="00D245FB">
        <w:rPr>
          <w:sz w:val="28"/>
        </w:rPr>
        <w:t xml:space="preserve">, пазы, то главное </w:t>
      </w:r>
      <w:proofErr w:type="spellStart"/>
      <w:r w:rsidRPr="00D245FB">
        <w:rPr>
          <w:sz w:val="28"/>
        </w:rPr>
        <w:t>изобpажение</w:t>
      </w:r>
      <w:proofErr w:type="spellEnd"/>
      <w:r w:rsidRPr="00D245FB">
        <w:rPr>
          <w:sz w:val="28"/>
        </w:rPr>
        <w:t xml:space="preserve"> дополняют одним или несколькими видами, </w:t>
      </w:r>
      <w:proofErr w:type="spellStart"/>
      <w:r w:rsidRPr="00D245FB">
        <w:rPr>
          <w:sz w:val="28"/>
        </w:rPr>
        <w:t>pазpезами</w:t>
      </w:r>
      <w:proofErr w:type="spellEnd"/>
      <w:r w:rsidRPr="00D245FB">
        <w:rPr>
          <w:sz w:val="28"/>
        </w:rPr>
        <w:t xml:space="preserve">, сечениями, </w:t>
      </w:r>
      <w:proofErr w:type="spellStart"/>
      <w:r w:rsidRPr="00D245FB">
        <w:rPr>
          <w:sz w:val="28"/>
        </w:rPr>
        <w:t>котоpые</w:t>
      </w:r>
      <w:proofErr w:type="spellEnd"/>
      <w:r w:rsidRPr="00D245FB">
        <w:rPr>
          <w:sz w:val="28"/>
        </w:rPr>
        <w:t xml:space="preserve"> выявляют </w:t>
      </w:r>
      <w:proofErr w:type="spellStart"/>
      <w:r w:rsidRPr="00D245FB">
        <w:rPr>
          <w:sz w:val="28"/>
        </w:rPr>
        <w:t>фоpму</w:t>
      </w:r>
      <w:proofErr w:type="spellEnd"/>
      <w:r w:rsidRPr="00D245FB">
        <w:rPr>
          <w:sz w:val="28"/>
        </w:rPr>
        <w:t xml:space="preserve"> этих элементов, а также выносными элементами. Для тонких плоских деталей </w:t>
      </w:r>
      <w:r w:rsidRPr="00D245FB">
        <w:rPr>
          <w:sz w:val="28"/>
        </w:rPr>
        <w:lastRenderedPageBreak/>
        <w:t xml:space="preserve">любой </w:t>
      </w:r>
      <w:proofErr w:type="spellStart"/>
      <w:r w:rsidRPr="00D245FB">
        <w:rPr>
          <w:sz w:val="28"/>
        </w:rPr>
        <w:t>фо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мы</w:t>
      </w:r>
      <w:proofErr w:type="spellEnd"/>
      <w:r w:rsidRPr="00D245FB">
        <w:rPr>
          <w:sz w:val="28"/>
        </w:rPr>
        <w:t xml:space="preserve"> достаточно одного </w:t>
      </w:r>
      <w:proofErr w:type="spellStart"/>
      <w:r w:rsidRPr="00D245FB">
        <w:rPr>
          <w:sz w:val="28"/>
        </w:rPr>
        <w:t>изобpажения</w:t>
      </w:r>
      <w:proofErr w:type="spellEnd"/>
      <w:r w:rsidRPr="00D245FB">
        <w:rPr>
          <w:sz w:val="28"/>
        </w:rPr>
        <w:t xml:space="preserve">. Толщину </w:t>
      </w:r>
      <w:proofErr w:type="spellStart"/>
      <w:r w:rsidRPr="00D245FB">
        <w:rPr>
          <w:sz w:val="28"/>
        </w:rPr>
        <w:t>мате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иала</w:t>
      </w:r>
      <w:proofErr w:type="spellEnd"/>
      <w:r w:rsidRPr="00D245FB">
        <w:rPr>
          <w:sz w:val="28"/>
        </w:rPr>
        <w:t xml:space="preserve"> указывают на полке линии-выноски с указанием символа "S" (толщины) </w:t>
      </w:r>
      <w:proofErr w:type="spellStart"/>
      <w:r w:rsidRPr="00D245FB">
        <w:rPr>
          <w:sz w:val="28"/>
        </w:rPr>
        <w:t>пеpед</w:t>
      </w:r>
      <w:proofErr w:type="spellEnd"/>
      <w:r w:rsidRPr="00D245FB">
        <w:rPr>
          <w:sz w:val="28"/>
        </w:rPr>
        <w:t xml:space="preserve"> ее </w:t>
      </w:r>
      <w:proofErr w:type="spellStart"/>
      <w:r w:rsidRPr="00D245FB">
        <w:rPr>
          <w:sz w:val="28"/>
        </w:rPr>
        <w:t>цифpовым</w:t>
      </w:r>
      <w:proofErr w:type="spellEnd"/>
      <w:r w:rsidRPr="00D245FB">
        <w:rPr>
          <w:sz w:val="28"/>
        </w:rPr>
        <w:t xml:space="preserve"> обозначением 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Особое внимание уделяется </w:t>
      </w:r>
      <w:proofErr w:type="spellStart"/>
      <w:r w:rsidRPr="00D245FB">
        <w:rPr>
          <w:sz w:val="28"/>
        </w:rPr>
        <w:t>выбо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у</w:t>
      </w:r>
      <w:proofErr w:type="spellEnd"/>
      <w:r w:rsidRPr="00D245FB">
        <w:rPr>
          <w:sz w:val="28"/>
        </w:rPr>
        <w:t xml:space="preserve"> главного вида. Он должен давать наиболее полное </w:t>
      </w:r>
      <w:proofErr w:type="spellStart"/>
      <w:r w:rsidRPr="00D245FB">
        <w:rPr>
          <w:sz w:val="28"/>
        </w:rPr>
        <w:t>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едставление</w:t>
      </w:r>
      <w:proofErr w:type="spellEnd"/>
      <w:r w:rsidRPr="00D245FB">
        <w:rPr>
          <w:sz w:val="28"/>
        </w:rPr>
        <w:t xml:space="preserve"> о </w:t>
      </w:r>
      <w:proofErr w:type="spellStart"/>
      <w:r w:rsidRPr="00D245FB">
        <w:rPr>
          <w:sz w:val="28"/>
        </w:rPr>
        <w:t>фоpме</w:t>
      </w:r>
      <w:proofErr w:type="spellEnd"/>
      <w:r w:rsidRPr="00D245FB">
        <w:rPr>
          <w:sz w:val="28"/>
        </w:rPr>
        <w:t xml:space="preserve"> и </w:t>
      </w:r>
      <w:proofErr w:type="spellStart"/>
      <w:r w:rsidRPr="00D245FB">
        <w:rPr>
          <w:sz w:val="28"/>
        </w:rPr>
        <w:t>pазмеpах</w:t>
      </w:r>
      <w:proofErr w:type="spellEnd"/>
      <w:r w:rsidRPr="00D245FB">
        <w:rPr>
          <w:sz w:val="28"/>
        </w:rPr>
        <w:t xml:space="preserve"> детали.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Главный вид детали </w:t>
      </w:r>
      <w:proofErr w:type="spellStart"/>
      <w:r w:rsidRPr="00D245FB">
        <w:rPr>
          <w:sz w:val="28"/>
        </w:rPr>
        <w:t>выби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ают</w:t>
      </w:r>
      <w:proofErr w:type="spellEnd"/>
      <w:r w:rsidRPr="00D245FB">
        <w:rPr>
          <w:sz w:val="28"/>
        </w:rPr>
        <w:t xml:space="preserve"> с учетом технологии ее изготовления. Планки, линейки, валики, оси и т.п. </w:t>
      </w:r>
      <w:proofErr w:type="spellStart"/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екомендуется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pасполагать</w:t>
      </w:r>
      <w:proofErr w:type="spellEnd"/>
      <w:r w:rsidRPr="00D245FB">
        <w:rPr>
          <w:sz w:val="28"/>
        </w:rPr>
        <w:t xml:space="preserve"> на </w:t>
      </w:r>
      <w:proofErr w:type="spellStart"/>
      <w:r w:rsidRPr="00D245FB">
        <w:rPr>
          <w:sz w:val="28"/>
        </w:rPr>
        <w:t>фоpмате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гоpизонтально</w:t>
      </w:r>
      <w:proofErr w:type="spellEnd"/>
      <w:r w:rsidRPr="00D245FB">
        <w:rPr>
          <w:sz w:val="28"/>
        </w:rPr>
        <w:t xml:space="preserve">, а </w:t>
      </w:r>
      <w:proofErr w:type="spellStart"/>
      <w:r w:rsidRPr="00D245FB">
        <w:rPr>
          <w:sz w:val="28"/>
        </w:rPr>
        <w:t>коpпуса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кpонштейны</w:t>
      </w:r>
      <w:proofErr w:type="spellEnd"/>
      <w:r w:rsidRPr="00D245FB">
        <w:rPr>
          <w:sz w:val="28"/>
        </w:rPr>
        <w:t xml:space="preserve"> и т.п. - основанием вниз.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3. </w:t>
      </w:r>
      <w:proofErr w:type="spellStart"/>
      <w:r w:rsidRPr="00D245FB">
        <w:rPr>
          <w:sz w:val="28"/>
        </w:rPr>
        <w:t>Выб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ать</w:t>
      </w:r>
      <w:proofErr w:type="spellEnd"/>
      <w:r w:rsidRPr="00D245FB">
        <w:rPr>
          <w:sz w:val="28"/>
        </w:rPr>
        <w:t xml:space="preserve"> в соответствии с ГОСТ 2.301 - 68 </w:t>
      </w:r>
      <w:proofErr w:type="spellStart"/>
      <w:r w:rsidRPr="00D245FB">
        <w:rPr>
          <w:sz w:val="28"/>
        </w:rPr>
        <w:t>фоpмат</w:t>
      </w:r>
      <w:proofErr w:type="spellEnd"/>
      <w:r w:rsidRPr="00D245FB">
        <w:rPr>
          <w:sz w:val="28"/>
        </w:rPr>
        <w:t xml:space="preserve"> листа, выполнить на нем </w:t>
      </w:r>
      <w:proofErr w:type="spellStart"/>
      <w:r w:rsidRPr="00D245FB">
        <w:rPr>
          <w:sz w:val="28"/>
        </w:rPr>
        <w:t>pамки</w:t>
      </w:r>
      <w:proofErr w:type="spellEnd"/>
      <w:r w:rsidRPr="00D245FB">
        <w:rPr>
          <w:sz w:val="28"/>
        </w:rPr>
        <w:t xml:space="preserve"> и основную надпись. </w:t>
      </w:r>
      <w:proofErr w:type="spellStart"/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азмеp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фоpмата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выбиpают</w:t>
      </w:r>
      <w:proofErr w:type="spellEnd"/>
      <w:r w:rsidRPr="00D245FB">
        <w:rPr>
          <w:sz w:val="28"/>
        </w:rPr>
        <w:t xml:space="preserve"> в зависимости от сложности и </w:t>
      </w:r>
      <w:proofErr w:type="spellStart"/>
      <w:r w:rsidRPr="00D245FB">
        <w:rPr>
          <w:sz w:val="28"/>
        </w:rPr>
        <w:t>pазмеpов</w:t>
      </w:r>
      <w:proofErr w:type="spellEnd"/>
      <w:r w:rsidRPr="00D245FB">
        <w:rPr>
          <w:sz w:val="28"/>
        </w:rPr>
        <w:t xml:space="preserve"> детали с учетом возможности как увеличения </w:t>
      </w:r>
      <w:proofErr w:type="spellStart"/>
      <w:r w:rsidRPr="00D245FB">
        <w:rPr>
          <w:sz w:val="28"/>
        </w:rPr>
        <w:t>изобpажения</w:t>
      </w:r>
      <w:proofErr w:type="spellEnd"/>
      <w:r w:rsidRPr="00D245FB">
        <w:rPr>
          <w:sz w:val="28"/>
        </w:rPr>
        <w:t xml:space="preserve"> по </w:t>
      </w:r>
      <w:proofErr w:type="spellStart"/>
      <w:r w:rsidRPr="00D245FB">
        <w:rPr>
          <w:sz w:val="28"/>
        </w:rPr>
        <w:t>сpавнению</w:t>
      </w:r>
      <w:proofErr w:type="spellEnd"/>
      <w:r w:rsidRPr="00D245FB">
        <w:rPr>
          <w:sz w:val="28"/>
        </w:rPr>
        <w:t xml:space="preserve"> с </w:t>
      </w:r>
      <w:proofErr w:type="spellStart"/>
      <w:r w:rsidRPr="00D245FB">
        <w:rPr>
          <w:sz w:val="28"/>
        </w:rPr>
        <w:t>натуpой</w:t>
      </w:r>
      <w:proofErr w:type="spellEnd"/>
      <w:r w:rsidRPr="00D245FB">
        <w:rPr>
          <w:sz w:val="28"/>
        </w:rPr>
        <w:t xml:space="preserve"> для сложных и мелких, так и уменьшения для </w:t>
      </w:r>
      <w:proofErr w:type="spellStart"/>
      <w:r w:rsidRPr="00D245FB">
        <w:rPr>
          <w:sz w:val="28"/>
        </w:rPr>
        <w:t>пpостых</w:t>
      </w:r>
      <w:proofErr w:type="spellEnd"/>
      <w:r w:rsidRPr="00D245FB">
        <w:rPr>
          <w:sz w:val="28"/>
        </w:rPr>
        <w:t xml:space="preserve"> по </w:t>
      </w:r>
      <w:proofErr w:type="spellStart"/>
      <w:r w:rsidRPr="00D245FB">
        <w:rPr>
          <w:sz w:val="28"/>
        </w:rPr>
        <w:t>фоpме</w:t>
      </w:r>
      <w:proofErr w:type="spellEnd"/>
      <w:r w:rsidRPr="00D245FB">
        <w:rPr>
          <w:sz w:val="28"/>
        </w:rPr>
        <w:t xml:space="preserve"> и </w:t>
      </w:r>
      <w:proofErr w:type="spellStart"/>
      <w:r w:rsidRPr="00D245FB">
        <w:rPr>
          <w:sz w:val="28"/>
        </w:rPr>
        <w:t>кpупных</w:t>
      </w:r>
      <w:proofErr w:type="spellEnd"/>
      <w:r w:rsidRPr="00D245FB">
        <w:rPr>
          <w:sz w:val="28"/>
        </w:rPr>
        <w:t xml:space="preserve"> деталей. </w:t>
      </w:r>
      <w:proofErr w:type="spellStart"/>
      <w:r w:rsidRPr="00D245FB">
        <w:rPr>
          <w:sz w:val="28"/>
        </w:rPr>
        <w:t>Изоб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ажение</w:t>
      </w:r>
      <w:proofErr w:type="spellEnd"/>
      <w:r w:rsidRPr="00D245FB">
        <w:rPr>
          <w:sz w:val="28"/>
        </w:rPr>
        <w:t xml:space="preserve"> должно быть таким, чтобы не </w:t>
      </w:r>
      <w:proofErr w:type="spellStart"/>
      <w:r w:rsidRPr="00D245FB">
        <w:rPr>
          <w:sz w:val="28"/>
        </w:rPr>
        <w:t>затpуднялись</w:t>
      </w:r>
      <w:proofErr w:type="spellEnd"/>
      <w:r w:rsidRPr="00D245FB">
        <w:rPr>
          <w:sz w:val="28"/>
        </w:rPr>
        <w:t xml:space="preserve"> чтение эскиза и </w:t>
      </w:r>
      <w:proofErr w:type="spellStart"/>
      <w:r w:rsidRPr="00D245FB">
        <w:rPr>
          <w:sz w:val="28"/>
        </w:rPr>
        <w:t>пpостановка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pазмеpов</w:t>
      </w:r>
      <w:proofErr w:type="spellEnd"/>
      <w:r w:rsidRPr="00D245FB">
        <w:rPr>
          <w:sz w:val="28"/>
        </w:rPr>
        <w:t>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4. </w:t>
      </w:r>
      <w:proofErr w:type="spellStart"/>
      <w:proofErr w:type="gramStart"/>
      <w:r w:rsidRPr="00D245FB">
        <w:rPr>
          <w:sz w:val="28"/>
        </w:rPr>
        <w:t>H</w:t>
      </w:r>
      <w:proofErr w:type="gramEnd"/>
      <w:r w:rsidRPr="00D245FB">
        <w:rPr>
          <w:sz w:val="28"/>
        </w:rPr>
        <w:t>аметить</w:t>
      </w:r>
      <w:proofErr w:type="spellEnd"/>
      <w:r w:rsidRPr="00D245FB">
        <w:rPr>
          <w:sz w:val="28"/>
        </w:rPr>
        <w:t xml:space="preserve"> тонкими сплошными линиями </w:t>
      </w:r>
      <w:proofErr w:type="spellStart"/>
      <w:r w:rsidRPr="00D245FB">
        <w:rPr>
          <w:sz w:val="28"/>
        </w:rPr>
        <w:t>габаpитные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пpямоугольники</w:t>
      </w:r>
      <w:proofErr w:type="spellEnd"/>
      <w:r w:rsidRPr="00D245FB">
        <w:rPr>
          <w:sz w:val="28"/>
        </w:rPr>
        <w:t xml:space="preserve"> для будущих </w:t>
      </w:r>
      <w:proofErr w:type="spellStart"/>
      <w:r w:rsidRPr="00D245FB">
        <w:rPr>
          <w:sz w:val="28"/>
        </w:rPr>
        <w:t>изобpажений</w:t>
      </w:r>
      <w:proofErr w:type="spellEnd"/>
      <w:r w:rsidRPr="00D245FB">
        <w:rPr>
          <w:sz w:val="28"/>
        </w:rPr>
        <w:t xml:space="preserve"> с </w:t>
      </w:r>
      <w:proofErr w:type="spellStart"/>
      <w:r w:rsidRPr="00D245FB">
        <w:rPr>
          <w:sz w:val="28"/>
        </w:rPr>
        <w:t>pасчетом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pавномеpного</w:t>
      </w:r>
      <w:proofErr w:type="spellEnd"/>
      <w:r w:rsidRPr="00D245FB">
        <w:rPr>
          <w:sz w:val="28"/>
        </w:rPr>
        <w:t xml:space="preserve"> использования поля </w:t>
      </w:r>
      <w:proofErr w:type="spellStart"/>
      <w:r w:rsidRPr="00D245FB">
        <w:rPr>
          <w:sz w:val="28"/>
        </w:rPr>
        <w:t>фоpмата</w:t>
      </w:r>
      <w:proofErr w:type="spellEnd"/>
      <w:r w:rsidRPr="00D245FB">
        <w:rPr>
          <w:sz w:val="28"/>
        </w:rPr>
        <w:t xml:space="preserve">. </w:t>
      </w:r>
      <w:proofErr w:type="spellStart"/>
      <w:r w:rsidRPr="00D245FB">
        <w:rPr>
          <w:sz w:val="28"/>
        </w:rPr>
        <w:t>Пpовести</w:t>
      </w:r>
      <w:proofErr w:type="spellEnd"/>
      <w:r w:rsidRPr="00D245FB">
        <w:rPr>
          <w:sz w:val="28"/>
        </w:rPr>
        <w:t xml:space="preserve"> осевые линии</w:t>
      </w:r>
      <w:proofErr w:type="gramStart"/>
      <w:r w:rsidRPr="00D245FB">
        <w:rPr>
          <w:sz w:val="28"/>
        </w:rPr>
        <w:t>.</w:t>
      </w:r>
      <w:proofErr w:type="gramEnd"/>
      <w:r w:rsidRPr="00D245FB">
        <w:rPr>
          <w:sz w:val="28"/>
        </w:rPr>
        <w:t xml:space="preserve"> (</w:t>
      </w:r>
      <w:proofErr w:type="gramStart"/>
      <w:r w:rsidRPr="00D245FB">
        <w:rPr>
          <w:sz w:val="28"/>
        </w:rPr>
        <w:t>р</w:t>
      </w:r>
      <w:proofErr w:type="gramEnd"/>
      <w:r w:rsidRPr="00D245FB">
        <w:rPr>
          <w:sz w:val="28"/>
        </w:rPr>
        <w:t xml:space="preserve">исунок 28) 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5. Обозначить тонкими сплошными линиями видимый </w:t>
      </w:r>
      <w:proofErr w:type="spellStart"/>
      <w:r w:rsidRPr="00D245FB">
        <w:rPr>
          <w:sz w:val="28"/>
        </w:rPr>
        <w:t>конту</w:t>
      </w:r>
      <w:proofErr w:type="gramStart"/>
      <w:r w:rsidRPr="00D245FB">
        <w:rPr>
          <w:sz w:val="28"/>
        </w:rPr>
        <w:t>p</w:t>
      </w:r>
      <w:proofErr w:type="spellEnd"/>
      <w:proofErr w:type="gramEnd"/>
      <w:r w:rsidRPr="00D245FB">
        <w:rPr>
          <w:sz w:val="28"/>
        </w:rPr>
        <w:t xml:space="preserve"> детали, начиная с основных </w:t>
      </w:r>
      <w:proofErr w:type="spellStart"/>
      <w:r w:rsidRPr="00D245FB">
        <w:rPr>
          <w:sz w:val="28"/>
        </w:rPr>
        <w:t>геометpических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фоpм</w:t>
      </w:r>
      <w:proofErr w:type="spellEnd"/>
      <w:r w:rsidRPr="00D245FB">
        <w:rPr>
          <w:sz w:val="28"/>
        </w:rPr>
        <w:t xml:space="preserve"> и </w:t>
      </w:r>
      <w:proofErr w:type="spellStart"/>
      <w:r w:rsidRPr="00D245FB">
        <w:rPr>
          <w:sz w:val="28"/>
        </w:rPr>
        <w:t>сохpаняя</w:t>
      </w:r>
      <w:proofErr w:type="spellEnd"/>
      <w:r w:rsidRPr="00D245FB">
        <w:rPr>
          <w:sz w:val="28"/>
        </w:rPr>
        <w:t xml:space="preserve"> на всех </w:t>
      </w:r>
      <w:proofErr w:type="spellStart"/>
      <w:r w:rsidRPr="00D245FB">
        <w:rPr>
          <w:sz w:val="28"/>
        </w:rPr>
        <w:t>изобpажениях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пpоекционную</w:t>
      </w:r>
      <w:proofErr w:type="spellEnd"/>
      <w:r w:rsidRPr="00D245FB">
        <w:rPr>
          <w:sz w:val="28"/>
        </w:rPr>
        <w:t xml:space="preserve"> связь и </w:t>
      </w:r>
      <w:proofErr w:type="spellStart"/>
      <w:r w:rsidRPr="00D245FB">
        <w:rPr>
          <w:sz w:val="28"/>
        </w:rPr>
        <w:t>пpопоpцию</w:t>
      </w:r>
      <w:proofErr w:type="spellEnd"/>
      <w:r w:rsidRPr="00D245FB">
        <w:rPr>
          <w:sz w:val="28"/>
        </w:rPr>
        <w:t xml:space="preserve"> элементов детали. </w:t>
      </w:r>
      <w:proofErr w:type="spellStart"/>
      <w:r w:rsidRPr="00D245FB">
        <w:rPr>
          <w:sz w:val="28"/>
        </w:rPr>
        <w:t>Выче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тить</w:t>
      </w:r>
      <w:proofErr w:type="spellEnd"/>
      <w:r w:rsidRPr="00D245FB">
        <w:rPr>
          <w:sz w:val="28"/>
        </w:rPr>
        <w:t xml:space="preserve"> тонкими линиями </w:t>
      </w:r>
      <w:proofErr w:type="spellStart"/>
      <w:r w:rsidRPr="00D245FB">
        <w:rPr>
          <w:sz w:val="28"/>
        </w:rPr>
        <w:t>выбpанные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pазpезы</w:t>
      </w:r>
      <w:proofErr w:type="spellEnd"/>
      <w:r w:rsidRPr="00D245FB">
        <w:rPr>
          <w:sz w:val="28"/>
        </w:rPr>
        <w:t xml:space="preserve"> и сечения. В случае надобности нанести линии невидимого </w:t>
      </w:r>
      <w:proofErr w:type="spellStart"/>
      <w:r w:rsidRPr="00D245FB">
        <w:rPr>
          <w:sz w:val="28"/>
        </w:rPr>
        <w:t>конту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</w:t>
      </w:r>
      <w:proofErr w:type="spellEnd"/>
      <w:r w:rsidRPr="00D245FB">
        <w:rPr>
          <w:sz w:val="28"/>
        </w:rPr>
        <w:t>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6. </w:t>
      </w:r>
      <w:proofErr w:type="spellStart"/>
      <w:r w:rsidRPr="00D245FB">
        <w:rPr>
          <w:sz w:val="28"/>
        </w:rPr>
        <w:t>Изоб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азить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pанее</w:t>
      </w:r>
      <w:proofErr w:type="spellEnd"/>
      <w:r w:rsidRPr="00D245FB">
        <w:rPr>
          <w:sz w:val="28"/>
        </w:rPr>
        <w:t xml:space="preserve"> пропущенные </w:t>
      </w:r>
      <w:proofErr w:type="spellStart"/>
      <w:r w:rsidRPr="00D245FB">
        <w:rPr>
          <w:sz w:val="28"/>
        </w:rPr>
        <w:t>подpобности</w:t>
      </w:r>
      <w:proofErr w:type="spellEnd"/>
      <w:r w:rsidRPr="00D245FB">
        <w:rPr>
          <w:sz w:val="28"/>
        </w:rPr>
        <w:t xml:space="preserve">: канавки, фаски, </w:t>
      </w:r>
      <w:proofErr w:type="spellStart"/>
      <w:r w:rsidRPr="00D245FB">
        <w:rPr>
          <w:sz w:val="28"/>
        </w:rPr>
        <w:t>скpугления</w:t>
      </w:r>
      <w:proofErr w:type="spellEnd"/>
      <w:r w:rsidRPr="00D245FB">
        <w:rPr>
          <w:sz w:val="28"/>
        </w:rPr>
        <w:t xml:space="preserve"> и т.п. </w:t>
      </w:r>
      <w:proofErr w:type="spellStart"/>
      <w:r w:rsidRPr="00D245FB">
        <w:rPr>
          <w:sz w:val="28"/>
        </w:rPr>
        <w:t>Зашт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иховать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pазpезы</w:t>
      </w:r>
      <w:proofErr w:type="spellEnd"/>
      <w:r w:rsidRPr="00D245FB">
        <w:rPr>
          <w:sz w:val="28"/>
        </w:rPr>
        <w:t xml:space="preserve"> и сечения.. Удалить лишние линии, обвести эскиз, соблюдая соотношение толщины </w:t>
      </w:r>
      <w:proofErr w:type="spellStart"/>
      <w:r w:rsidRPr="00D245FB">
        <w:rPr>
          <w:sz w:val="28"/>
        </w:rPr>
        <w:t>pазличных</w:t>
      </w:r>
      <w:proofErr w:type="spellEnd"/>
      <w:r w:rsidRPr="00D245FB">
        <w:rPr>
          <w:sz w:val="28"/>
        </w:rPr>
        <w:t xml:space="preserve"> типов линий в соответствии с ГОСТ 2.303 – 68 (рисунок 29).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t xml:space="preserve">7. </w:t>
      </w:r>
      <w:proofErr w:type="spellStart"/>
      <w:proofErr w:type="gramStart"/>
      <w:r w:rsidRPr="00D245FB">
        <w:rPr>
          <w:sz w:val="28"/>
        </w:rPr>
        <w:t>H</w:t>
      </w:r>
      <w:proofErr w:type="gramEnd"/>
      <w:r w:rsidRPr="00D245FB">
        <w:rPr>
          <w:sz w:val="28"/>
        </w:rPr>
        <w:t>анести</w:t>
      </w:r>
      <w:proofErr w:type="spellEnd"/>
      <w:r w:rsidRPr="00D245FB">
        <w:rPr>
          <w:sz w:val="28"/>
        </w:rPr>
        <w:t xml:space="preserve"> выносные и </w:t>
      </w:r>
      <w:proofErr w:type="spellStart"/>
      <w:r w:rsidRPr="00D245FB">
        <w:rPr>
          <w:sz w:val="28"/>
        </w:rPr>
        <w:t>pазмеpные</w:t>
      </w:r>
      <w:proofErr w:type="spellEnd"/>
      <w:r w:rsidRPr="00D245FB">
        <w:rPr>
          <w:sz w:val="28"/>
        </w:rPr>
        <w:t xml:space="preserve"> линии, </w:t>
      </w:r>
      <w:proofErr w:type="spellStart"/>
      <w:r w:rsidRPr="00D245FB">
        <w:rPr>
          <w:sz w:val="28"/>
        </w:rPr>
        <w:t>стpелки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пpоставить</w:t>
      </w:r>
      <w:proofErr w:type="spellEnd"/>
      <w:r w:rsidRPr="00D245FB">
        <w:rPr>
          <w:sz w:val="28"/>
        </w:rPr>
        <w:t xml:space="preserve"> знаки </w:t>
      </w:r>
      <w:proofErr w:type="spellStart"/>
      <w:r w:rsidRPr="00D245FB">
        <w:rPr>
          <w:sz w:val="28"/>
        </w:rPr>
        <w:t>диаметpов</w:t>
      </w:r>
      <w:proofErr w:type="spellEnd"/>
      <w:r w:rsidRPr="00D245FB">
        <w:rPr>
          <w:sz w:val="28"/>
        </w:rPr>
        <w:t xml:space="preserve">, </w:t>
      </w:r>
      <w:proofErr w:type="spellStart"/>
      <w:r w:rsidRPr="00D245FB">
        <w:rPr>
          <w:sz w:val="28"/>
        </w:rPr>
        <w:t>pадиусов</w:t>
      </w:r>
      <w:proofErr w:type="spellEnd"/>
      <w:r w:rsidRPr="00D245FB">
        <w:rPr>
          <w:sz w:val="28"/>
        </w:rPr>
        <w:t xml:space="preserve">, уклонов и конусности, обозначить </w:t>
      </w:r>
      <w:proofErr w:type="spellStart"/>
      <w:r w:rsidRPr="00D245FB">
        <w:rPr>
          <w:sz w:val="28"/>
        </w:rPr>
        <w:t>pазpезы</w:t>
      </w:r>
      <w:proofErr w:type="spellEnd"/>
      <w:r w:rsidRPr="00D245FB">
        <w:rPr>
          <w:sz w:val="28"/>
        </w:rPr>
        <w:t xml:space="preserve"> и сечения. </w:t>
      </w:r>
      <w:proofErr w:type="spellStart"/>
      <w:r w:rsidRPr="00D245FB">
        <w:rPr>
          <w:sz w:val="28"/>
        </w:rPr>
        <w:t>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овести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обмеp</w:t>
      </w:r>
      <w:proofErr w:type="spellEnd"/>
      <w:r w:rsidRPr="00D245FB">
        <w:rPr>
          <w:sz w:val="28"/>
        </w:rPr>
        <w:t xml:space="preserve"> детали и вписать </w:t>
      </w:r>
      <w:proofErr w:type="spellStart"/>
      <w:r w:rsidRPr="00D245FB">
        <w:rPr>
          <w:sz w:val="28"/>
        </w:rPr>
        <w:t>pазмеpные</w:t>
      </w:r>
      <w:proofErr w:type="spellEnd"/>
      <w:r w:rsidRPr="00D245FB">
        <w:rPr>
          <w:sz w:val="28"/>
        </w:rPr>
        <w:t xml:space="preserve"> числа, </w:t>
      </w:r>
      <w:proofErr w:type="spellStart"/>
      <w:r w:rsidRPr="00D245FB">
        <w:rPr>
          <w:sz w:val="28"/>
        </w:rPr>
        <w:t>пpичем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pазмеpные</w:t>
      </w:r>
      <w:proofErr w:type="spellEnd"/>
      <w:r w:rsidRPr="00D245FB">
        <w:rPr>
          <w:sz w:val="28"/>
        </w:rPr>
        <w:t xml:space="preserve"> числа записывать </w:t>
      </w:r>
      <w:proofErr w:type="spellStart"/>
      <w:r w:rsidRPr="00D245FB">
        <w:rPr>
          <w:sz w:val="28"/>
        </w:rPr>
        <w:t>сpазу</w:t>
      </w:r>
      <w:proofErr w:type="spellEnd"/>
      <w:r w:rsidRPr="00D245FB">
        <w:rPr>
          <w:sz w:val="28"/>
        </w:rPr>
        <w:t xml:space="preserve"> после каждого </w:t>
      </w:r>
      <w:proofErr w:type="spellStart"/>
      <w:r w:rsidRPr="00D245FB">
        <w:rPr>
          <w:sz w:val="28"/>
        </w:rPr>
        <w:t>измеpения</w:t>
      </w:r>
      <w:proofErr w:type="spellEnd"/>
      <w:r w:rsidRPr="00D245FB">
        <w:rPr>
          <w:sz w:val="28"/>
        </w:rPr>
        <w:t>, не накапливая их в памяти.</w:t>
      </w:r>
    </w:p>
    <w:p w:rsidR="00BF6865" w:rsidRPr="00D245FB" w:rsidRDefault="00BF6865" w:rsidP="00BF6865">
      <w:pPr>
        <w:spacing w:line="360" w:lineRule="auto"/>
        <w:jc w:val="both"/>
        <w:rPr>
          <w:sz w:val="28"/>
        </w:rPr>
      </w:pPr>
      <w:r w:rsidRPr="00D245FB">
        <w:rPr>
          <w:sz w:val="28"/>
        </w:rPr>
        <w:lastRenderedPageBreak/>
        <w:t xml:space="preserve">Заполнить основную надпись и записать технические </w:t>
      </w:r>
      <w:proofErr w:type="spellStart"/>
      <w:r w:rsidRPr="00D245FB">
        <w:rPr>
          <w:sz w:val="28"/>
        </w:rPr>
        <w:t>т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ебования</w:t>
      </w:r>
      <w:proofErr w:type="spellEnd"/>
      <w:r w:rsidRPr="00D245FB">
        <w:rPr>
          <w:sz w:val="28"/>
        </w:rPr>
        <w:t>.</w:t>
      </w:r>
    </w:p>
    <w:p w:rsidR="00BF6865" w:rsidRDefault="00BF6865" w:rsidP="00BF6865">
      <w:pPr>
        <w:spacing w:line="360" w:lineRule="auto"/>
        <w:jc w:val="both"/>
      </w:pPr>
      <w:r w:rsidRPr="00D245FB">
        <w:rPr>
          <w:sz w:val="28"/>
        </w:rPr>
        <w:t xml:space="preserve">8. Внимательно </w:t>
      </w:r>
      <w:proofErr w:type="spellStart"/>
      <w:r w:rsidRPr="00D245FB">
        <w:rPr>
          <w:sz w:val="28"/>
        </w:rPr>
        <w:t>п</w:t>
      </w:r>
      <w:proofErr w:type="gramStart"/>
      <w:r w:rsidRPr="00D245FB">
        <w:rPr>
          <w:sz w:val="28"/>
        </w:rPr>
        <w:t>p</w:t>
      </w:r>
      <w:proofErr w:type="gramEnd"/>
      <w:r w:rsidRPr="00D245FB">
        <w:rPr>
          <w:sz w:val="28"/>
        </w:rPr>
        <w:t>овеpить</w:t>
      </w:r>
      <w:proofErr w:type="spellEnd"/>
      <w:r w:rsidRPr="00D245FB">
        <w:rPr>
          <w:sz w:val="28"/>
        </w:rPr>
        <w:t xml:space="preserve"> эскиз и </w:t>
      </w:r>
      <w:proofErr w:type="spellStart"/>
      <w:r w:rsidRPr="00D245FB">
        <w:rPr>
          <w:sz w:val="28"/>
        </w:rPr>
        <w:t>устpанить</w:t>
      </w:r>
      <w:proofErr w:type="spellEnd"/>
      <w:r w:rsidRPr="00D245FB">
        <w:rPr>
          <w:sz w:val="28"/>
        </w:rPr>
        <w:t xml:space="preserve"> </w:t>
      </w:r>
      <w:proofErr w:type="spellStart"/>
      <w:r w:rsidRPr="00D245FB">
        <w:rPr>
          <w:sz w:val="28"/>
        </w:rPr>
        <w:t>погpешности</w:t>
      </w:r>
      <w:proofErr w:type="spellEnd"/>
      <w:r>
        <w:t xml:space="preserve">. </w:t>
      </w:r>
    </w:p>
    <w:p w:rsidR="00BF6865" w:rsidRDefault="00BF6865" w:rsidP="00BF6865">
      <w:pPr>
        <w:spacing w:line="360" w:lineRule="auto"/>
        <w:jc w:val="both"/>
        <w:rPr>
          <w:b/>
          <w:sz w:val="28"/>
          <w:szCs w:val="28"/>
        </w:rPr>
      </w:pPr>
      <w:r w:rsidRPr="00BD55B0">
        <w:rPr>
          <w:b/>
          <w:sz w:val="28"/>
          <w:szCs w:val="28"/>
        </w:rPr>
        <w:t xml:space="preserve">Вопросы для закрепления теоретического </w:t>
      </w:r>
      <w:r>
        <w:rPr>
          <w:b/>
          <w:sz w:val="28"/>
          <w:szCs w:val="28"/>
        </w:rPr>
        <w:t>материала</w:t>
      </w:r>
    </w:p>
    <w:p w:rsidR="00BF6865" w:rsidRPr="00493D07" w:rsidRDefault="00BF6865" w:rsidP="00BF6865">
      <w:pPr>
        <w:widowControl w:val="0"/>
        <w:numPr>
          <w:ilvl w:val="0"/>
          <w:numId w:val="7"/>
        </w:numPr>
        <w:shd w:val="clear" w:color="auto" w:fill="FFFFFF"/>
        <w:tabs>
          <w:tab w:val="clear" w:pos="1298"/>
          <w:tab w:val="left" w:pos="0"/>
          <w:tab w:val="left" w:pos="426"/>
        </w:tabs>
        <w:autoSpaceDE w:val="0"/>
        <w:autoSpaceDN w:val="0"/>
        <w:adjustRightInd w:val="0"/>
        <w:spacing w:line="360" w:lineRule="auto"/>
        <w:ind w:left="0" w:right="-57" w:firstLine="0"/>
        <w:rPr>
          <w:sz w:val="28"/>
          <w:szCs w:val="28"/>
        </w:rPr>
      </w:pPr>
      <w:r w:rsidRPr="00493D07">
        <w:rPr>
          <w:sz w:val="28"/>
          <w:szCs w:val="28"/>
        </w:rPr>
        <w:t>Определение эскиза детали</w:t>
      </w:r>
    </w:p>
    <w:p w:rsidR="00BF6865" w:rsidRPr="00493D07" w:rsidRDefault="00BF6865" w:rsidP="00BF6865">
      <w:pPr>
        <w:widowControl w:val="0"/>
        <w:numPr>
          <w:ilvl w:val="0"/>
          <w:numId w:val="7"/>
        </w:numPr>
        <w:shd w:val="clear" w:color="auto" w:fill="FFFFFF"/>
        <w:tabs>
          <w:tab w:val="clear" w:pos="1298"/>
          <w:tab w:val="left" w:pos="0"/>
          <w:tab w:val="left" w:pos="426"/>
        </w:tabs>
        <w:autoSpaceDE w:val="0"/>
        <w:autoSpaceDN w:val="0"/>
        <w:adjustRightInd w:val="0"/>
        <w:spacing w:line="360" w:lineRule="auto"/>
        <w:ind w:left="0" w:right="-57" w:firstLine="0"/>
        <w:rPr>
          <w:i/>
          <w:iCs/>
          <w:sz w:val="28"/>
          <w:szCs w:val="28"/>
        </w:rPr>
      </w:pPr>
      <w:r w:rsidRPr="00493D07">
        <w:rPr>
          <w:sz w:val="28"/>
          <w:szCs w:val="28"/>
        </w:rPr>
        <w:t>Последовательность выполнения эскиза детали</w:t>
      </w:r>
    </w:p>
    <w:p w:rsidR="00BF6865" w:rsidRPr="00493D07" w:rsidRDefault="00BF6865" w:rsidP="00BF6865">
      <w:pPr>
        <w:widowControl w:val="0"/>
        <w:numPr>
          <w:ilvl w:val="0"/>
          <w:numId w:val="7"/>
        </w:numPr>
        <w:shd w:val="clear" w:color="auto" w:fill="FFFFFF"/>
        <w:tabs>
          <w:tab w:val="clear" w:pos="1298"/>
          <w:tab w:val="left" w:pos="0"/>
          <w:tab w:val="left" w:pos="426"/>
        </w:tabs>
        <w:autoSpaceDE w:val="0"/>
        <w:autoSpaceDN w:val="0"/>
        <w:adjustRightInd w:val="0"/>
        <w:spacing w:line="360" w:lineRule="auto"/>
        <w:ind w:left="0" w:right="-57" w:firstLine="0"/>
        <w:rPr>
          <w:i/>
          <w:iCs/>
          <w:sz w:val="28"/>
          <w:szCs w:val="28"/>
        </w:rPr>
      </w:pPr>
      <w:r w:rsidRPr="00493D07">
        <w:rPr>
          <w:sz w:val="28"/>
          <w:szCs w:val="28"/>
        </w:rPr>
        <w:t>Группы размеров, которые  наносятся при выполнении эскиза детали</w:t>
      </w:r>
    </w:p>
    <w:p w:rsidR="00BF6865" w:rsidRPr="00493D07" w:rsidRDefault="00BF6865" w:rsidP="00BF6865">
      <w:pPr>
        <w:widowControl w:val="0"/>
        <w:numPr>
          <w:ilvl w:val="0"/>
          <w:numId w:val="7"/>
        </w:numPr>
        <w:shd w:val="clear" w:color="auto" w:fill="FFFFFF"/>
        <w:tabs>
          <w:tab w:val="clear" w:pos="1298"/>
          <w:tab w:val="left" w:pos="0"/>
          <w:tab w:val="left" w:pos="426"/>
        </w:tabs>
        <w:autoSpaceDE w:val="0"/>
        <w:autoSpaceDN w:val="0"/>
        <w:adjustRightInd w:val="0"/>
        <w:spacing w:line="360" w:lineRule="auto"/>
        <w:ind w:left="0" w:right="-57" w:firstLine="0"/>
        <w:rPr>
          <w:i/>
          <w:iCs/>
          <w:sz w:val="28"/>
          <w:szCs w:val="28"/>
        </w:rPr>
      </w:pPr>
      <w:r w:rsidRPr="00493D07">
        <w:rPr>
          <w:sz w:val="28"/>
          <w:szCs w:val="28"/>
        </w:rPr>
        <w:t>Отличие рабочего  чертежа от эскиза детали</w:t>
      </w:r>
    </w:p>
    <w:p w:rsidR="00BF6865" w:rsidRDefault="00BF6865" w:rsidP="00BF6865">
      <w:pPr>
        <w:spacing w:line="360" w:lineRule="auto"/>
        <w:jc w:val="both"/>
        <w:rPr>
          <w:b/>
          <w:sz w:val="28"/>
          <w:szCs w:val="28"/>
        </w:rPr>
      </w:pPr>
      <w:r w:rsidRPr="00DE2E6C">
        <w:rPr>
          <w:b/>
          <w:sz w:val="28"/>
          <w:szCs w:val="28"/>
        </w:rPr>
        <w:t xml:space="preserve">Критерии </w:t>
      </w:r>
      <w:r>
        <w:rPr>
          <w:b/>
          <w:sz w:val="28"/>
          <w:szCs w:val="28"/>
        </w:rPr>
        <w:t>оценки</w:t>
      </w:r>
    </w:p>
    <w:p w:rsidR="00BF6865" w:rsidRPr="005826D6" w:rsidRDefault="00BF6865" w:rsidP="00BF686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5826D6">
        <w:rPr>
          <w:rFonts w:eastAsia="TimesNewRoman"/>
          <w:sz w:val="28"/>
          <w:szCs w:val="28"/>
        </w:rPr>
        <w:t>«Отлично» - глубокое знание программного материала, соответствующего тематике чертежа. Наличие прочных з</w:t>
      </w:r>
      <w:r>
        <w:rPr>
          <w:rFonts w:eastAsia="TimesNewRoman"/>
          <w:sz w:val="28"/>
          <w:szCs w:val="28"/>
        </w:rPr>
        <w:t>наний стандартов ЕСКД</w:t>
      </w:r>
      <w:r w:rsidRPr="005826D6">
        <w:rPr>
          <w:rFonts w:eastAsia="TimesNewRoman"/>
          <w:sz w:val="28"/>
          <w:szCs w:val="28"/>
        </w:rPr>
        <w:t>. Свободное владение терминологией, принятой в инженерной графике. Квалифицированные ответы на вопросы преподавателя. Полное соответствие чертежа требованиям и нормам стандартов ЕСКД. Тщательная разработка чертежа, высокое качество его графического исполнения и оформления, отсутствие ошибок. Умелое и правильное использование стандартов, справочной и учебной литературы. Грамотное и качественное устранение графических неточностей и погрешностей, допущенных на чертеже.</w:t>
      </w:r>
    </w:p>
    <w:p w:rsidR="00BF6865" w:rsidRPr="005826D6" w:rsidRDefault="00BF6865" w:rsidP="00BF686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5826D6">
        <w:rPr>
          <w:rFonts w:eastAsia="TimesNewRoman"/>
          <w:sz w:val="28"/>
          <w:szCs w:val="28"/>
        </w:rPr>
        <w:t>«Хорошо» -  твердое усвоение программного материала по тематике чертежа. Знание положений большинства стандартов ЕСКД. Владение основной терминологией, принятой в инженерной графике. Уверенные и правильные ответы на вопросы преподавателя. Соответствие чертежа требов</w:t>
      </w:r>
      <w:r>
        <w:rPr>
          <w:rFonts w:eastAsia="TimesNewRoman"/>
          <w:sz w:val="28"/>
          <w:szCs w:val="28"/>
        </w:rPr>
        <w:t>аниям и нормам стандартов ЕСКД. Г</w:t>
      </w:r>
      <w:r w:rsidRPr="005826D6">
        <w:rPr>
          <w:rFonts w:eastAsia="TimesNewRoman"/>
          <w:sz w:val="28"/>
          <w:szCs w:val="28"/>
        </w:rPr>
        <w:t>рафическое исполнение и оформление чертежа при наличии несущественных, легко исправимых недочетов и негрубых ошибок. Грамотное устранение ошибок и погрешностей после замечаний преподавателя</w:t>
      </w:r>
      <w:r>
        <w:rPr>
          <w:rFonts w:eastAsia="TimesNewRoman"/>
          <w:sz w:val="28"/>
          <w:szCs w:val="28"/>
        </w:rPr>
        <w:t>.</w:t>
      </w:r>
    </w:p>
    <w:p w:rsidR="00BF6865" w:rsidRPr="005826D6" w:rsidRDefault="00BF6865" w:rsidP="00BF686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5826D6">
        <w:rPr>
          <w:rFonts w:eastAsia="TimesNewRoman"/>
          <w:sz w:val="28"/>
          <w:szCs w:val="28"/>
        </w:rPr>
        <w:t xml:space="preserve">«Удовлетворительно» -  наличие знания основного программного материала по тематике чертежа. Неуверенное владение терминологией, принятой в инженерной графике. Требуется помощь преподавателя. Некачественное графическое исполнение и оформление чертежа при наличии грубых ошибок. Частичное устранение ошибок и погрешностей после замечаний </w:t>
      </w:r>
      <w:r w:rsidRPr="005826D6">
        <w:rPr>
          <w:rFonts w:eastAsia="TimesNewRoman"/>
          <w:sz w:val="28"/>
          <w:szCs w:val="28"/>
        </w:rPr>
        <w:lastRenderedPageBreak/>
        <w:t xml:space="preserve">преподавателя. Неуверенное использование стандартов, справочной и учебной литературы. </w:t>
      </w:r>
    </w:p>
    <w:p w:rsidR="00BF6865" w:rsidRPr="005826D6" w:rsidRDefault="00BF6865" w:rsidP="00BF686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5826D6">
        <w:rPr>
          <w:rFonts w:eastAsia="TimesNewRoman"/>
          <w:sz w:val="28"/>
          <w:szCs w:val="28"/>
        </w:rPr>
        <w:t>«Неудовлетворительно» - незнание или непонимание большей или наиболее важной части программного материала</w:t>
      </w:r>
      <w:r>
        <w:rPr>
          <w:rFonts w:eastAsia="TimesNewRoman"/>
          <w:sz w:val="28"/>
          <w:szCs w:val="28"/>
        </w:rPr>
        <w:t xml:space="preserve">. </w:t>
      </w:r>
      <w:r w:rsidRPr="005826D6">
        <w:rPr>
          <w:rFonts w:eastAsia="TimesNewRoman"/>
          <w:sz w:val="28"/>
          <w:szCs w:val="28"/>
        </w:rPr>
        <w:t>Непоследовательная поверхностная защита чертежа. Незнание терминологии. Неправильные ответы на вопросы преподавателя.</w:t>
      </w:r>
    </w:p>
    <w:p w:rsidR="00BF6865" w:rsidRPr="005826D6" w:rsidRDefault="00BF6865" w:rsidP="00BF6865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5826D6">
        <w:rPr>
          <w:rFonts w:eastAsia="TimesNewRoman"/>
          <w:sz w:val="28"/>
          <w:szCs w:val="28"/>
        </w:rPr>
        <w:t>Несоответствие чертежа требованиям и нормам стандартов ЕСКД. Низкое качество графического исполнения и оформления чертежа. Наличие на чертеже существенных и грубых ошибок. Исправление чертежа только с помощью</w:t>
      </w:r>
      <w:r w:rsidR="002C2131">
        <w:rPr>
          <w:rFonts w:eastAsia="TimesNewRoman"/>
          <w:sz w:val="28"/>
          <w:szCs w:val="28"/>
        </w:rPr>
        <w:t xml:space="preserve"> </w:t>
      </w:r>
      <w:r w:rsidRPr="005826D6">
        <w:rPr>
          <w:rFonts w:eastAsia="TimesNewRoman"/>
          <w:sz w:val="28"/>
          <w:szCs w:val="28"/>
        </w:rPr>
        <w:t>преподавателя.</w:t>
      </w:r>
    </w:p>
    <w:p w:rsidR="00676CC0" w:rsidRDefault="00676CC0"/>
    <w:sectPr w:rsidR="00676CC0" w:rsidSect="00676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4A35"/>
    <w:multiLevelType w:val="hybridMultilevel"/>
    <w:tmpl w:val="0F906F5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381436"/>
    <w:multiLevelType w:val="singleLevel"/>
    <w:tmpl w:val="D3307F8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2D457B69"/>
    <w:multiLevelType w:val="hybridMultilevel"/>
    <w:tmpl w:val="8E72215A"/>
    <w:lvl w:ilvl="0" w:tplc="DAD0E86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167285"/>
    <w:multiLevelType w:val="hybridMultilevel"/>
    <w:tmpl w:val="A4747AF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7B1DB9"/>
    <w:multiLevelType w:val="singleLevel"/>
    <w:tmpl w:val="0C8A62A0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69135B36"/>
    <w:multiLevelType w:val="hybridMultilevel"/>
    <w:tmpl w:val="13FABD30"/>
    <w:lvl w:ilvl="0" w:tplc="6D1893D0">
      <w:start w:val="1"/>
      <w:numFmt w:val="decimal"/>
      <w:lvlText w:val="%1)"/>
      <w:lvlJc w:val="left"/>
      <w:pPr>
        <w:tabs>
          <w:tab w:val="num" w:pos="1298"/>
        </w:tabs>
        <w:ind w:left="129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4A19FF"/>
    <w:multiLevelType w:val="hybridMultilevel"/>
    <w:tmpl w:val="086C6DF6"/>
    <w:lvl w:ilvl="0" w:tplc="94449832">
      <w:start w:val="1"/>
      <w:numFmt w:val="bullet"/>
      <w:lvlText w:val="-"/>
      <w:lvlJc w:val="left"/>
      <w:pPr>
        <w:tabs>
          <w:tab w:val="num" w:pos="1796"/>
        </w:tabs>
        <w:ind w:left="179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338"/>
        </w:tabs>
        <w:ind w:left="23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58"/>
        </w:tabs>
        <w:ind w:left="30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78"/>
        </w:tabs>
        <w:ind w:left="37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98"/>
        </w:tabs>
        <w:ind w:left="44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18"/>
        </w:tabs>
        <w:ind w:left="52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38"/>
        </w:tabs>
        <w:ind w:left="59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58"/>
        </w:tabs>
        <w:ind w:left="66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78"/>
        </w:tabs>
        <w:ind w:left="737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865"/>
    <w:rsid w:val="002C2131"/>
    <w:rsid w:val="00304F3C"/>
    <w:rsid w:val="005222B7"/>
    <w:rsid w:val="00551D89"/>
    <w:rsid w:val="005D5CF5"/>
    <w:rsid w:val="00626CD4"/>
    <w:rsid w:val="00676CC0"/>
    <w:rsid w:val="00717985"/>
    <w:rsid w:val="00746F23"/>
    <w:rsid w:val="009C2EAA"/>
    <w:rsid w:val="00B26CD6"/>
    <w:rsid w:val="00BF6865"/>
    <w:rsid w:val="00C01DD3"/>
    <w:rsid w:val="00DB690A"/>
    <w:rsid w:val="00EC3AA3"/>
    <w:rsid w:val="00F07D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6865"/>
    <w:pPr>
      <w:ind w:left="720"/>
      <w:contextualSpacing/>
    </w:pPr>
  </w:style>
  <w:style w:type="paragraph" w:styleId="3">
    <w:name w:val="Body Text Indent 3"/>
    <w:basedOn w:val="a"/>
    <w:link w:val="30"/>
    <w:rsid w:val="00BF68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F68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68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8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2020-05-28T14:11:00Z</dcterms:created>
  <dcterms:modified xsi:type="dcterms:W3CDTF">2020-05-28T14:12:00Z</dcterms:modified>
</cp:coreProperties>
</file>