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650" w:rsidRDefault="00A24650" w:rsidP="00A24650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Химия</w:t>
      </w:r>
    </w:p>
    <w:p w:rsidR="00A24650" w:rsidRDefault="00A24650" w:rsidP="00A24650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Киселькова В.П. </w:t>
      </w:r>
    </w:p>
    <w:p w:rsidR="00A24650" w:rsidRDefault="00A24650" w:rsidP="00A24650">
      <w:pPr>
        <w:spacing w:after="0"/>
        <w:jc w:val="center"/>
        <w:rPr>
          <w:b/>
          <w:sz w:val="36"/>
        </w:rPr>
      </w:pPr>
      <w:hyperlink r:id="rId5" w:history="1">
        <w:r>
          <w:rPr>
            <w:rStyle w:val="a4"/>
            <w:b/>
            <w:sz w:val="36"/>
          </w:rPr>
          <w:t>kiselkova@vemst.ru</w:t>
        </w:r>
      </w:hyperlink>
      <w:r>
        <w:rPr>
          <w:b/>
          <w:sz w:val="36"/>
        </w:rPr>
        <w:t xml:space="preserve">  </w:t>
      </w:r>
    </w:p>
    <w:p w:rsidR="00A24650" w:rsidRDefault="00A24650" w:rsidP="00A24650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>
        <w:rPr>
          <w:b/>
          <w:sz w:val="36"/>
        </w:rPr>
        <w:t xml:space="preserve">  курса</w:t>
      </w:r>
    </w:p>
    <w:p w:rsidR="00A24650" w:rsidRDefault="00A24650" w:rsidP="00A24650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Группы Т-13, ЭГС-10, ЭГС-10п</w:t>
      </w:r>
    </w:p>
    <w:p w:rsidR="00A24650" w:rsidRDefault="00A24650" w:rsidP="00A24650">
      <w:pPr>
        <w:spacing w:after="0"/>
        <w:jc w:val="center"/>
        <w:rPr>
          <w:b/>
          <w:sz w:val="36"/>
        </w:rPr>
      </w:pPr>
    </w:p>
    <w:p w:rsidR="00A24650" w:rsidRDefault="00A24650" w:rsidP="00A24650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10 июня 2020</w:t>
      </w:r>
    </w:p>
    <w:p w:rsidR="00A24650" w:rsidRDefault="00A24650" w:rsidP="00A24650">
      <w:pPr>
        <w:jc w:val="center"/>
        <w:rPr>
          <w:sz w:val="28"/>
          <w:szCs w:val="28"/>
        </w:rPr>
      </w:pPr>
      <w:r>
        <w:rPr>
          <w:sz w:val="28"/>
          <w:szCs w:val="28"/>
        </w:rPr>
        <w:t>Часть 4</w:t>
      </w:r>
    </w:p>
    <w:p w:rsidR="00A24650" w:rsidRDefault="00A24650" w:rsidP="00A24650">
      <w:pPr>
        <w:jc w:val="center"/>
        <w:rPr>
          <w:sz w:val="28"/>
          <w:szCs w:val="28"/>
        </w:rPr>
      </w:pPr>
    </w:p>
    <w:p w:rsidR="00A24650" w:rsidRDefault="00A24650" w:rsidP="00A24650">
      <w:pPr>
        <w:spacing w:after="0"/>
        <w:jc w:val="center"/>
        <w:rPr>
          <w:b/>
          <w:sz w:val="36"/>
        </w:rPr>
      </w:pPr>
    </w:p>
    <w:p w:rsidR="00A24650" w:rsidRDefault="00A24650" w:rsidP="00A2465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4"/>
            <w:rFonts w:ascii="Times New Roman" w:hAnsi="Times New Roman" w:cs="Times New Roman"/>
            <w:sz w:val="24"/>
            <w:szCs w:val="24"/>
          </w:rPr>
          <w:t>kiselkova@vemst.ru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A24650" w:rsidRDefault="00A24650" w:rsidP="00A2465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, укажите номер вопроса и правильный ответ. Выполните два варианты.</w:t>
      </w:r>
    </w:p>
    <w:p w:rsidR="00A24650" w:rsidRDefault="00A24650" w:rsidP="00A2465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4650" w:rsidRDefault="00A24650" w:rsidP="00A2465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свою Фамилию Имя и группу!</w:t>
      </w:r>
    </w:p>
    <w:p w:rsidR="00A24650" w:rsidRDefault="00A24650" w:rsidP="00A24650">
      <w:pPr>
        <w:jc w:val="center"/>
        <w:rPr>
          <w:sz w:val="28"/>
          <w:szCs w:val="28"/>
        </w:rPr>
      </w:pPr>
    </w:p>
    <w:p w:rsidR="00711507" w:rsidRPr="00711507" w:rsidRDefault="00711507" w:rsidP="00711507">
      <w:pPr>
        <w:pStyle w:val="a3"/>
        <w:rPr>
          <w:b/>
          <w:sz w:val="32"/>
          <w:szCs w:val="32"/>
        </w:rPr>
      </w:pPr>
      <w:r w:rsidRPr="00711507">
        <w:rPr>
          <w:b/>
          <w:sz w:val="32"/>
          <w:szCs w:val="32"/>
        </w:rPr>
        <w:t>Тест «Химические реакции»</w:t>
      </w:r>
    </w:p>
    <w:p w:rsidR="00442E66" w:rsidRDefault="00442E66" w:rsidP="00711507">
      <w:pPr>
        <w:pStyle w:val="a3"/>
        <w:shd w:val="clear" w:color="auto" w:fill="FFFFFF"/>
        <w:rPr>
          <w:color w:val="000000"/>
          <w:sz w:val="27"/>
          <w:szCs w:val="27"/>
        </w:rPr>
      </w:pPr>
      <w:r w:rsidRPr="00442E66">
        <w:rPr>
          <w:b/>
          <w:color w:val="000000"/>
          <w:sz w:val="27"/>
          <w:szCs w:val="27"/>
        </w:rPr>
        <w:t>1 вариант</w:t>
      </w:r>
      <w:r>
        <w:rPr>
          <w:color w:val="000000"/>
          <w:sz w:val="27"/>
          <w:szCs w:val="27"/>
        </w:rPr>
        <w:t xml:space="preserve"> 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Выберите правильный ответ.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1. Схема А + В </w:t>
      </w:r>
      <w:proofErr w:type="gramStart"/>
      <w:r>
        <w:rPr>
          <w:color w:val="000000"/>
          <w:sz w:val="27"/>
          <w:szCs w:val="27"/>
        </w:rPr>
        <w:t>-»</w:t>
      </w:r>
      <w:proofErr w:type="gramEnd"/>
      <w:r>
        <w:rPr>
          <w:color w:val="000000"/>
          <w:sz w:val="27"/>
          <w:szCs w:val="27"/>
        </w:rPr>
        <w:t xml:space="preserve"> АВ выражает сущность реакции:</w:t>
      </w:r>
      <w:r>
        <w:rPr>
          <w:color w:val="000000"/>
          <w:sz w:val="27"/>
          <w:szCs w:val="27"/>
        </w:rPr>
        <w:br/>
        <w:t>а) соединения; б) разложения;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в) обмена; г) замещения.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2. Схема А + </w:t>
      </w:r>
      <w:proofErr w:type="gramStart"/>
      <w:r>
        <w:rPr>
          <w:color w:val="000000"/>
          <w:sz w:val="27"/>
          <w:szCs w:val="27"/>
        </w:rPr>
        <w:t>ВС</w:t>
      </w:r>
      <w:proofErr w:type="gramEnd"/>
      <w:r>
        <w:rPr>
          <w:color w:val="000000"/>
          <w:sz w:val="27"/>
          <w:szCs w:val="27"/>
        </w:rPr>
        <w:t xml:space="preserve"> -&gt; АС + В выражает сущность реакции:</w:t>
      </w:r>
      <w:r>
        <w:rPr>
          <w:color w:val="000000"/>
          <w:sz w:val="27"/>
          <w:szCs w:val="27"/>
        </w:rPr>
        <w:br/>
        <w:t>а) соединения; б) разложения;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в) обмена; г) замещения.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3. Схема </w:t>
      </w:r>
      <w:proofErr w:type="gramStart"/>
      <w:r>
        <w:rPr>
          <w:color w:val="000000"/>
          <w:sz w:val="27"/>
          <w:szCs w:val="27"/>
        </w:rPr>
        <w:t>АВ -&gt; А</w:t>
      </w:r>
      <w:proofErr w:type="gramEnd"/>
      <w:r>
        <w:rPr>
          <w:color w:val="000000"/>
          <w:sz w:val="27"/>
          <w:szCs w:val="27"/>
        </w:rPr>
        <w:t xml:space="preserve"> + В выражает сущность реакции:</w:t>
      </w:r>
      <w:r>
        <w:rPr>
          <w:color w:val="000000"/>
          <w:sz w:val="27"/>
          <w:szCs w:val="27"/>
        </w:rPr>
        <w:br/>
        <w:t>а) соединения; б) разложения;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в) обмена; г) замещения.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4.Схема АБ + </w:t>
      </w:r>
      <w:proofErr w:type="gramStart"/>
      <w:r>
        <w:rPr>
          <w:color w:val="000000"/>
          <w:sz w:val="27"/>
          <w:szCs w:val="27"/>
        </w:rPr>
        <w:t>ВС</w:t>
      </w:r>
      <w:proofErr w:type="gramEnd"/>
      <w:r>
        <w:rPr>
          <w:color w:val="000000"/>
          <w:sz w:val="27"/>
          <w:szCs w:val="27"/>
        </w:rPr>
        <w:t xml:space="preserve"> -&gt; АС + ВБ выражает сущность реакции:</w:t>
      </w:r>
      <w:r>
        <w:rPr>
          <w:color w:val="000000"/>
          <w:sz w:val="27"/>
          <w:szCs w:val="27"/>
        </w:rPr>
        <w:br/>
        <w:t>а) соединения; б) разложения;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lastRenderedPageBreak/>
        <w:t>в) обмена; г) замещения.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5. Знаком ↔ обозначают: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необратимые реакции; б) обратимые реакции.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6. Экзотермические реакции сопровождаются: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выделением теплоты; б) поглощением теплоты.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7. Эндотермические реакции сопровождаются: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выделением теплоты; б) поглощением теплоты.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8. Тепловой эффект реакции измеряется: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а) в </w:t>
      </w:r>
      <w:proofErr w:type="gramStart"/>
      <w:r>
        <w:rPr>
          <w:color w:val="000000"/>
          <w:sz w:val="27"/>
          <w:szCs w:val="27"/>
        </w:rPr>
        <w:t>Дж</w:t>
      </w:r>
      <w:proofErr w:type="gramEnd"/>
      <w:r>
        <w:rPr>
          <w:color w:val="000000"/>
          <w:sz w:val="27"/>
          <w:szCs w:val="27"/>
        </w:rPr>
        <w:t xml:space="preserve"> или кДж; б) в м или км; в) в Па или кПа.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9. Тепловой эффект реакции обозначается: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∆Н; б)∆ А; в) ∆С.</w:t>
      </w:r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10. </w:t>
      </w:r>
      <w:proofErr w:type="gramStart"/>
      <w:r>
        <w:rPr>
          <w:color w:val="000000"/>
          <w:sz w:val="27"/>
          <w:szCs w:val="27"/>
        </w:rPr>
        <w:t>Запись) ∆Н; = -90 кДж означает, что реакция:</w:t>
      </w:r>
      <w:proofErr w:type="gramEnd"/>
    </w:p>
    <w:p w:rsidR="00711507" w:rsidRDefault="00711507" w:rsidP="00711507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экзотермическая; б) эндотермическая.</w:t>
      </w:r>
    </w:p>
    <w:p w:rsidR="00442E66" w:rsidRDefault="00442E66" w:rsidP="00711507">
      <w:pPr>
        <w:pStyle w:val="a3"/>
        <w:shd w:val="clear" w:color="auto" w:fill="FFFFFF"/>
        <w:rPr>
          <w:b/>
          <w:color w:val="000000"/>
          <w:sz w:val="27"/>
          <w:szCs w:val="27"/>
        </w:rPr>
      </w:pPr>
      <w:r w:rsidRPr="00442E66">
        <w:rPr>
          <w:b/>
          <w:color w:val="000000"/>
          <w:sz w:val="27"/>
          <w:szCs w:val="27"/>
        </w:rPr>
        <w:t>2 вариант</w:t>
      </w:r>
    </w:p>
    <w:p w:rsidR="00711507" w:rsidRDefault="00442E66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>1</w:t>
      </w:r>
      <w:r w:rsidR="00711507">
        <w:rPr>
          <w:color w:val="000000"/>
          <w:sz w:val="27"/>
          <w:szCs w:val="27"/>
        </w:rPr>
        <w:t>. Запись</w:t>
      </w:r>
      <w:proofErr w:type="gramStart"/>
      <w:r w:rsidR="00711507">
        <w:rPr>
          <w:color w:val="000000"/>
          <w:sz w:val="27"/>
          <w:szCs w:val="27"/>
        </w:rPr>
        <w:t xml:space="preserve"> )</w:t>
      </w:r>
      <w:proofErr w:type="gramEnd"/>
      <w:r w:rsidR="00711507">
        <w:rPr>
          <w:color w:val="000000"/>
          <w:sz w:val="27"/>
          <w:szCs w:val="27"/>
        </w:rPr>
        <w:t xml:space="preserve"> ∆Н = +90 кДж означает, что реакция:</w:t>
      </w:r>
    </w:p>
    <w:p w:rsidR="00711507" w:rsidRDefault="00711507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экзотермическая; б) эндотермическая.</w:t>
      </w:r>
    </w:p>
    <w:p w:rsidR="00711507" w:rsidRDefault="00711507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2. Скорость взаимодействия твердых веществ после их </w:t>
      </w:r>
      <w:proofErr w:type="gramStart"/>
      <w:r>
        <w:rPr>
          <w:color w:val="000000"/>
          <w:sz w:val="27"/>
          <w:szCs w:val="27"/>
        </w:rPr>
        <w:t>измельчении</w:t>
      </w:r>
      <w:proofErr w:type="gramEnd"/>
      <w:r>
        <w:rPr>
          <w:color w:val="000000"/>
          <w:sz w:val="27"/>
          <w:szCs w:val="27"/>
        </w:rPr>
        <w:t>:</w:t>
      </w:r>
    </w:p>
    <w:p w:rsidR="00711507" w:rsidRDefault="00711507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увеличивается; б) уменьшается; в) не изменяется.</w:t>
      </w:r>
    </w:p>
    <w:p w:rsidR="00711507" w:rsidRDefault="00711507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 </w:t>
      </w:r>
    </w:p>
    <w:p w:rsidR="00711507" w:rsidRDefault="00442E66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>3</w:t>
      </w:r>
      <w:r w:rsidR="00711507">
        <w:rPr>
          <w:color w:val="000000"/>
          <w:sz w:val="27"/>
          <w:szCs w:val="27"/>
        </w:rPr>
        <w:t>. При увеличении концентрации реагирующих веще</w:t>
      </w:r>
      <w:proofErr w:type="gramStart"/>
      <w:r w:rsidR="00711507">
        <w:rPr>
          <w:color w:val="000000"/>
          <w:sz w:val="27"/>
          <w:szCs w:val="27"/>
        </w:rPr>
        <w:t>ств ск</w:t>
      </w:r>
      <w:proofErr w:type="gramEnd"/>
      <w:r w:rsidR="00711507">
        <w:rPr>
          <w:color w:val="000000"/>
          <w:sz w:val="27"/>
          <w:szCs w:val="27"/>
        </w:rPr>
        <w:t>орость реакции:</w:t>
      </w:r>
    </w:p>
    <w:p w:rsidR="00711507" w:rsidRDefault="00711507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увеличивается; б) уменьшается; в) не изменяется.</w:t>
      </w:r>
    </w:p>
    <w:p w:rsidR="00711507" w:rsidRDefault="00711507" w:rsidP="00442E66">
      <w:pPr>
        <w:pStyle w:val="a3"/>
        <w:numPr>
          <w:ilvl w:val="0"/>
          <w:numId w:val="5"/>
        </w:numPr>
        <w:shd w:val="clear" w:color="auto" w:fill="FFFFFF"/>
      </w:pPr>
      <w:r>
        <w:rPr>
          <w:color w:val="000000"/>
          <w:sz w:val="27"/>
          <w:szCs w:val="27"/>
        </w:rPr>
        <w:t>При увеличении температуры количество активных молекул:</w:t>
      </w:r>
      <w:r>
        <w:rPr>
          <w:color w:val="000000"/>
          <w:sz w:val="27"/>
          <w:szCs w:val="27"/>
        </w:rPr>
        <w:br/>
        <w:t>а) увеличивается; б) уменьшается; в) не изменяется.</w:t>
      </w:r>
    </w:p>
    <w:p w:rsidR="00711507" w:rsidRDefault="00711507" w:rsidP="00442E66">
      <w:pPr>
        <w:pStyle w:val="a3"/>
        <w:numPr>
          <w:ilvl w:val="0"/>
          <w:numId w:val="5"/>
        </w:numPr>
        <w:shd w:val="clear" w:color="auto" w:fill="FFFFFF"/>
      </w:pPr>
      <w:r>
        <w:rPr>
          <w:color w:val="000000"/>
          <w:sz w:val="27"/>
          <w:szCs w:val="27"/>
        </w:rPr>
        <w:t>Скорость эндотермических реакций при увеличении температуры:</w:t>
      </w:r>
    </w:p>
    <w:p w:rsidR="00711507" w:rsidRDefault="00711507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увеличивается; б) уменьшается; в) не изменяется.</w:t>
      </w:r>
    </w:p>
    <w:p w:rsidR="00711507" w:rsidRDefault="00711507" w:rsidP="00442E66">
      <w:pPr>
        <w:pStyle w:val="a3"/>
        <w:numPr>
          <w:ilvl w:val="0"/>
          <w:numId w:val="5"/>
        </w:numPr>
        <w:shd w:val="clear" w:color="auto" w:fill="FFFFFF"/>
      </w:pPr>
      <w:r>
        <w:rPr>
          <w:color w:val="000000"/>
          <w:sz w:val="27"/>
          <w:szCs w:val="27"/>
        </w:rPr>
        <w:lastRenderedPageBreak/>
        <w:t>Катализаторы скорость химической реакции:</w:t>
      </w:r>
      <w:r>
        <w:rPr>
          <w:color w:val="000000"/>
          <w:sz w:val="27"/>
          <w:szCs w:val="27"/>
        </w:rPr>
        <w:br/>
        <w:t>а) изменяют; б) не изменяют.</w:t>
      </w:r>
    </w:p>
    <w:p w:rsidR="00711507" w:rsidRDefault="00442E66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7. </w:t>
      </w:r>
      <w:r w:rsidR="00711507">
        <w:rPr>
          <w:color w:val="000000"/>
          <w:sz w:val="27"/>
          <w:szCs w:val="27"/>
        </w:rPr>
        <w:t xml:space="preserve"> Реакция 2К + Н</w:t>
      </w:r>
      <w:proofErr w:type="gramStart"/>
      <w:r w:rsidR="00711507">
        <w:rPr>
          <w:color w:val="000000"/>
          <w:sz w:val="27"/>
          <w:szCs w:val="27"/>
          <w:vertAlign w:val="subscript"/>
        </w:rPr>
        <w:t>2</w:t>
      </w:r>
      <w:proofErr w:type="gramEnd"/>
      <w:r w:rsidR="00711507">
        <w:rPr>
          <w:color w:val="000000"/>
          <w:sz w:val="27"/>
          <w:szCs w:val="27"/>
        </w:rPr>
        <w:t xml:space="preserve"> = 2КН относится к реакциям:</w:t>
      </w:r>
    </w:p>
    <w:p w:rsidR="00711507" w:rsidRDefault="00711507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соединения; б) обмена; в) разложения.</w:t>
      </w:r>
    </w:p>
    <w:p w:rsidR="00711507" w:rsidRDefault="00442E66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 xml:space="preserve">8. </w:t>
      </w:r>
      <w:r w:rsidR="00711507">
        <w:rPr>
          <w:color w:val="000000"/>
          <w:sz w:val="27"/>
          <w:szCs w:val="27"/>
        </w:rPr>
        <w:t xml:space="preserve"> Реакция 2Н</w:t>
      </w:r>
      <w:r w:rsidR="00711507">
        <w:rPr>
          <w:color w:val="000000"/>
          <w:sz w:val="27"/>
          <w:szCs w:val="27"/>
          <w:vertAlign w:val="subscript"/>
        </w:rPr>
        <w:t>2</w:t>
      </w:r>
      <w:r w:rsidR="00711507">
        <w:rPr>
          <w:color w:val="000000"/>
          <w:sz w:val="27"/>
          <w:szCs w:val="27"/>
        </w:rPr>
        <w:t>О = 2Н</w:t>
      </w:r>
      <w:r w:rsidR="00711507">
        <w:rPr>
          <w:color w:val="000000"/>
          <w:sz w:val="27"/>
          <w:szCs w:val="27"/>
          <w:vertAlign w:val="subscript"/>
        </w:rPr>
        <w:t>2</w:t>
      </w:r>
      <w:r w:rsidR="00711507">
        <w:rPr>
          <w:color w:val="000000"/>
          <w:sz w:val="27"/>
          <w:szCs w:val="27"/>
        </w:rPr>
        <w:t xml:space="preserve"> +О</w:t>
      </w:r>
      <w:proofErr w:type="gramStart"/>
      <w:r w:rsidR="00711507">
        <w:rPr>
          <w:color w:val="000000"/>
          <w:sz w:val="27"/>
          <w:szCs w:val="27"/>
          <w:vertAlign w:val="subscript"/>
        </w:rPr>
        <w:t>2</w:t>
      </w:r>
      <w:proofErr w:type="gramEnd"/>
      <w:r w:rsidR="00711507">
        <w:rPr>
          <w:color w:val="000000"/>
          <w:sz w:val="27"/>
          <w:szCs w:val="27"/>
        </w:rPr>
        <w:t xml:space="preserve"> относится к реакциям:</w:t>
      </w:r>
    </w:p>
    <w:p w:rsidR="00711507" w:rsidRDefault="00711507" w:rsidP="00442E66">
      <w:pPr>
        <w:pStyle w:val="a3"/>
        <w:shd w:val="clear" w:color="auto" w:fill="FFFFFF"/>
      </w:pPr>
      <w:r>
        <w:rPr>
          <w:color w:val="000000"/>
          <w:sz w:val="27"/>
          <w:szCs w:val="27"/>
        </w:rPr>
        <w:t>а) соединения; б) обмена; в) разложения.</w:t>
      </w:r>
    </w:p>
    <w:p w:rsidR="00711507" w:rsidRDefault="00442E66" w:rsidP="00442E66">
      <w:pPr>
        <w:pStyle w:val="a3"/>
        <w:shd w:val="clear" w:color="auto" w:fill="FFFFFF"/>
        <w:ind w:left="360"/>
      </w:pPr>
      <w:r>
        <w:rPr>
          <w:color w:val="000000"/>
          <w:sz w:val="27"/>
          <w:szCs w:val="27"/>
        </w:rPr>
        <w:t xml:space="preserve">9.  </w:t>
      </w:r>
      <w:r w:rsidR="00711507">
        <w:rPr>
          <w:color w:val="000000"/>
          <w:sz w:val="27"/>
          <w:szCs w:val="27"/>
        </w:rPr>
        <w:t xml:space="preserve">Реакция </w:t>
      </w:r>
      <w:proofErr w:type="spellStart"/>
      <w:r w:rsidR="00711507">
        <w:rPr>
          <w:color w:val="000000"/>
          <w:sz w:val="27"/>
          <w:szCs w:val="27"/>
        </w:rPr>
        <w:t>СиО</w:t>
      </w:r>
      <w:proofErr w:type="spellEnd"/>
      <w:r w:rsidR="00711507">
        <w:rPr>
          <w:color w:val="000000"/>
          <w:sz w:val="27"/>
          <w:szCs w:val="27"/>
        </w:rPr>
        <w:t xml:space="preserve"> + Н</w:t>
      </w:r>
      <w:proofErr w:type="gramStart"/>
      <w:r w:rsidR="00711507">
        <w:rPr>
          <w:color w:val="000000"/>
          <w:sz w:val="27"/>
          <w:szCs w:val="27"/>
          <w:vertAlign w:val="subscript"/>
        </w:rPr>
        <w:t>2</w:t>
      </w:r>
      <w:proofErr w:type="gramEnd"/>
      <w:r w:rsidR="00711507">
        <w:rPr>
          <w:color w:val="000000"/>
          <w:sz w:val="27"/>
          <w:szCs w:val="27"/>
        </w:rPr>
        <w:t xml:space="preserve"> = Си + Н</w:t>
      </w:r>
      <w:r w:rsidR="00711507">
        <w:rPr>
          <w:color w:val="000000"/>
          <w:sz w:val="27"/>
          <w:szCs w:val="27"/>
          <w:vertAlign w:val="subscript"/>
        </w:rPr>
        <w:t>2</w:t>
      </w:r>
      <w:r w:rsidR="00711507">
        <w:rPr>
          <w:color w:val="000000"/>
          <w:sz w:val="27"/>
          <w:szCs w:val="27"/>
        </w:rPr>
        <w:t>О относится к реакциям:</w:t>
      </w:r>
      <w:r w:rsidR="00711507">
        <w:rPr>
          <w:color w:val="000000"/>
          <w:sz w:val="27"/>
          <w:szCs w:val="27"/>
        </w:rPr>
        <w:br/>
        <w:t>а) соединения; б) замещения; в) обмена.</w:t>
      </w:r>
    </w:p>
    <w:p w:rsidR="00711507" w:rsidRDefault="00711507" w:rsidP="00442E66">
      <w:pPr>
        <w:pStyle w:val="a3"/>
        <w:numPr>
          <w:ilvl w:val="0"/>
          <w:numId w:val="8"/>
        </w:numPr>
        <w:shd w:val="clear" w:color="auto" w:fill="FFFFFF"/>
      </w:pPr>
      <w:r>
        <w:rPr>
          <w:color w:val="000000"/>
          <w:sz w:val="27"/>
          <w:szCs w:val="27"/>
        </w:rPr>
        <w:t xml:space="preserve">Реакция </w:t>
      </w:r>
      <w:proofErr w:type="spellStart"/>
      <w:r>
        <w:rPr>
          <w:color w:val="000000"/>
          <w:sz w:val="27"/>
          <w:szCs w:val="27"/>
        </w:rPr>
        <w:t>С</w:t>
      </w:r>
      <w:proofErr w:type="gramStart"/>
      <w:r>
        <w:rPr>
          <w:color w:val="000000"/>
          <w:sz w:val="27"/>
          <w:szCs w:val="27"/>
        </w:rPr>
        <w:t>а</w:t>
      </w:r>
      <w:proofErr w:type="spellEnd"/>
      <w:r>
        <w:rPr>
          <w:color w:val="000000"/>
          <w:sz w:val="27"/>
          <w:szCs w:val="27"/>
        </w:rPr>
        <w:t>(</w:t>
      </w:r>
      <w:proofErr w:type="gramEnd"/>
      <w:r>
        <w:rPr>
          <w:color w:val="000000"/>
          <w:sz w:val="27"/>
          <w:szCs w:val="27"/>
        </w:rPr>
        <w:t>ОН)</w:t>
      </w:r>
      <w:r>
        <w:rPr>
          <w:color w:val="000000"/>
          <w:sz w:val="27"/>
          <w:szCs w:val="27"/>
          <w:vertAlign w:val="subscript"/>
        </w:rPr>
        <w:t>2</w:t>
      </w:r>
      <w:r>
        <w:rPr>
          <w:color w:val="000000"/>
          <w:sz w:val="27"/>
          <w:szCs w:val="27"/>
        </w:rPr>
        <w:t xml:space="preserve"> + H</w:t>
      </w:r>
      <w:r>
        <w:rPr>
          <w:color w:val="000000"/>
          <w:sz w:val="27"/>
          <w:szCs w:val="27"/>
          <w:vertAlign w:val="subscript"/>
        </w:rPr>
        <w:t>2</w:t>
      </w:r>
      <w:r>
        <w:rPr>
          <w:color w:val="000000"/>
          <w:sz w:val="27"/>
          <w:szCs w:val="27"/>
        </w:rPr>
        <w:t>SO</w:t>
      </w:r>
      <w:r>
        <w:rPr>
          <w:color w:val="000000"/>
          <w:sz w:val="27"/>
          <w:szCs w:val="27"/>
          <w:vertAlign w:val="subscript"/>
        </w:rPr>
        <w:t>4</w:t>
      </w:r>
      <w:r>
        <w:rPr>
          <w:color w:val="000000"/>
          <w:sz w:val="27"/>
          <w:szCs w:val="27"/>
        </w:rPr>
        <w:t xml:space="preserve"> = CaSO</w:t>
      </w:r>
      <w:r>
        <w:rPr>
          <w:color w:val="000000"/>
          <w:sz w:val="27"/>
          <w:szCs w:val="27"/>
          <w:vertAlign w:val="subscript"/>
        </w:rPr>
        <w:t>4</w:t>
      </w:r>
      <w:r>
        <w:rPr>
          <w:color w:val="000000"/>
          <w:sz w:val="27"/>
          <w:szCs w:val="27"/>
        </w:rPr>
        <w:t xml:space="preserve"> + 2Н</w:t>
      </w:r>
      <w:r>
        <w:rPr>
          <w:color w:val="000000"/>
          <w:sz w:val="27"/>
          <w:szCs w:val="27"/>
          <w:vertAlign w:val="subscript"/>
        </w:rPr>
        <w:t>2</w:t>
      </w:r>
      <w:r>
        <w:rPr>
          <w:color w:val="000000"/>
          <w:sz w:val="27"/>
          <w:szCs w:val="27"/>
        </w:rPr>
        <w:t>О относится к реакциям:</w:t>
      </w:r>
      <w:r>
        <w:rPr>
          <w:color w:val="000000"/>
          <w:sz w:val="27"/>
          <w:szCs w:val="27"/>
        </w:rPr>
        <w:br/>
        <w:t>а) соединения; б) замещения; в) обмена.</w:t>
      </w:r>
    </w:p>
    <w:p w:rsidR="00135314" w:rsidRDefault="00135314"/>
    <w:sectPr w:rsidR="00135314" w:rsidSect="00E50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111A3"/>
    <w:multiLevelType w:val="multilevel"/>
    <w:tmpl w:val="7D34B20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FE6585"/>
    <w:multiLevelType w:val="multilevel"/>
    <w:tmpl w:val="FBE0887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CF7BD0"/>
    <w:multiLevelType w:val="hybridMultilevel"/>
    <w:tmpl w:val="ECF4158A"/>
    <w:lvl w:ilvl="0" w:tplc="4A38A7A2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42DE6"/>
    <w:multiLevelType w:val="hybridMultilevel"/>
    <w:tmpl w:val="95C4FB78"/>
    <w:lvl w:ilvl="0" w:tplc="C28C2E74">
      <w:start w:val="1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D037E1"/>
    <w:multiLevelType w:val="multilevel"/>
    <w:tmpl w:val="601EC78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902372"/>
    <w:multiLevelType w:val="hybridMultilevel"/>
    <w:tmpl w:val="A5EA722A"/>
    <w:lvl w:ilvl="0" w:tplc="9F82C254">
      <w:start w:val="10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DF2E05"/>
    <w:multiLevelType w:val="multilevel"/>
    <w:tmpl w:val="46B01DAE"/>
    <w:lvl w:ilvl="0">
      <w:start w:val="17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265577"/>
    <w:multiLevelType w:val="hybridMultilevel"/>
    <w:tmpl w:val="8E1E7D9A"/>
    <w:lvl w:ilvl="0" w:tplc="B6E05828">
      <w:start w:val="1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1507"/>
    <w:rsid w:val="00135314"/>
    <w:rsid w:val="00442E66"/>
    <w:rsid w:val="00711507"/>
    <w:rsid w:val="00A24650"/>
    <w:rsid w:val="00E50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F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1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246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5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selkova@vemst.ru" TargetMode="External"/><Relationship Id="rId5" Type="http://schemas.openxmlformats.org/officeDocument/2006/relationships/hyperlink" Target="mailto:kiselk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2020-06-04T08:50:00Z</dcterms:created>
  <dcterms:modified xsi:type="dcterms:W3CDTF">2020-06-04T09:13:00Z</dcterms:modified>
</cp:coreProperties>
</file>