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E35" w:rsidRPr="00947593" w:rsidRDefault="00A20788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Инженерная графика</w:t>
      </w:r>
    </w:p>
    <w:p w:rsidR="00292E35" w:rsidRPr="00947593" w:rsidRDefault="00292E35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292E35" w:rsidRPr="00947593" w:rsidRDefault="00292E35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 w:rsidR="00C92AC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СП</w:t>
      </w:r>
      <w:r w:rsidR="00A2078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-2</w:t>
      </w:r>
      <w:r w:rsidR="00C92AC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0</w:t>
      </w:r>
      <w:r w:rsidR="005F71B4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т</w:t>
      </w:r>
    </w:p>
    <w:p w:rsidR="00292E35" w:rsidRPr="00947593" w:rsidRDefault="00292E35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2</w:t>
      </w:r>
      <w:r w:rsidR="00A2078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5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марта 2020г</w:t>
      </w:r>
    </w:p>
    <w:p w:rsidR="00292E35" w:rsidRPr="00687378" w:rsidRDefault="00292E35" w:rsidP="00292E35">
      <w:pPr>
        <w:spacing w:line="360" w:lineRule="auto"/>
        <w:ind w:firstLine="709"/>
        <w:jc w:val="both"/>
        <w:rPr>
          <w:sz w:val="24"/>
          <w:szCs w:val="24"/>
        </w:rPr>
      </w:pPr>
      <w:r w:rsidRPr="00687378">
        <w:rPr>
          <w:iCs/>
          <w:sz w:val="24"/>
          <w:szCs w:val="24"/>
        </w:rPr>
        <w:t>Работу сдать по окончании каранти</w:t>
      </w:r>
      <w:r>
        <w:rPr>
          <w:iCs/>
          <w:sz w:val="24"/>
          <w:szCs w:val="24"/>
        </w:rPr>
        <w:t>на по графику учебного процесса</w:t>
      </w:r>
    </w:p>
    <w:p w:rsidR="00292E35" w:rsidRPr="00433840" w:rsidRDefault="00292E35" w:rsidP="00292E35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433840">
        <w:rPr>
          <w:b/>
          <w:sz w:val="24"/>
          <w:szCs w:val="24"/>
        </w:rPr>
        <w:t>Задание для выполнения</w:t>
      </w:r>
      <w:r w:rsidRPr="00433840">
        <w:rPr>
          <w:iCs/>
          <w:sz w:val="24"/>
          <w:szCs w:val="24"/>
        </w:rPr>
        <w:t xml:space="preserve"> </w:t>
      </w:r>
    </w:p>
    <w:p w:rsidR="00B02B75" w:rsidRPr="00EE6FFB" w:rsidRDefault="00A20788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>На формате А</w:t>
      </w:r>
      <w:proofErr w:type="gramStart"/>
      <w:r w:rsidRPr="00EE6FFB">
        <w:rPr>
          <w:iCs/>
          <w:sz w:val="24"/>
          <w:szCs w:val="24"/>
        </w:rPr>
        <w:t>4</w:t>
      </w:r>
      <w:proofErr w:type="gramEnd"/>
      <w:r w:rsidRPr="00EE6FFB">
        <w:rPr>
          <w:iCs/>
          <w:sz w:val="24"/>
          <w:szCs w:val="24"/>
        </w:rPr>
        <w:t xml:space="preserve"> выполнить эскиз зубчатого колеса.</w:t>
      </w:r>
      <w:r w:rsidR="00292E35" w:rsidRPr="00EE6FFB">
        <w:rPr>
          <w:iCs/>
          <w:sz w:val="24"/>
          <w:szCs w:val="24"/>
        </w:rPr>
        <w:t xml:space="preserve"> Чертеж </w:t>
      </w:r>
      <w:r w:rsidR="00292E35" w:rsidRPr="00EE6FFB">
        <w:rPr>
          <w:b/>
          <w:iCs/>
          <w:sz w:val="24"/>
          <w:szCs w:val="24"/>
        </w:rPr>
        <w:t>выполнить в ручной графике</w:t>
      </w:r>
      <w:r w:rsidR="00292E35" w:rsidRPr="00EE6FFB">
        <w:rPr>
          <w:iCs/>
          <w:sz w:val="24"/>
          <w:szCs w:val="24"/>
        </w:rPr>
        <w:t xml:space="preserve"> </w:t>
      </w:r>
    </w:p>
    <w:p w:rsidR="00A20788" w:rsidRPr="00EE6FFB" w:rsidRDefault="00A20788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 xml:space="preserve">1 Определим параметры для расчета </w:t>
      </w:r>
    </w:p>
    <w:p w:rsidR="00A20788" w:rsidRPr="00EE6FFB" w:rsidRDefault="00DA52C7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 xml:space="preserve">Модуль зубчатой передачи </w:t>
      </w:r>
      <w:r w:rsidR="00A20788" w:rsidRPr="00EE6FFB">
        <w:rPr>
          <w:iCs/>
          <w:sz w:val="24"/>
          <w:szCs w:val="24"/>
          <w:lang w:val="en-US"/>
        </w:rPr>
        <w:t>m</w:t>
      </w:r>
      <w:r w:rsidRPr="00EE6FFB">
        <w:rPr>
          <w:iCs/>
          <w:sz w:val="24"/>
          <w:szCs w:val="24"/>
        </w:rPr>
        <w:t>=</w:t>
      </w:r>
      <w:r w:rsidR="00C92AC8">
        <w:rPr>
          <w:iCs/>
          <w:sz w:val="24"/>
          <w:szCs w:val="24"/>
        </w:rPr>
        <w:t>4</w:t>
      </w:r>
    </w:p>
    <w:p w:rsidR="00A20788" w:rsidRPr="00EE6FFB" w:rsidRDefault="00DA52C7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 xml:space="preserve">Число зубьев </w:t>
      </w:r>
      <w:r w:rsidR="00A20788" w:rsidRPr="00EE6FFB">
        <w:rPr>
          <w:iCs/>
          <w:sz w:val="24"/>
          <w:szCs w:val="24"/>
          <w:lang w:val="en-US"/>
        </w:rPr>
        <w:t>z</w:t>
      </w:r>
      <w:r w:rsidRPr="00EE6FFB">
        <w:rPr>
          <w:iCs/>
          <w:sz w:val="24"/>
          <w:szCs w:val="24"/>
        </w:rPr>
        <w:t>=20</w:t>
      </w:r>
    </w:p>
    <w:p w:rsidR="00A20788" w:rsidRPr="00EE6FFB" w:rsidRDefault="00DA52C7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 xml:space="preserve">Диаметр вала </w:t>
      </w:r>
      <w:proofErr w:type="gramStart"/>
      <w:r w:rsidR="00A20788" w:rsidRPr="00EE6FFB">
        <w:rPr>
          <w:iCs/>
          <w:sz w:val="24"/>
          <w:szCs w:val="24"/>
          <w:lang w:val="en-US"/>
        </w:rPr>
        <w:t>D</w:t>
      </w:r>
      <w:proofErr w:type="gramEnd"/>
      <w:r w:rsidR="00A20788" w:rsidRPr="00EE6FFB">
        <w:rPr>
          <w:iCs/>
          <w:sz w:val="24"/>
          <w:szCs w:val="24"/>
          <w:vertAlign w:val="subscript"/>
        </w:rPr>
        <w:t>в</w:t>
      </w:r>
      <w:r w:rsidRPr="00EE6FFB">
        <w:rPr>
          <w:iCs/>
          <w:sz w:val="24"/>
          <w:szCs w:val="24"/>
        </w:rPr>
        <w:t>=25</w:t>
      </w:r>
    </w:p>
    <w:p w:rsidR="00DA52C7" w:rsidRDefault="00DA52C7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>2. Произвести расчеты параметров зубчатого колеса</w:t>
      </w:r>
    </w:p>
    <w:p w:rsidR="00B8316F" w:rsidRPr="00EE6FFB" w:rsidRDefault="00B8316F" w:rsidP="00DA52C7">
      <w:pPr>
        <w:spacing w:line="360" w:lineRule="auto"/>
        <w:rPr>
          <w:sz w:val="24"/>
          <w:szCs w:val="24"/>
        </w:rPr>
      </w:pPr>
      <w:r>
        <w:rPr>
          <w:iCs/>
          <w:sz w:val="24"/>
          <w:szCs w:val="24"/>
        </w:rPr>
        <w:t>Таблица 1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DA52C7" w:rsidRPr="00EE6FFB" w:rsidTr="00DA52C7">
        <w:tc>
          <w:tcPr>
            <w:tcW w:w="3190" w:type="dxa"/>
          </w:tcPr>
          <w:p w:rsidR="00DA52C7" w:rsidRPr="00EE6FFB" w:rsidRDefault="00DA52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Параметр</w:t>
            </w:r>
          </w:p>
        </w:tc>
        <w:tc>
          <w:tcPr>
            <w:tcW w:w="3190" w:type="dxa"/>
          </w:tcPr>
          <w:p w:rsidR="00DA52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О</w:t>
            </w:r>
            <w:r w:rsidR="00DA52C7" w:rsidRPr="00EE6FFB">
              <w:rPr>
                <w:sz w:val="24"/>
                <w:szCs w:val="24"/>
              </w:rPr>
              <w:t>бозначение</w:t>
            </w:r>
          </w:p>
        </w:tc>
        <w:tc>
          <w:tcPr>
            <w:tcW w:w="3191" w:type="dxa"/>
          </w:tcPr>
          <w:p w:rsidR="00DA52C7" w:rsidRPr="00EE6FFB" w:rsidRDefault="00DA52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Расчетная формула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Высота головки зуба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r w:rsidRPr="00EE6FFB">
              <w:rPr>
                <w:sz w:val="24"/>
                <w:szCs w:val="24"/>
                <w:lang w:val="en-US"/>
              </w:rPr>
              <w:t>h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  <w:lang w:val="en-US"/>
              </w:rPr>
              <w:t>h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  <w:r w:rsidRPr="00EE6FFB">
              <w:rPr>
                <w:sz w:val="24"/>
                <w:szCs w:val="24"/>
              </w:rPr>
              <w:t>=</w:t>
            </w:r>
            <w:r w:rsidRPr="00EE6FFB">
              <w:rPr>
                <w:iCs/>
                <w:sz w:val="24"/>
                <w:szCs w:val="24"/>
                <w:lang w:val="en-US"/>
              </w:rPr>
              <w:t xml:space="preserve"> m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Высота ножки зуба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h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</w:p>
        </w:tc>
        <w:tc>
          <w:tcPr>
            <w:tcW w:w="3191" w:type="dxa"/>
          </w:tcPr>
          <w:p w:rsidR="00B009C7" w:rsidRPr="00EE6FFB" w:rsidRDefault="00B009C7" w:rsidP="00F10E78">
            <w:pPr>
              <w:rPr>
                <w:sz w:val="24"/>
                <w:szCs w:val="24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h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  <w:r w:rsidR="00F10E78" w:rsidRPr="00EE6FFB">
              <w:rPr>
                <w:sz w:val="24"/>
                <w:szCs w:val="24"/>
              </w:rPr>
              <w:t>=1,25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>m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Высота зуба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r w:rsidRPr="00EE6FFB">
              <w:rPr>
                <w:sz w:val="24"/>
                <w:szCs w:val="24"/>
                <w:lang w:val="en-US"/>
              </w:rPr>
              <w:t>h</w:t>
            </w:r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  <w:lang w:val="en-US"/>
              </w:rPr>
              <w:t>h</w:t>
            </w:r>
            <w:r w:rsidR="00F10E78" w:rsidRPr="00EE6FFB">
              <w:rPr>
                <w:sz w:val="24"/>
                <w:szCs w:val="24"/>
              </w:rPr>
              <w:t>=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h</w:t>
            </w:r>
            <w:r w:rsidR="00F10E78"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  <w:r w:rsidR="00F10E78" w:rsidRPr="00EE6FFB">
              <w:rPr>
                <w:sz w:val="24"/>
                <w:szCs w:val="24"/>
              </w:rPr>
              <w:t xml:space="preserve">+ </w:t>
            </w:r>
            <w:proofErr w:type="spellStart"/>
            <w:r w:rsidR="00F10E78" w:rsidRPr="00EE6FFB">
              <w:rPr>
                <w:sz w:val="24"/>
                <w:szCs w:val="24"/>
                <w:lang w:val="en-US"/>
              </w:rPr>
              <w:t>h</w:t>
            </w:r>
            <w:r w:rsidR="00F10E78"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Делительный диаметр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r w:rsidRPr="00EE6FFB"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  <w:lang w:val="en-US"/>
              </w:rPr>
              <w:t>d</w:t>
            </w:r>
            <w:r w:rsidR="00F10E78" w:rsidRPr="00EE6FFB">
              <w:rPr>
                <w:sz w:val="24"/>
                <w:szCs w:val="24"/>
              </w:rPr>
              <w:t xml:space="preserve">= 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>m z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Диаметр вершин зубьев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vertAlign w:val="subscript"/>
                <w:lang w:val="en-US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  <w:proofErr w:type="spellEnd"/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  <w:vertAlign w:val="subscript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  <w:proofErr w:type="spellEnd"/>
            <w:r w:rsidR="00F10E78" w:rsidRPr="00EE6FFB">
              <w:rPr>
                <w:sz w:val="24"/>
                <w:szCs w:val="24"/>
              </w:rPr>
              <w:t>=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d</w:t>
            </w:r>
            <w:r w:rsidR="00F10E78" w:rsidRPr="00EE6FFB">
              <w:rPr>
                <w:sz w:val="24"/>
                <w:szCs w:val="24"/>
              </w:rPr>
              <w:t>+2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h</w:t>
            </w:r>
            <w:r w:rsidR="00F10E78"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Диаметр впадин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vertAlign w:val="subscript"/>
                <w:lang w:val="en-US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  <w:vertAlign w:val="subscript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  <w:r w:rsidR="00F10E78" w:rsidRPr="00EE6FFB">
              <w:rPr>
                <w:sz w:val="24"/>
                <w:szCs w:val="24"/>
              </w:rPr>
              <w:t>=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d</w:t>
            </w:r>
            <w:r w:rsidR="00F10E78" w:rsidRPr="00EE6FFB">
              <w:rPr>
                <w:sz w:val="24"/>
                <w:szCs w:val="24"/>
              </w:rPr>
              <w:t>-2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E78" w:rsidRPr="00EE6FFB">
              <w:rPr>
                <w:sz w:val="24"/>
                <w:szCs w:val="24"/>
                <w:lang w:val="en-US"/>
              </w:rPr>
              <w:t>h</w:t>
            </w:r>
            <w:r w:rsidR="00F10E78"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Ширина венца зубчатого колеса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r w:rsidRPr="00EE6FFB"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3191" w:type="dxa"/>
          </w:tcPr>
          <w:p w:rsidR="00B009C7" w:rsidRPr="00EE6FFB" w:rsidRDefault="00DC1CAD" w:rsidP="00E44C38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  <w:lang w:val="en-US"/>
              </w:rPr>
              <w:t>b</w:t>
            </w:r>
            <w:r w:rsidRPr="00EE6FFB">
              <w:rPr>
                <w:sz w:val="24"/>
                <w:szCs w:val="24"/>
              </w:rPr>
              <w:t xml:space="preserve"> </w:t>
            </w:r>
            <w:r w:rsidR="00F10E78" w:rsidRPr="00EE6FFB">
              <w:rPr>
                <w:sz w:val="24"/>
                <w:szCs w:val="24"/>
              </w:rPr>
              <w:t>= (6…8)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 xml:space="preserve"> m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Наружный диаметр ступицы</w:t>
            </w:r>
          </w:p>
        </w:tc>
        <w:tc>
          <w:tcPr>
            <w:tcW w:w="3190" w:type="dxa"/>
          </w:tcPr>
          <w:p w:rsidR="00B009C7" w:rsidRPr="00EE6FFB" w:rsidRDefault="00B009C7" w:rsidP="00B009C7">
            <w:pPr>
              <w:rPr>
                <w:sz w:val="24"/>
                <w:szCs w:val="24"/>
                <w:vertAlign w:val="subscript"/>
              </w:rPr>
            </w:pPr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c</w:t>
            </w:r>
            <w:r w:rsidRPr="00EE6FFB">
              <w:rPr>
                <w:sz w:val="24"/>
                <w:szCs w:val="24"/>
                <w:vertAlign w:val="subscript"/>
              </w:rPr>
              <w:t>т</w:t>
            </w:r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  <w:vertAlign w:val="subscript"/>
              </w:rPr>
            </w:pPr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c</w:t>
            </w:r>
            <w:r w:rsidRPr="00EE6FFB">
              <w:rPr>
                <w:sz w:val="24"/>
                <w:szCs w:val="24"/>
                <w:vertAlign w:val="subscript"/>
              </w:rPr>
              <w:t>т</w:t>
            </w:r>
            <w:r w:rsidR="00F10E78" w:rsidRPr="00EE6FFB">
              <w:rPr>
                <w:sz w:val="24"/>
                <w:szCs w:val="24"/>
              </w:rPr>
              <w:t>=1.6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 xml:space="preserve"> D</w:t>
            </w:r>
            <w:r w:rsidR="00F10E78" w:rsidRPr="00EE6FFB">
              <w:rPr>
                <w:iCs/>
                <w:sz w:val="24"/>
                <w:szCs w:val="24"/>
                <w:vertAlign w:val="subscript"/>
              </w:rPr>
              <w:t>в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Длина ступицы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vertAlign w:val="subscript"/>
              </w:rPr>
            </w:pPr>
            <w:r w:rsidRPr="00EE6FFB">
              <w:rPr>
                <w:sz w:val="24"/>
                <w:szCs w:val="24"/>
                <w:lang w:val="en-US"/>
              </w:rPr>
              <w:t>L</w:t>
            </w:r>
            <w:proofErr w:type="spellStart"/>
            <w:r w:rsidRPr="00EE6FFB">
              <w:rPr>
                <w:sz w:val="24"/>
                <w:szCs w:val="24"/>
                <w:vertAlign w:val="subscript"/>
              </w:rPr>
              <w:t>ст</w:t>
            </w:r>
            <w:proofErr w:type="spellEnd"/>
          </w:p>
        </w:tc>
        <w:tc>
          <w:tcPr>
            <w:tcW w:w="3191" w:type="dxa"/>
          </w:tcPr>
          <w:p w:rsidR="00B009C7" w:rsidRPr="00EE6FFB" w:rsidRDefault="00B009C7" w:rsidP="00F10E78">
            <w:pPr>
              <w:rPr>
                <w:sz w:val="24"/>
                <w:szCs w:val="24"/>
                <w:vertAlign w:val="subscript"/>
              </w:rPr>
            </w:pPr>
            <w:r w:rsidRPr="00EE6FFB">
              <w:rPr>
                <w:sz w:val="24"/>
                <w:szCs w:val="24"/>
                <w:lang w:val="en-US"/>
              </w:rPr>
              <w:t>L</w:t>
            </w:r>
            <w:r w:rsidRPr="00EE6FFB">
              <w:rPr>
                <w:sz w:val="24"/>
                <w:szCs w:val="24"/>
                <w:vertAlign w:val="subscript"/>
              </w:rPr>
              <w:t>ст</w:t>
            </w:r>
            <w:r w:rsidR="00F10E78" w:rsidRPr="00EE6FFB">
              <w:rPr>
                <w:sz w:val="24"/>
                <w:szCs w:val="24"/>
              </w:rPr>
              <w:t>1.5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 xml:space="preserve"> D</w:t>
            </w:r>
            <w:r w:rsidR="00F10E78" w:rsidRPr="00EE6FFB">
              <w:rPr>
                <w:iCs/>
                <w:sz w:val="24"/>
                <w:szCs w:val="24"/>
                <w:vertAlign w:val="subscript"/>
              </w:rPr>
              <w:t>в</w:t>
            </w:r>
          </w:p>
        </w:tc>
      </w:tr>
    </w:tbl>
    <w:p w:rsidR="00F10E78" w:rsidRDefault="00F10E78" w:rsidP="00292E35">
      <w:pPr>
        <w:rPr>
          <w:sz w:val="28"/>
          <w:szCs w:val="28"/>
        </w:rPr>
      </w:pPr>
    </w:p>
    <w:p w:rsidR="00F10E78" w:rsidRDefault="00EE6FFB">
      <w:pPr>
        <w:spacing w:after="20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-3175</wp:posOffset>
            </wp:positionV>
            <wp:extent cx="5112385" cy="3838575"/>
            <wp:effectExtent l="19050" t="0" r="0" b="0"/>
            <wp:wrapTight wrapText="bothSides">
              <wp:wrapPolygon edited="0">
                <wp:start x="-80" y="0"/>
                <wp:lineTo x="-80" y="21546"/>
                <wp:lineTo x="21570" y="21546"/>
                <wp:lineTo x="21570" y="0"/>
                <wp:lineTo x="-80" y="0"/>
              </wp:wrapPolygon>
            </wp:wrapTight>
            <wp:docPr id="11" name="preview-image" descr="http://jesi833.narod.ru/Info/CAD/Book.MakingTheDrawings/Glava14/2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jesi833.narod.ru/Info/CAD/Book.MakingTheDrawings/Glava14/256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8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0E78">
        <w:rPr>
          <w:sz w:val="28"/>
          <w:szCs w:val="28"/>
        </w:rPr>
        <w:br w:type="page"/>
      </w:r>
    </w:p>
    <w:p w:rsidR="00DA52C7" w:rsidRPr="00DA52C7" w:rsidRDefault="00DB0448" w:rsidP="00292E35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-89.55pt;margin-top:-59.6pt;width:601.45pt;height:866.1pt;z-index:251665408;mso-position-horizontal-relative:margin;mso-position-vertical-relative:margin">
            <v:imagedata r:id="rId6" o:title="" gain="136533f" blacklevel="-7864f"/>
            <w10:wrap type="square" anchorx="margin" anchory="margin"/>
          </v:shape>
          <o:OLEObject Type="Embed" ProgID="FoxitReader.Document" ShapeID="_x0000_s1032" DrawAspect="Content" ObjectID="_1646225285" r:id="rId7"/>
        </w:pict>
      </w:r>
      <w:r w:rsidR="00B8316F">
        <w:rPr>
          <w:sz w:val="28"/>
          <w:szCs w:val="28"/>
        </w:rPr>
        <w:br/>
      </w:r>
      <w:r>
        <w:rPr>
          <w:noProof/>
          <w:sz w:val="28"/>
          <w:szCs w:val="28"/>
        </w:rPr>
        <w:lastRenderedPageBreak/>
        <w:pict>
          <v:shape id="_x0000_s1027" type="#_x0000_t75" style="position:absolute;margin-left:-40.05pt;margin-top:-50.7pt;width:610.25pt;height:840.95pt;z-index:251662336;mso-position-horizontal-relative:text;mso-position-vertical-relative:text" wrapcoords="-103 0 -103 21525 21600 21525 21600 0 -103 0">
            <v:imagedata r:id="rId8" o:title="" gain="156038f" blacklevel="-12452f"/>
            <w10:wrap type="tight"/>
          </v:shape>
          <o:OLEObject Type="Embed" ProgID="FoxitReader.Document" ShapeID="_x0000_s1027" DrawAspect="Content" ObjectID="_1646225286" r:id="rId9"/>
        </w:pict>
      </w:r>
      <w:r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43.95pt;margin-top:63.4pt;width:17.35pt;height:19.4pt;z-index:251664384;mso-position-horizontal-relative:text;mso-position-vertical-relative:text;mso-width-relative:margin;mso-height-relative:margin" stroked="f">
            <v:textbox>
              <w:txbxContent>
                <w:p w:rsidR="002F3753" w:rsidRDefault="002F3753">
                  <w:r>
                    <w:t>2</w:t>
                  </w:r>
                </w:p>
              </w:txbxContent>
            </v:textbox>
          </v:shape>
        </w:pict>
      </w:r>
    </w:p>
    <w:sectPr w:rsidR="00DA52C7" w:rsidRPr="00DA52C7" w:rsidSect="00EE6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92E35"/>
    <w:rsid w:val="00292E35"/>
    <w:rsid w:val="002F3753"/>
    <w:rsid w:val="003D6A48"/>
    <w:rsid w:val="004F5C2D"/>
    <w:rsid w:val="005F71B4"/>
    <w:rsid w:val="00A20788"/>
    <w:rsid w:val="00B009C7"/>
    <w:rsid w:val="00B02B75"/>
    <w:rsid w:val="00B8316F"/>
    <w:rsid w:val="00C92AC8"/>
    <w:rsid w:val="00DA52C7"/>
    <w:rsid w:val="00DB0448"/>
    <w:rsid w:val="00DC1CAD"/>
    <w:rsid w:val="00EE6FFB"/>
    <w:rsid w:val="00F10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E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2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0E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E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7F6B2-92C8-4012-AA80-422F66964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2020-03-20T12:57:00Z</dcterms:created>
  <dcterms:modified xsi:type="dcterms:W3CDTF">2020-03-20T13:02:00Z</dcterms:modified>
</cp:coreProperties>
</file>