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40C" w:rsidRDefault="0005340C" w:rsidP="0005340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05340C" w:rsidRDefault="0005340C" w:rsidP="0005340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05340C" w:rsidRDefault="0005340C" w:rsidP="0005340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Задание для группы ТЭО-22т</w:t>
      </w:r>
    </w:p>
    <w:p w:rsidR="0005340C" w:rsidRDefault="0005340C" w:rsidP="0005340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6 апреля 2020г</w:t>
      </w:r>
    </w:p>
    <w:p w:rsidR="0005340C" w:rsidRDefault="0005340C" w:rsidP="000534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>Работу сдать по окончании карантина по графику учебного процесса</w:t>
      </w:r>
    </w:p>
    <w:p w:rsidR="0005340C" w:rsidRDefault="0005340C" w:rsidP="0005340C">
      <w:pPr>
        <w:spacing w:line="360" w:lineRule="auto"/>
        <w:ind w:firstLine="709"/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Задание для выполнения</w:t>
      </w:r>
      <w:r>
        <w:rPr>
          <w:iCs/>
          <w:sz w:val="24"/>
          <w:szCs w:val="24"/>
        </w:rPr>
        <w:t xml:space="preserve"> </w:t>
      </w:r>
    </w:p>
    <w:p w:rsidR="0005340C" w:rsidRPr="00F45420" w:rsidRDefault="0005340C" w:rsidP="0005340C">
      <w:pPr>
        <w:spacing w:line="360" w:lineRule="auto"/>
        <w:ind w:firstLine="426"/>
        <w:rPr>
          <w:sz w:val="24"/>
          <w:szCs w:val="24"/>
          <w:lang w:eastAsia="en-US"/>
        </w:rPr>
      </w:pPr>
      <w:r w:rsidRPr="00604813">
        <w:rPr>
          <w:rFonts w:eastAsia="TimesNewRoman"/>
          <w:sz w:val="24"/>
          <w:szCs w:val="24"/>
        </w:rPr>
        <w:t xml:space="preserve">Задание: </w:t>
      </w:r>
      <w:r>
        <w:rPr>
          <w:rFonts w:eastAsia="TimesNewRoman"/>
          <w:sz w:val="24"/>
          <w:szCs w:val="24"/>
        </w:rPr>
        <w:t xml:space="preserve">Вычертить спецификацию </w:t>
      </w:r>
      <w:r w:rsidRPr="00604813">
        <w:rPr>
          <w:rFonts w:eastAsia="TimesNewRoman"/>
          <w:sz w:val="24"/>
          <w:szCs w:val="24"/>
        </w:rPr>
        <w:t>на формате А</w:t>
      </w:r>
      <w:proofErr w:type="gramStart"/>
      <w:r w:rsidRPr="00604813">
        <w:rPr>
          <w:rFonts w:eastAsia="TimesNewRoman"/>
          <w:sz w:val="24"/>
          <w:szCs w:val="24"/>
        </w:rPr>
        <w:t>4</w:t>
      </w:r>
      <w:proofErr w:type="gramEnd"/>
      <w:r>
        <w:rPr>
          <w:rFonts w:eastAsia="TimesNewRoman"/>
          <w:sz w:val="24"/>
          <w:szCs w:val="24"/>
        </w:rPr>
        <w:t xml:space="preserve"> к с</w:t>
      </w:r>
      <w:r w:rsidRPr="00604813">
        <w:rPr>
          <w:sz w:val="24"/>
          <w:szCs w:val="24"/>
          <w:lang w:eastAsia="en-US"/>
        </w:rPr>
        <w:t>борочн</w:t>
      </w:r>
      <w:r>
        <w:rPr>
          <w:sz w:val="24"/>
          <w:szCs w:val="24"/>
          <w:lang w:eastAsia="en-US"/>
        </w:rPr>
        <w:t>ому</w:t>
      </w:r>
      <w:r w:rsidRPr="00604813">
        <w:rPr>
          <w:sz w:val="24"/>
          <w:szCs w:val="24"/>
          <w:lang w:eastAsia="en-US"/>
        </w:rPr>
        <w:t xml:space="preserve"> чертеж</w:t>
      </w:r>
      <w:r>
        <w:rPr>
          <w:sz w:val="24"/>
          <w:szCs w:val="24"/>
          <w:lang w:eastAsia="en-US"/>
        </w:rPr>
        <w:t>у</w:t>
      </w:r>
      <w:r w:rsidRPr="00604813">
        <w:rPr>
          <w:sz w:val="24"/>
          <w:szCs w:val="24"/>
          <w:lang w:eastAsia="en-US"/>
        </w:rPr>
        <w:t xml:space="preserve"> болтового соединения</w:t>
      </w:r>
      <w:r>
        <w:rPr>
          <w:sz w:val="24"/>
          <w:szCs w:val="24"/>
          <w:lang w:eastAsia="en-US"/>
        </w:rPr>
        <w:t xml:space="preserve"> в ручной графике</w:t>
      </w:r>
      <w:r w:rsidRPr="00604813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Пример оформления спецификации приведен на рис.1, размеры для вычерчивания спецификации указаны на рис.2</w:t>
      </w:r>
    </w:p>
    <w:p w:rsidR="00AF0B2D" w:rsidRDefault="0005340C" w:rsidP="0005340C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82550</wp:posOffset>
            </wp:positionV>
            <wp:extent cx="4219575" cy="6210300"/>
            <wp:effectExtent l="19050" t="0" r="9525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21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Рисунок</w:t>
      </w:r>
      <w:proofErr w:type="gramStart"/>
      <w:r>
        <w:t>1</w:t>
      </w:r>
      <w:proofErr w:type="gramEnd"/>
      <w:r>
        <w:t xml:space="preserve"> Пример оформления спецификации.</w:t>
      </w:r>
    </w:p>
    <w:p w:rsidR="008019CF" w:rsidRDefault="008019CF" w:rsidP="0005340C">
      <w:pPr>
        <w:jc w:val="center"/>
      </w:pPr>
      <w:r w:rsidRPr="008019CF">
        <w:lastRenderedPageBreak/>
        <w:drawing>
          <wp:inline distT="0" distB="0" distL="0" distR="0">
            <wp:extent cx="5647781" cy="8162925"/>
            <wp:effectExtent l="19050" t="0" r="0" b="0"/>
            <wp:docPr id="40" name="preview-image" descr="http://tepka.ru/uroki_cherchenija/1/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tepka.ru/uroki_cherchenija/1/31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59000" contras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327" cy="816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19CF" w:rsidSect="00AF0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40C" w:rsidRDefault="0005340C" w:rsidP="0005340C">
      <w:r>
        <w:separator/>
      </w:r>
    </w:p>
  </w:endnote>
  <w:endnote w:type="continuationSeparator" w:id="1">
    <w:p w:rsidR="0005340C" w:rsidRDefault="0005340C" w:rsidP="00053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40C" w:rsidRDefault="0005340C" w:rsidP="0005340C">
      <w:r>
        <w:separator/>
      </w:r>
    </w:p>
  </w:footnote>
  <w:footnote w:type="continuationSeparator" w:id="1">
    <w:p w:rsidR="0005340C" w:rsidRDefault="0005340C" w:rsidP="000534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550A"/>
    <w:rsid w:val="0005340C"/>
    <w:rsid w:val="001C550A"/>
    <w:rsid w:val="008019CF"/>
    <w:rsid w:val="00AF0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4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50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C550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5340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5340C"/>
  </w:style>
  <w:style w:type="paragraph" w:styleId="a7">
    <w:name w:val="footer"/>
    <w:basedOn w:val="a"/>
    <w:link w:val="a8"/>
    <w:uiPriority w:val="99"/>
    <w:semiHidden/>
    <w:unhideWhenUsed/>
    <w:rsid w:val="0005340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0534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2020-03-27T07:38:00Z</dcterms:created>
  <dcterms:modified xsi:type="dcterms:W3CDTF">2020-03-27T08:46:00Z</dcterms:modified>
</cp:coreProperties>
</file>