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55" w:rsidRPr="00EC5794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2E2E55" w:rsidRPr="00EC5794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2E2E55" w:rsidRPr="00637D11" w:rsidRDefault="00A26378" w:rsidP="002E2E55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2E2E55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2E2E55" w:rsidRPr="00EC5794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2E2E55" w:rsidRPr="00EC5794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ТМ-24т</w:t>
      </w:r>
    </w:p>
    <w:p w:rsidR="002E2E55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30 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2E2E55" w:rsidRDefault="002E2E55" w:rsidP="003D5722">
      <w:pPr>
        <w:spacing w:line="360" w:lineRule="auto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 w:rsidRPr="001C314D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 w:rsidR="003D5722">
        <w:rPr>
          <w:rFonts w:ascii="Times New Roman" w:hAnsi="Times New Roman" w:cs="Times New Roman"/>
          <w:sz w:val="28"/>
          <w:szCs w:val="28"/>
        </w:rPr>
        <w:t>№ 2</w:t>
      </w:r>
      <w:r w:rsidRPr="001C314D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3D5722">
        <w:rPr>
          <w:rFonts w:ascii="Times New Roman" w:hAnsi="Times New Roman" w:cs="Times New Roman"/>
          <w:sz w:val="28"/>
          <w:szCs w:val="28"/>
        </w:rPr>
        <w:t>«</w:t>
      </w:r>
      <w:r w:rsidR="003D5722" w:rsidRPr="003D5722">
        <w:rPr>
          <w:rFonts w:ascii="Times New Roman" w:hAnsi="Times New Roman" w:cs="Times New Roman"/>
          <w:b/>
          <w:bCs/>
          <w:sz w:val="28"/>
          <w:szCs w:val="28"/>
        </w:rPr>
        <w:t>Механические свойства и характеристики материалов</w:t>
      </w:r>
      <w:r w:rsidRPr="003D57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D5722">
        <w:rPr>
          <w:rFonts w:ascii="Times New Roman" w:hAnsi="Times New Roman" w:cs="Times New Roman"/>
          <w:sz w:val="28"/>
          <w:szCs w:val="28"/>
        </w:rPr>
        <w:t>.</w:t>
      </w:r>
      <w:r w:rsidRPr="00E24393">
        <w:rPr>
          <w:rFonts w:ascii="Times New Roman" w:hAnsi="Times New Roman" w:cs="Times New Roman"/>
          <w:sz w:val="28"/>
          <w:szCs w:val="28"/>
        </w:rPr>
        <w:t xml:space="preserve"> Выполненную работу отправить по </w:t>
      </w:r>
      <w:r w:rsidRPr="00E24393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E2439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24393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4A0BE9" w:rsidRDefault="004A0BE9" w:rsidP="004A0BE9">
      <w:pPr>
        <w:pStyle w:val="12"/>
        <w:rPr>
          <w:sz w:val="24"/>
          <w:szCs w:val="24"/>
        </w:rPr>
      </w:pPr>
      <w:r>
        <w:rPr>
          <w:sz w:val="24"/>
          <w:szCs w:val="24"/>
        </w:rPr>
        <w:t>Практическая работа № 2</w:t>
      </w:r>
    </w:p>
    <w:p w:rsidR="004A0BE9" w:rsidRDefault="004A0BE9" w:rsidP="004A0BE9">
      <w:pPr>
        <w:spacing w:line="360" w:lineRule="auto"/>
        <w:rPr>
          <w:b/>
          <w:sz w:val="24"/>
          <w:szCs w:val="24"/>
        </w:rPr>
      </w:pPr>
    </w:p>
    <w:p w:rsidR="004A0BE9" w:rsidRDefault="004A0BE9" w:rsidP="004A0BE9">
      <w:pPr>
        <w:spacing w:line="360" w:lineRule="auto"/>
        <w:jc w:val="center"/>
        <w:rPr>
          <w:b/>
          <w:szCs w:val="24"/>
        </w:rPr>
      </w:pPr>
      <w:r>
        <w:rPr>
          <w:b/>
          <w:bCs/>
          <w:szCs w:val="24"/>
        </w:rPr>
        <w:t>Механические свойства и характеристики материалов</w:t>
      </w:r>
    </w:p>
    <w:p w:rsidR="004A0BE9" w:rsidRDefault="004A0BE9" w:rsidP="004A0BE9">
      <w:pPr>
        <w:pStyle w:val="1"/>
        <w:spacing w:line="360" w:lineRule="auto"/>
        <w:jc w:val="both"/>
        <w:rPr>
          <w:b/>
          <w:bCs/>
          <w:sz w:val="24"/>
          <w:szCs w:val="24"/>
        </w:rPr>
      </w:pPr>
    </w:p>
    <w:p w:rsidR="004A0BE9" w:rsidRDefault="004A0BE9" w:rsidP="004A0BE9">
      <w:pPr>
        <w:pStyle w:val="1"/>
        <w:spacing w:line="360" w:lineRule="auto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Цель работы:</w:t>
      </w:r>
      <w:r>
        <w:rPr>
          <w:sz w:val="24"/>
          <w:szCs w:val="24"/>
        </w:rPr>
        <w:t xml:space="preserve"> Научиться рассчитывать механические характеристики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электрорадиоматериалов</w:t>
      </w:r>
      <w:proofErr w:type="spellEnd"/>
      <w:r>
        <w:rPr>
          <w:sz w:val="24"/>
          <w:szCs w:val="24"/>
        </w:rPr>
        <w:t xml:space="preserve"> в соответствии с условиями эксплуатации для их правильного выбора.</w:t>
      </w:r>
    </w:p>
    <w:p w:rsidR="004A0BE9" w:rsidRDefault="004A0BE9" w:rsidP="004A0BE9">
      <w:pPr>
        <w:rPr>
          <w:sz w:val="24"/>
          <w:szCs w:val="24"/>
        </w:rPr>
      </w:pPr>
    </w:p>
    <w:p w:rsidR="004A0BE9" w:rsidRDefault="004A0BE9" w:rsidP="004A0BE9">
      <w:pPr>
        <w:spacing w:line="36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ПОРЯДОК ВЫПОЛНЕНИЯ РАБОТЫ</w:t>
      </w:r>
    </w:p>
    <w:p w:rsidR="004A0BE9" w:rsidRDefault="004A0BE9" w:rsidP="004A0BE9">
      <w:pPr>
        <w:spacing w:line="360" w:lineRule="auto"/>
        <w:jc w:val="center"/>
        <w:rPr>
          <w:b/>
          <w:bCs/>
          <w:szCs w:val="24"/>
        </w:rPr>
      </w:pPr>
    </w:p>
    <w:p w:rsidR="004A0BE9" w:rsidRDefault="004A0BE9" w:rsidP="004A0BE9">
      <w:pPr>
        <w:spacing w:line="360" w:lineRule="auto"/>
        <w:rPr>
          <w:szCs w:val="24"/>
        </w:rPr>
      </w:pPr>
      <w:r>
        <w:rPr>
          <w:b/>
          <w:bCs/>
          <w:szCs w:val="24"/>
        </w:rPr>
        <w:t>Задание 1</w:t>
      </w:r>
      <w:r>
        <w:rPr>
          <w:szCs w:val="24"/>
        </w:rPr>
        <w:t xml:space="preserve"> (для всех вариантов)</w:t>
      </w:r>
    </w:p>
    <w:p w:rsidR="004A0BE9" w:rsidRDefault="004A0BE9" w:rsidP="004A0BE9">
      <w:pPr>
        <w:numPr>
          <w:ilvl w:val="1"/>
          <w:numId w:val="1"/>
        </w:numPr>
        <w:tabs>
          <w:tab w:val="num" w:pos="0"/>
        </w:tabs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 Нарисовать рис.1 и рис.2</w:t>
      </w:r>
    </w:p>
    <w:p w:rsidR="004A0BE9" w:rsidRDefault="004A0BE9" w:rsidP="004A0BE9">
      <w:pPr>
        <w:numPr>
          <w:ilvl w:val="1"/>
          <w:numId w:val="1"/>
        </w:numPr>
        <w:tabs>
          <w:tab w:val="num" w:pos="0"/>
        </w:tabs>
        <w:spacing w:after="0" w:line="360" w:lineRule="auto"/>
        <w:ind w:left="0" w:firstLine="0"/>
        <w:rPr>
          <w:szCs w:val="24"/>
        </w:rPr>
      </w:pPr>
      <w:r>
        <w:rPr>
          <w:szCs w:val="24"/>
        </w:rPr>
        <w:t xml:space="preserve"> На рисунках обозначить указанные величины и </w:t>
      </w:r>
      <w:r>
        <w:rPr>
          <w:szCs w:val="20"/>
        </w:rPr>
        <w:pict>
          <v:line id="_x0000_s1074" style="position:absolute;left:0;text-align:left;z-index:251658240;mso-position-horizontal-relative:text;mso-position-vertical-relative:text" from="204pt,10.5pt" to="204pt,10.5pt"/>
        </w:pict>
      </w:r>
      <w:r>
        <w:rPr>
          <w:szCs w:val="24"/>
        </w:rPr>
        <w:t xml:space="preserve">дать им пояснение. </w:t>
      </w:r>
    </w:p>
    <w:p w:rsidR="004A0BE9" w:rsidRDefault="004A0BE9" w:rsidP="004A0BE9">
      <w:pPr>
        <w:numPr>
          <w:ilvl w:val="1"/>
          <w:numId w:val="1"/>
        </w:numPr>
        <w:tabs>
          <w:tab w:val="num" w:pos="0"/>
        </w:tabs>
        <w:spacing w:after="0" w:line="36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 Пояснить, </w:t>
      </w:r>
      <w:proofErr w:type="gramStart"/>
      <w:r>
        <w:rPr>
          <w:szCs w:val="24"/>
        </w:rPr>
        <w:t>испытание</w:t>
      </w:r>
      <w:proofErr w:type="gramEnd"/>
      <w:r>
        <w:rPr>
          <w:szCs w:val="24"/>
        </w:rPr>
        <w:t xml:space="preserve"> каких механических характеристик отображено на рисунках,   дать их определение.</w:t>
      </w:r>
    </w:p>
    <w:p w:rsidR="004A0BE9" w:rsidRDefault="004A0BE9" w:rsidP="004A0BE9">
      <w:pPr>
        <w:rPr>
          <w:szCs w:val="24"/>
        </w:rPr>
      </w:pPr>
      <w:r>
        <w:rPr>
          <w:szCs w:val="24"/>
        </w:rPr>
        <w:t xml:space="preserve">                   </w:t>
      </w:r>
    </w:p>
    <w:p w:rsidR="004A0BE9" w:rsidRDefault="004A0BE9" w:rsidP="004A0BE9">
      <w:pPr>
        <w:rPr>
          <w:szCs w:val="24"/>
        </w:rPr>
      </w:pPr>
      <w:r>
        <w:rPr>
          <w:szCs w:val="24"/>
        </w:rPr>
        <w:t xml:space="preserve">                 </w:t>
      </w:r>
    </w:p>
    <w:p w:rsidR="004A0BE9" w:rsidRDefault="004A0BE9" w:rsidP="004A0BE9">
      <w:pPr>
        <w:tabs>
          <w:tab w:val="left" w:pos="5880"/>
        </w:tabs>
        <w:rPr>
          <w:szCs w:val="24"/>
        </w:rPr>
      </w:pPr>
      <w:r>
        <w:rPr>
          <w:szCs w:val="24"/>
        </w:rPr>
        <w:tab/>
      </w:r>
    </w:p>
    <w:p w:rsidR="004A0BE9" w:rsidRDefault="004A0BE9" w:rsidP="004A0BE9">
      <w:pPr>
        <w:rPr>
          <w:szCs w:val="24"/>
        </w:rPr>
      </w:pPr>
      <w:r>
        <w:rPr>
          <w:noProof/>
          <w:szCs w:val="24"/>
          <w:lang w:eastAsia="ru-RU"/>
        </w:rPr>
        <w:lastRenderedPageBreak/>
        <w:drawing>
          <wp:inline distT="0" distB="0" distL="0" distR="0">
            <wp:extent cx="5940425" cy="4071334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1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BE9" w:rsidRDefault="004A0BE9" w:rsidP="004A0BE9">
      <w:pPr>
        <w:pStyle w:val="a4"/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Все расчеты выполняются студентами по индивидуальным данным своего варианта.</w:t>
      </w:r>
    </w:p>
    <w:p w:rsidR="004A0BE9" w:rsidRDefault="004A0BE9" w:rsidP="004A0BE9">
      <w:pPr>
        <w:spacing w:line="360" w:lineRule="auto"/>
        <w:rPr>
          <w:sz w:val="24"/>
          <w:szCs w:val="24"/>
        </w:rPr>
      </w:pPr>
      <w:r>
        <w:rPr>
          <w:b/>
          <w:bCs/>
          <w:szCs w:val="24"/>
        </w:rPr>
        <w:t>Задание 2</w:t>
      </w:r>
      <w:r>
        <w:rPr>
          <w:szCs w:val="24"/>
        </w:rPr>
        <w:t xml:space="preserve">  (для четных вариантов).  Рассчитать:</w:t>
      </w:r>
    </w:p>
    <w:p w:rsidR="004A0BE9" w:rsidRDefault="004A0BE9" w:rsidP="004A0BE9">
      <w:pPr>
        <w:numPr>
          <w:ilvl w:val="1"/>
          <w:numId w:val="2"/>
        </w:numPr>
        <w:tabs>
          <w:tab w:val="num" w:pos="0"/>
        </w:tabs>
        <w:spacing w:after="0" w:line="36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 Каким должен быть диаметр металлического стержня  </w:t>
      </w:r>
      <w:r>
        <w:rPr>
          <w:szCs w:val="24"/>
          <w:lang w:val="en-US"/>
        </w:rPr>
        <w:t>d</w:t>
      </w:r>
      <w:r>
        <w:rPr>
          <w:szCs w:val="24"/>
        </w:rPr>
        <w:t xml:space="preserve"> ,чтобы он мог выдержать усилие   </w:t>
      </w:r>
      <w:r>
        <w:rPr>
          <w:szCs w:val="24"/>
          <w:lang w:val="en-US"/>
        </w:rPr>
        <w:t>F</w:t>
      </w:r>
      <w:r>
        <w:rPr>
          <w:szCs w:val="24"/>
        </w:rPr>
        <w:t>, если предел прочности материала, из которого             изготовлен стержень, равен  σр.</w:t>
      </w:r>
    </w:p>
    <w:p w:rsidR="004A0BE9" w:rsidRDefault="004A0BE9" w:rsidP="004A0BE9">
      <w:pPr>
        <w:numPr>
          <w:ilvl w:val="1"/>
          <w:numId w:val="2"/>
        </w:numPr>
        <w:tabs>
          <w:tab w:val="num" w:pos="0"/>
        </w:tabs>
        <w:spacing w:after="0" w:line="36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 Длину стержня в момент максимального растяжения, если первоначальная  длина равняется </w:t>
      </w:r>
      <w:r>
        <w:rPr>
          <w:szCs w:val="24"/>
          <w:lang w:val="en-US"/>
        </w:rPr>
        <w:t>Lo</w:t>
      </w:r>
      <w:r>
        <w:rPr>
          <w:szCs w:val="24"/>
        </w:rPr>
        <w:t xml:space="preserve">, относительное удлинение материала равно </w:t>
      </w:r>
      <w:proofErr w:type="gramStart"/>
      <w:r>
        <w:rPr>
          <w:szCs w:val="24"/>
          <w:lang w:val="en-US"/>
        </w:rPr>
        <w:t>L</w:t>
      </w:r>
      <w:proofErr w:type="spellStart"/>
      <w:proofErr w:type="gramEnd"/>
      <w:r>
        <w:rPr>
          <w:szCs w:val="24"/>
        </w:rPr>
        <w:t>р%</w:t>
      </w:r>
      <w:proofErr w:type="spellEnd"/>
      <w:r>
        <w:rPr>
          <w:szCs w:val="24"/>
        </w:rPr>
        <w:t>.</w:t>
      </w:r>
    </w:p>
    <w:p w:rsidR="004A0BE9" w:rsidRDefault="004A0BE9" w:rsidP="004A0BE9">
      <w:pPr>
        <w:tabs>
          <w:tab w:val="num" w:pos="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Для расчетов пользоваться данными из таблицы №1    </w:t>
      </w:r>
    </w:p>
    <w:p w:rsidR="004A0BE9" w:rsidRDefault="004A0BE9" w:rsidP="004A0BE9">
      <w:pPr>
        <w:pStyle w:val="2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Таблица 1</w:t>
      </w:r>
    </w:p>
    <w:tbl>
      <w:tblPr>
        <w:tblW w:w="0" w:type="auto"/>
        <w:tblInd w:w="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  <w:gridCol w:w="1701"/>
      </w:tblGrid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№ варианта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F</w:t>
            </w:r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н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σ</w:t>
            </w:r>
            <w:proofErr w:type="gramStart"/>
            <w:r>
              <w:rPr>
                <w:szCs w:val="24"/>
              </w:rPr>
              <w:t>р</w:t>
            </w:r>
            <w:proofErr w:type="gramEnd"/>
            <w:r>
              <w:rPr>
                <w:szCs w:val="24"/>
              </w:rPr>
              <w:t xml:space="preserve"> (МПа)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Lo</w:t>
            </w:r>
            <w:r>
              <w:rPr>
                <w:szCs w:val="24"/>
              </w:rPr>
              <w:t xml:space="preserve">  (см)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L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р%</w:t>
            </w:r>
            <w:proofErr w:type="spellEnd"/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30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27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14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27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30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29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16000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17000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54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18000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30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19000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50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14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61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13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18</w:t>
            </w:r>
          </w:p>
        </w:tc>
      </w:tr>
    </w:tbl>
    <w:p w:rsidR="004A0BE9" w:rsidRDefault="004A0BE9" w:rsidP="004A0BE9">
      <w:pPr>
        <w:tabs>
          <w:tab w:val="left" w:pos="3720"/>
        </w:tabs>
        <w:spacing w:line="360" w:lineRule="auto"/>
        <w:rPr>
          <w:rFonts w:eastAsia="Times New Roman"/>
          <w:color w:val="000000"/>
          <w:sz w:val="24"/>
          <w:szCs w:val="24"/>
        </w:rPr>
      </w:pP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b/>
          <w:bCs/>
          <w:szCs w:val="24"/>
        </w:rPr>
        <w:t xml:space="preserve">Задание 2 </w:t>
      </w:r>
      <w:r>
        <w:rPr>
          <w:szCs w:val="24"/>
        </w:rPr>
        <w:t>(для нечетных вариантов). Рассчитать: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3.1</w:t>
      </w:r>
      <w:proofErr w:type="gramStart"/>
      <w:r>
        <w:rPr>
          <w:szCs w:val="24"/>
        </w:rPr>
        <w:t xml:space="preserve"> К</w:t>
      </w:r>
      <w:proofErr w:type="gramEnd"/>
      <w:r>
        <w:rPr>
          <w:szCs w:val="24"/>
        </w:rPr>
        <w:t xml:space="preserve">акое усилие при растяжении может выдержать металлический    стержень  с диаметром  </w:t>
      </w:r>
      <w:r>
        <w:rPr>
          <w:szCs w:val="24"/>
          <w:lang w:val="en-US"/>
        </w:rPr>
        <w:t>do</w:t>
      </w:r>
      <w:r>
        <w:rPr>
          <w:szCs w:val="24"/>
        </w:rPr>
        <w:t>, если предел прочности материала при растяжении  равен σр.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3.2 Первоначальную длину стержня </w:t>
      </w:r>
      <w:r>
        <w:rPr>
          <w:szCs w:val="24"/>
          <w:lang w:val="en-US"/>
        </w:rPr>
        <w:t>Lo</w:t>
      </w:r>
      <w:r>
        <w:rPr>
          <w:szCs w:val="24"/>
        </w:rPr>
        <w:t xml:space="preserve">, если в момент растяжения длина равняется </w:t>
      </w:r>
      <w:r>
        <w:rPr>
          <w:szCs w:val="24"/>
          <w:lang w:val="en-US"/>
        </w:rPr>
        <w:t>L</w:t>
      </w:r>
      <w:r>
        <w:rPr>
          <w:szCs w:val="24"/>
        </w:rPr>
        <w:t xml:space="preserve">1, относительное удлинение равно </w:t>
      </w:r>
      <w:proofErr w:type="gramStart"/>
      <w:r>
        <w:rPr>
          <w:szCs w:val="24"/>
          <w:lang w:val="en-US"/>
        </w:rPr>
        <w:t>L</w:t>
      </w:r>
      <w:proofErr w:type="spellStart"/>
      <w:proofErr w:type="gramEnd"/>
      <w:r>
        <w:rPr>
          <w:szCs w:val="24"/>
        </w:rPr>
        <w:t>р%</w:t>
      </w:r>
      <w:proofErr w:type="spellEnd"/>
      <w:r>
        <w:rPr>
          <w:szCs w:val="24"/>
        </w:rPr>
        <w:t>.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>Для расчетов пользоваться таблицей №2</w:t>
      </w:r>
    </w:p>
    <w:p w:rsidR="004A0BE9" w:rsidRDefault="004A0BE9" w:rsidP="004A0BE9">
      <w:pPr>
        <w:spacing w:line="360" w:lineRule="auto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</w:t>
      </w:r>
      <w:proofErr w:type="spellStart"/>
      <w:r>
        <w:rPr>
          <w:szCs w:val="24"/>
        </w:rPr>
        <w:t>Таблица№</w:t>
      </w:r>
      <w:proofErr w:type="spellEnd"/>
      <w:r>
        <w:rPr>
          <w:szCs w:val="24"/>
        </w:rPr>
        <w:t xml:space="preserve"> 2</w:t>
      </w:r>
    </w:p>
    <w:tbl>
      <w:tblPr>
        <w:tblW w:w="0" w:type="auto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  <w:gridCol w:w="1701"/>
      </w:tblGrid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№ варианта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do</w:t>
            </w:r>
            <w:r>
              <w:rPr>
                <w:szCs w:val="24"/>
              </w:rPr>
              <w:t>(мм)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σ</w:t>
            </w:r>
            <w:proofErr w:type="gramStart"/>
            <w:r>
              <w:rPr>
                <w:szCs w:val="24"/>
              </w:rPr>
              <w:t>р</w:t>
            </w:r>
            <w:proofErr w:type="gramEnd"/>
            <w:r>
              <w:rPr>
                <w:szCs w:val="24"/>
              </w:rPr>
              <w:t xml:space="preserve">     (МПа)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L</w:t>
            </w:r>
            <w:r>
              <w:rPr>
                <w:szCs w:val="24"/>
              </w:rPr>
              <w:t>1см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L</w:t>
            </w:r>
            <w:proofErr w:type="spellStart"/>
            <w:r>
              <w:rPr>
                <w:szCs w:val="24"/>
              </w:rPr>
              <w:t>р%</w:t>
            </w:r>
            <w:proofErr w:type="spellEnd"/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19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19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20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151,25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21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21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92,25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23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23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156,25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25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25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98,25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31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31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147,5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18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18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87,75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17</w:t>
            </w:r>
          </w:p>
        </w:tc>
      </w:tr>
    </w:tbl>
    <w:p w:rsidR="004A0BE9" w:rsidRDefault="004A0BE9" w:rsidP="004A0BE9">
      <w:pPr>
        <w:tabs>
          <w:tab w:val="left" w:pos="3720"/>
        </w:tabs>
        <w:spacing w:line="360" w:lineRule="auto"/>
        <w:rPr>
          <w:rFonts w:eastAsia="Times New Roman"/>
          <w:color w:val="000000"/>
          <w:szCs w:val="24"/>
        </w:rPr>
      </w:pPr>
    </w:p>
    <w:p w:rsidR="004A0BE9" w:rsidRDefault="004A0BE9" w:rsidP="004A0BE9">
      <w:pPr>
        <w:tabs>
          <w:tab w:val="left" w:pos="3720"/>
        </w:tabs>
        <w:spacing w:line="360" w:lineRule="auto"/>
        <w:jc w:val="both"/>
        <w:rPr>
          <w:szCs w:val="24"/>
        </w:rPr>
      </w:pPr>
      <w:r>
        <w:rPr>
          <w:szCs w:val="24"/>
        </w:rPr>
        <w:t>При расчетах пользоваться формулами:</w:t>
      </w:r>
    </w:p>
    <w:p w:rsidR="004A0BE9" w:rsidRDefault="004A0BE9" w:rsidP="004A0BE9">
      <w:pPr>
        <w:tabs>
          <w:tab w:val="left" w:pos="3720"/>
        </w:tabs>
        <w:spacing w:line="360" w:lineRule="auto"/>
        <w:jc w:val="both"/>
        <w:rPr>
          <w:szCs w:val="24"/>
        </w:rPr>
      </w:pPr>
      <w:r>
        <w:rPr>
          <w:szCs w:val="24"/>
        </w:rPr>
        <w:t>1. σ</w:t>
      </w:r>
      <w:proofErr w:type="gramStart"/>
      <w:r>
        <w:rPr>
          <w:szCs w:val="24"/>
        </w:rPr>
        <w:t>р</w:t>
      </w:r>
      <w:proofErr w:type="gramEnd"/>
      <w:r>
        <w:rPr>
          <w:szCs w:val="24"/>
        </w:rPr>
        <w:t>=</w:t>
      </w:r>
      <w:r>
        <w:rPr>
          <w:rFonts w:ascii="Times New Roman" w:eastAsia="Times New Roman" w:hAnsi="Times New Roman" w:cs="Times New Roman"/>
          <w:color w:val="000000"/>
          <w:position w:val="-24"/>
          <w:sz w:val="24"/>
          <w:szCs w:val="24"/>
        </w:rPr>
        <w:object w:dxaOrig="3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95pt;height:30.85pt" o:ole="">
            <v:imagedata r:id="rId8" o:title=""/>
          </v:shape>
          <o:OLEObject Type="Embed" ProgID="Equation.3" ShapeID="_x0000_i1025" DrawAspect="Content" ObjectID="_1649502726" r:id="rId9"/>
        </w:object>
      </w:r>
    </w:p>
    <w:p w:rsidR="004A0BE9" w:rsidRDefault="004A0BE9" w:rsidP="004A0BE9">
      <w:pPr>
        <w:tabs>
          <w:tab w:val="left" w:pos="372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где: </w:t>
      </w:r>
      <w:r>
        <w:rPr>
          <w:szCs w:val="24"/>
          <w:lang w:val="en-US"/>
        </w:rPr>
        <w:t>F</w:t>
      </w:r>
      <w:r>
        <w:rPr>
          <w:szCs w:val="24"/>
        </w:rPr>
        <w:t>- максимальное приложенное усилие</w:t>
      </w:r>
    </w:p>
    <w:p w:rsidR="004A0BE9" w:rsidRDefault="004A0BE9" w:rsidP="004A0BE9">
      <w:pPr>
        <w:tabs>
          <w:tab w:val="left" w:pos="3720"/>
        </w:tabs>
        <w:spacing w:line="360" w:lineRule="auto"/>
        <w:jc w:val="both"/>
        <w:rPr>
          <w:szCs w:val="24"/>
        </w:rPr>
      </w:pPr>
      <w:r>
        <w:rPr>
          <w:szCs w:val="24"/>
          <w:lang w:val="en-US"/>
        </w:rPr>
        <w:t>S</w:t>
      </w:r>
      <w:r>
        <w:rPr>
          <w:szCs w:val="24"/>
        </w:rPr>
        <w:t xml:space="preserve">- </w:t>
      </w:r>
      <w:proofErr w:type="gramStart"/>
      <w:r>
        <w:rPr>
          <w:szCs w:val="24"/>
        </w:rPr>
        <w:t>площадь</w:t>
      </w:r>
      <w:proofErr w:type="gramEnd"/>
      <w:r>
        <w:rPr>
          <w:szCs w:val="24"/>
        </w:rPr>
        <w:t xml:space="preserve"> поперечного сечения</w:t>
      </w:r>
    </w:p>
    <w:p w:rsidR="004A0BE9" w:rsidRDefault="004A0BE9" w:rsidP="004A0BE9">
      <w:pPr>
        <w:tabs>
          <w:tab w:val="left" w:pos="372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  σ</w:t>
      </w:r>
      <w:proofErr w:type="gramStart"/>
      <w:r>
        <w:rPr>
          <w:szCs w:val="24"/>
        </w:rPr>
        <w:t>р-</w:t>
      </w:r>
      <w:proofErr w:type="gramEnd"/>
      <w:r>
        <w:rPr>
          <w:szCs w:val="24"/>
        </w:rPr>
        <w:t xml:space="preserve"> предел прочности при растяжении</w:t>
      </w:r>
    </w:p>
    <w:p w:rsidR="004A0BE9" w:rsidRDefault="004A0BE9" w:rsidP="004A0BE9">
      <w:pPr>
        <w:tabs>
          <w:tab w:val="left" w:pos="372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2. </w:t>
      </w:r>
      <w:r>
        <w:rPr>
          <w:szCs w:val="24"/>
          <w:lang w:val="en-US"/>
        </w:rPr>
        <w:t>S</w:t>
      </w:r>
      <w:r>
        <w:rPr>
          <w:szCs w:val="24"/>
        </w:rPr>
        <w:t>=</w:t>
      </w:r>
      <w:r>
        <w:rPr>
          <w:rFonts w:ascii="Times New Roman" w:eastAsia="Times New Roman" w:hAnsi="Times New Roman" w:cs="Times New Roman"/>
          <w:color w:val="000000"/>
          <w:position w:val="-24"/>
          <w:sz w:val="24"/>
          <w:szCs w:val="24"/>
          <w:lang w:val="en-US"/>
        </w:rPr>
        <w:object w:dxaOrig="500" w:dyaOrig="660">
          <v:shape id="_x0000_i1026" type="#_x0000_t75" style="width:24.3pt;height:32.75pt" o:ole="">
            <v:imagedata r:id="rId10" o:title=""/>
          </v:shape>
          <o:OLEObject Type="Embed" ProgID="Equation.3" ShapeID="_x0000_i1026" DrawAspect="Content" ObjectID="_1649502727" r:id="rId11"/>
        </w:object>
      </w:r>
    </w:p>
    <w:p w:rsidR="004A0BE9" w:rsidRDefault="004A0BE9" w:rsidP="004A0BE9">
      <w:pPr>
        <w:tabs>
          <w:tab w:val="left" w:pos="3720"/>
        </w:tabs>
        <w:jc w:val="both"/>
        <w:rPr>
          <w:szCs w:val="24"/>
        </w:rPr>
      </w:pPr>
      <w:r>
        <w:rPr>
          <w:szCs w:val="24"/>
        </w:rPr>
        <w:t xml:space="preserve">3. </w:t>
      </w:r>
      <w:r>
        <w:rPr>
          <w:szCs w:val="24"/>
          <w:lang w:val="en-US"/>
        </w:rPr>
        <w:t>L</w:t>
      </w:r>
      <w:proofErr w:type="spellStart"/>
      <w:r>
        <w:rPr>
          <w:szCs w:val="24"/>
        </w:rPr>
        <w:t>р%=</w:t>
      </w:r>
      <w:proofErr w:type="spellEnd"/>
      <w:r>
        <w:rPr>
          <w:rFonts w:ascii="Times New Roman" w:eastAsia="Times New Roman" w:hAnsi="Times New Roman" w:cs="Times New Roman"/>
          <w:color w:val="000000"/>
          <w:position w:val="-24"/>
          <w:sz w:val="24"/>
          <w:szCs w:val="24"/>
        </w:rPr>
        <w:object w:dxaOrig="1559" w:dyaOrig="620">
          <v:shape id="_x0000_i1027" type="#_x0000_t75" style="width:77.6pt;height:30.85pt" o:ole="">
            <v:imagedata r:id="rId12" o:title=""/>
          </v:shape>
          <o:OLEObject Type="Embed" ProgID="Equation.3" ShapeID="_x0000_i1027" DrawAspect="Content" ObjectID="_1649502728" r:id="rId13"/>
        </w:object>
      </w:r>
    </w:p>
    <w:p w:rsidR="004A0BE9" w:rsidRDefault="004A0BE9" w:rsidP="004A0BE9">
      <w:pPr>
        <w:tabs>
          <w:tab w:val="left" w:pos="372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где: </w:t>
      </w:r>
      <w:r>
        <w:rPr>
          <w:szCs w:val="24"/>
          <w:lang w:val="en-US"/>
        </w:rPr>
        <w:t>L</w:t>
      </w:r>
      <w:r>
        <w:rPr>
          <w:szCs w:val="24"/>
        </w:rPr>
        <w:t xml:space="preserve">1- длина стержня в момент максимального растяжения   </w:t>
      </w:r>
    </w:p>
    <w:p w:rsidR="004A0BE9" w:rsidRDefault="004A0BE9" w:rsidP="004A0BE9">
      <w:pPr>
        <w:tabs>
          <w:tab w:val="left" w:pos="3720"/>
        </w:tabs>
        <w:spacing w:line="360" w:lineRule="auto"/>
        <w:jc w:val="both"/>
        <w:rPr>
          <w:szCs w:val="24"/>
        </w:rPr>
      </w:pPr>
      <w:r>
        <w:rPr>
          <w:szCs w:val="24"/>
          <w:lang w:val="en-US"/>
        </w:rPr>
        <w:t>Lo</w:t>
      </w:r>
      <w:r>
        <w:rPr>
          <w:szCs w:val="24"/>
        </w:rPr>
        <w:t>-первоначальная длина</w:t>
      </w:r>
    </w:p>
    <w:p w:rsidR="004A0BE9" w:rsidRDefault="004A0BE9" w:rsidP="004A0BE9">
      <w:pPr>
        <w:spacing w:line="360" w:lineRule="auto"/>
        <w:rPr>
          <w:szCs w:val="24"/>
        </w:rPr>
      </w:pPr>
      <w:r>
        <w:rPr>
          <w:b/>
          <w:bCs/>
          <w:szCs w:val="24"/>
        </w:rPr>
        <w:t>Задание 3</w:t>
      </w:r>
      <w:r>
        <w:rPr>
          <w:szCs w:val="24"/>
        </w:rPr>
        <w:t xml:space="preserve"> (все варианты).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>По результатам расчетов сделайте вывод,  в котором ответьте на    вопросы:</w:t>
      </w:r>
    </w:p>
    <w:p w:rsidR="004A0BE9" w:rsidRDefault="004A0BE9" w:rsidP="004A0BE9">
      <w:pPr>
        <w:pStyle w:val="a6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</w:t>
      </w:r>
      <w:proofErr w:type="gramStart"/>
      <w:r>
        <w:rPr>
          <w:sz w:val="24"/>
          <w:szCs w:val="24"/>
        </w:rPr>
        <w:t xml:space="preserve"> О</w:t>
      </w:r>
      <w:proofErr w:type="gramEnd"/>
      <w:r>
        <w:rPr>
          <w:sz w:val="24"/>
          <w:szCs w:val="24"/>
        </w:rPr>
        <w:t xml:space="preserve">т каких параметров и как зависит величина  усилия, которое может выдержать при растяжении металлический стержень? </w:t>
      </w:r>
    </w:p>
    <w:p w:rsidR="004A0BE9" w:rsidRDefault="004A0BE9" w:rsidP="004A0BE9">
      <w:pPr>
        <w:pStyle w:val="a6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4.2</w:t>
      </w:r>
      <w:proofErr w:type="gramStart"/>
      <w:r>
        <w:rPr>
          <w:sz w:val="24"/>
          <w:szCs w:val="24"/>
        </w:rPr>
        <w:t xml:space="preserve"> О</w:t>
      </w:r>
      <w:proofErr w:type="gramEnd"/>
      <w:r>
        <w:rPr>
          <w:sz w:val="24"/>
          <w:szCs w:val="24"/>
        </w:rPr>
        <w:t xml:space="preserve">т чего зависит величина растяжения металлического стержня в момент приложения усилия  </w:t>
      </w:r>
      <w:r>
        <w:rPr>
          <w:sz w:val="24"/>
          <w:szCs w:val="24"/>
          <w:lang w:val="en-US"/>
        </w:rPr>
        <w:t>F</w:t>
      </w:r>
      <w:r>
        <w:rPr>
          <w:sz w:val="24"/>
          <w:szCs w:val="24"/>
        </w:rPr>
        <w:t>?</w:t>
      </w:r>
    </w:p>
    <w:p w:rsidR="004A0BE9" w:rsidRDefault="004A0BE9" w:rsidP="004A0BE9">
      <w:pPr>
        <w:spacing w:line="360" w:lineRule="auto"/>
        <w:rPr>
          <w:sz w:val="24"/>
          <w:szCs w:val="24"/>
        </w:rPr>
      </w:pPr>
      <w:r>
        <w:rPr>
          <w:b/>
          <w:bCs/>
          <w:szCs w:val="24"/>
        </w:rPr>
        <w:t>Задание 4.</w:t>
      </w:r>
      <w:r>
        <w:rPr>
          <w:szCs w:val="24"/>
        </w:rPr>
        <w:t xml:space="preserve"> 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Для определения твердости материалов проведены испытания по методу Бринелля.  В материал вдавлен шарик диаметром </w:t>
      </w:r>
      <w:r>
        <w:rPr>
          <w:szCs w:val="24"/>
          <w:lang w:val="en-US"/>
        </w:rPr>
        <w:t>D</w:t>
      </w:r>
      <w:r>
        <w:rPr>
          <w:szCs w:val="24"/>
        </w:rPr>
        <w:t xml:space="preserve"> с усилием </w:t>
      </w:r>
      <w:r>
        <w:rPr>
          <w:szCs w:val="24"/>
          <w:lang w:val="en-US"/>
        </w:rPr>
        <w:t>F</w:t>
      </w:r>
      <w:r>
        <w:rPr>
          <w:szCs w:val="24"/>
        </w:rPr>
        <w:t xml:space="preserve">. На материале получен отпечаток от шарика диаметром  </w:t>
      </w:r>
      <w:r>
        <w:rPr>
          <w:szCs w:val="24"/>
          <w:lang w:val="en-US"/>
        </w:rPr>
        <w:t>d</w:t>
      </w:r>
      <w:r>
        <w:rPr>
          <w:szCs w:val="24"/>
        </w:rPr>
        <w:t>. Результаты  занесены в таблицу №3. Определить, какой из материалов обладает более высокой твердостью.</w:t>
      </w:r>
    </w:p>
    <w:p w:rsidR="004A0BE9" w:rsidRDefault="004A0BE9" w:rsidP="004A0BE9">
      <w:pPr>
        <w:pStyle w:val="1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Таблица №3           </w:t>
      </w:r>
    </w:p>
    <w:tbl>
      <w:tblPr>
        <w:tblpPr w:leftFromText="180" w:rightFromText="180" w:bottomFromText="200" w:vertAnchor="text" w:horzAnchor="page" w:tblpX="2013" w:tblpY="246"/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</w:tblGrid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F</w:t>
            </w: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н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D</w:t>
            </w:r>
            <w:r>
              <w:rPr>
                <w:szCs w:val="24"/>
              </w:rPr>
              <w:t>(мм)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d</w:t>
            </w:r>
            <w:r>
              <w:rPr>
                <w:szCs w:val="24"/>
              </w:rPr>
              <w:t>(мм)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Материал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29430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2,6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Материал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29430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3,8</w:t>
            </w:r>
          </w:p>
        </w:tc>
      </w:tr>
    </w:tbl>
    <w:p w:rsidR="004A0BE9" w:rsidRDefault="004A0BE9" w:rsidP="004A0BE9">
      <w:pPr>
        <w:spacing w:line="360" w:lineRule="auto"/>
        <w:jc w:val="center"/>
        <w:rPr>
          <w:rFonts w:eastAsia="Times New Roman"/>
          <w:color w:val="000000"/>
          <w:sz w:val="24"/>
          <w:szCs w:val="24"/>
        </w:rPr>
      </w:pPr>
    </w:p>
    <w:p w:rsidR="004A0BE9" w:rsidRDefault="004A0BE9" w:rsidP="004A0BE9">
      <w:pPr>
        <w:spacing w:line="360" w:lineRule="auto"/>
        <w:rPr>
          <w:szCs w:val="24"/>
        </w:rPr>
      </w:pPr>
      <w:r>
        <w:rPr>
          <w:szCs w:val="24"/>
        </w:rPr>
        <w:t xml:space="preserve">          </w:t>
      </w:r>
    </w:p>
    <w:p w:rsidR="004A0BE9" w:rsidRDefault="004A0BE9" w:rsidP="004A0BE9">
      <w:pPr>
        <w:tabs>
          <w:tab w:val="left" w:pos="3720"/>
        </w:tabs>
        <w:spacing w:line="360" w:lineRule="auto"/>
        <w:rPr>
          <w:szCs w:val="24"/>
        </w:rPr>
      </w:pPr>
    </w:p>
    <w:p w:rsidR="004A0BE9" w:rsidRDefault="004A0BE9" w:rsidP="004A0BE9">
      <w:pPr>
        <w:tabs>
          <w:tab w:val="left" w:pos="3720"/>
        </w:tabs>
        <w:spacing w:line="360" w:lineRule="auto"/>
        <w:rPr>
          <w:szCs w:val="24"/>
        </w:rPr>
      </w:pPr>
    </w:p>
    <w:p w:rsidR="004A0BE9" w:rsidRDefault="004A0BE9" w:rsidP="004A0BE9">
      <w:pPr>
        <w:tabs>
          <w:tab w:val="left" w:pos="3720"/>
        </w:tabs>
        <w:spacing w:line="360" w:lineRule="auto"/>
        <w:rPr>
          <w:szCs w:val="24"/>
        </w:rPr>
      </w:pPr>
    </w:p>
    <w:p w:rsidR="004A0BE9" w:rsidRDefault="004A0BE9" w:rsidP="004A0BE9">
      <w:pPr>
        <w:tabs>
          <w:tab w:val="left" w:pos="3720"/>
        </w:tabs>
        <w:spacing w:line="360" w:lineRule="auto"/>
        <w:rPr>
          <w:szCs w:val="24"/>
        </w:rPr>
      </w:pPr>
    </w:p>
    <w:p w:rsidR="004A0BE9" w:rsidRDefault="004A0BE9" w:rsidP="004A0BE9">
      <w:pPr>
        <w:tabs>
          <w:tab w:val="left" w:pos="3720"/>
        </w:tabs>
        <w:spacing w:line="360" w:lineRule="auto"/>
        <w:rPr>
          <w:szCs w:val="24"/>
        </w:rPr>
      </w:pPr>
    </w:p>
    <w:p w:rsidR="004A0BE9" w:rsidRDefault="004A0BE9" w:rsidP="004A0BE9">
      <w:pPr>
        <w:tabs>
          <w:tab w:val="left" w:pos="3720"/>
        </w:tabs>
        <w:spacing w:line="360" w:lineRule="auto"/>
        <w:rPr>
          <w:szCs w:val="24"/>
        </w:rPr>
      </w:pPr>
      <w:r>
        <w:rPr>
          <w:szCs w:val="24"/>
        </w:rPr>
        <w:t>Для определения твердости пользоваться формулой:</w:t>
      </w:r>
    </w:p>
    <w:p w:rsidR="004A0BE9" w:rsidRDefault="004A0BE9" w:rsidP="004A0BE9">
      <w:pPr>
        <w:tabs>
          <w:tab w:val="left" w:pos="3720"/>
        </w:tabs>
        <w:spacing w:line="360" w:lineRule="auto"/>
        <w:jc w:val="center"/>
        <w:rPr>
          <w:szCs w:val="24"/>
        </w:rPr>
      </w:pPr>
      <w:r>
        <w:rPr>
          <w:szCs w:val="24"/>
          <w:lang w:val="en-US"/>
        </w:rPr>
        <w:t>HB</w:t>
      </w:r>
      <w:r>
        <w:rPr>
          <w:szCs w:val="24"/>
        </w:rPr>
        <w:t>=</w:t>
      </w:r>
      <w:r>
        <w:rPr>
          <w:rFonts w:ascii="Times New Roman" w:eastAsia="Times New Roman" w:hAnsi="Times New Roman" w:cs="Times New Roman"/>
          <w:color w:val="000000"/>
          <w:position w:val="-10"/>
          <w:sz w:val="24"/>
          <w:szCs w:val="24"/>
          <w:lang w:val="en-US"/>
        </w:rPr>
        <w:object w:dxaOrig="180" w:dyaOrig="340">
          <v:shape id="_x0000_i1028" type="#_x0000_t75" style="width:9.35pt;height:16.85pt" o:ole="">
            <v:imagedata r:id="rId14" o:title=""/>
          </v:shape>
          <o:OLEObject Type="Embed" ProgID="Equation.3" ShapeID="_x0000_i1028" DrawAspect="Content" ObjectID="_1649502729" r:id="rId15"/>
        </w:object>
      </w:r>
      <w:r>
        <w:rPr>
          <w:rFonts w:ascii="Times New Roman" w:eastAsia="Times New Roman" w:hAnsi="Times New Roman" w:cs="Times New Roman"/>
          <w:color w:val="000000"/>
          <w:position w:val="-34"/>
          <w:sz w:val="24"/>
          <w:szCs w:val="24"/>
          <w:lang w:val="en-US"/>
        </w:rPr>
        <w:object w:dxaOrig="2080" w:dyaOrig="720">
          <v:shape id="_x0000_i1029" type="#_x0000_t75" style="width:103.8pt;height:36.45pt" o:ole="">
            <v:imagedata r:id="rId16" o:title=""/>
          </v:shape>
          <o:OLEObject Type="Embed" ProgID="Equation.3" ShapeID="_x0000_i1029" DrawAspect="Content" ObjectID="_1649502730" r:id="rId17"/>
        </w:object>
      </w:r>
      <w:r>
        <w:rPr>
          <w:rFonts w:ascii="Times New Roman" w:eastAsia="Times New Roman" w:hAnsi="Times New Roman" w:cs="Times New Roman"/>
          <w:color w:val="000000"/>
          <w:position w:val="-10"/>
          <w:sz w:val="24"/>
          <w:szCs w:val="24"/>
          <w:lang w:val="en-US"/>
        </w:rPr>
        <w:object w:dxaOrig="180" w:dyaOrig="340">
          <v:shape id="_x0000_i1030" type="#_x0000_t75" style="width:9.35pt;height:16.85pt" o:ole="">
            <v:imagedata r:id="rId14" o:title=""/>
          </v:shape>
          <o:OLEObject Type="Embed" ProgID="Equation.3" ShapeID="_x0000_i1030" DrawAspect="Content" ObjectID="_1649502731" r:id="rId18"/>
        </w:object>
      </w:r>
    </w:p>
    <w:p w:rsidR="004A0BE9" w:rsidRDefault="004A0BE9" w:rsidP="004A0BE9">
      <w:pPr>
        <w:pStyle w:val="1"/>
        <w:tabs>
          <w:tab w:val="left" w:pos="3720"/>
        </w:tabs>
        <w:spacing w:line="360" w:lineRule="auto"/>
        <w:rPr>
          <w:sz w:val="24"/>
          <w:szCs w:val="24"/>
        </w:rPr>
      </w:pPr>
      <w:r>
        <w:pict>
          <v:line id="_x0000_s1029" style="position:absolute;z-index:251658240" from="204pt,72.9pt" to="204pt,72.9pt"/>
        </w:pict>
      </w:r>
      <w:r>
        <w:pict>
          <v:line id="_x0000_s1028" style="position:absolute;z-index:251658240" from="204pt,53.85pt" to="204pt,53.85pt"/>
        </w:pict>
      </w:r>
      <w:r>
        <w:pict>
          <v:line id="_x0000_s1027" style="position:absolute;z-index:251658240" from="132pt,57.15pt" to="132pt,57.15pt"/>
        </w:pict>
      </w:r>
      <w:r>
        <w:pict>
          <v:line id="_x0000_s1026" style="position:absolute;z-index:251658240" from="174pt,152.4pt" to="174pt,152.4pt"/>
        </w:pict>
      </w:r>
      <w:r>
        <w:rPr>
          <w:sz w:val="24"/>
          <w:szCs w:val="24"/>
        </w:rPr>
        <w:t xml:space="preserve">Где:     </w:t>
      </w:r>
      <w:r>
        <w:rPr>
          <w:sz w:val="24"/>
          <w:szCs w:val="24"/>
          <w:lang w:val="en-US"/>
        </w:rPr>
        <w:t>F</w:t>
      </w:r>
      <w:r>
        <w:rPr>
          <w:sz w:val="24"/>
          <w:szCs w:val="24"/>
        </w:rPr>
        <w:t>- усилие, с которым шарик вдавливался в материал</w:t>
      </w:r>
    </w:p>
    <w:p w:rsidR="004A0BE9" w:rsidRDefault="004A0BE9" w:rsidP="004A0BE9">
      <w:pPr>
        <w:tabs>
          <w:tab w:val="left" w:pos="3720"/>
        </w:tabs>
        <w:spacing w:line="360" w:lineRule="auto"/>
        <w:rPr>
          <w:sz w:val="24"/>
          <w:szCs w:val="24"/>
        </w:rPr>
      </w:pPr>
      <w:r>
        <w:rPr>
          <w:szCs w:val="24"/>
        </w:rPr>
        <w:t xml:space="preserve">            </w:t>
      </w:r>
      <w:r>
        <w:rPr>
          <w:szCs w:val="24"/>
          <w:lang w:val="en-US"/>
        </w:rPr>
        <w:t>D</w:t>
      </w:r>
      <w:r>
        <w:rPr>
          <w:szCs w:val="24"/>
        </w:rPr>
        <w:t xml:space="preserve">- </w:t>
      </w:r>
      <w:proofErr w:type="gramStart"/>
      <w:r>
        <w:rPr>
          <w:szCs w:val="24"/>
        </w:rPr>
        <w:t>диаметр</w:t>
      </w:r>
      <w:proofErr w:type="gramEnd"/>
      <w:r>
        <w:rPr>
          <w:szCs w:val="24"/>
        </w:rPr>
        <w:t xml:space="preserve"> шарика</w:t>
      </w:r>
    </w:p>
    <w:p w:rsidR="004A0BE9" w:rsidRDefault="004A0BE9" w:rsidP="004A0BE9">
      <w:pPr>
        <w:tabs>
          <w:tab w:val="left" w:pos="3720"/>
        </w:tabs>
        <w:spacing w:line="360" w:lineRule="auto"/>
        <w:rPr>
          <w:szCs w:val="24"/>
        </w:rPr>
      </w:pPr>
      <w:r>
        <w:rPr>
          <w:szCs w:val="24"/>
        </w:rPr>
        <w:t xml:space="preserve">            </w:t>
      </w:r>
      <w:r>
        <w:rPr>
          <w:szCs w:val="24"/>
          <w:lang w:val="en-US"/>
        </w:rPr>
        <w:t>d</w:t>
      </w:r>
      <w:r>
        <w:rPr>
          <w:szCs w:val="24"/>
        </w:rPr>
        <w:t xml:space="preserve">- </w:t>
      </w:r>
      <w:proofErr w:type="gramStart"/>
      <w:r>
        <w:rPr>
          <w:szCs w:val="24"/>
        </w:rPr>
        <w:t>диаметр</w:t>
      </w:r>
      <w:proofErr w:type="gramEnd"/>
      <w:r>
        <w:rPr>
          <w:szCs w:val="24"/>
        </w:rPr>
        <w:t xml:space="preserve"> отпечатка</w:t>
      </w:r>
    </w:p>
    <w:p w:rsidR="004A0BE9" w:rsidRDefault="004A0BE9" w:rsidP="004A0BE9">
      <w:pPr>
        <w:tabs>
          <w:tab w:val="left" w:pos="0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>Какой материал обладает меньшей твердостью, если при вдавливании одинаковых шариков с равным усилием получены разные отпечатки?</w:t>
      </w:r>
    </w:p>
    <w:p w:rsidR="004A0BE9" w:rsidRDefault="004A0BE9" w:rsidP="004A0BE9">
      <w:pPr>
        <w:spacing w:line="360" w:lineRule="auto"/>
        <w:rPr>
          <w:b/>
          <w:bCs/>
          <w:szCs w:val="24"/>
        </w:rPr>
      </w:pPr>
      <w:r>
        <w:rPr>
          <w:b/>
          <w:bCs/>
          <w:szCs w:val="24"/>
        </w:rPr>
        <w:t>Пример  задания для вариантов с четными номерами: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1. Каким должен быть диаметр металлического стержня  </w:t>
      </w:r>
      <w:r>
        <w:rPr>
          <w:szCs w:val="24"/>
          <w:lang w:val="en-US"/>
        </w:rPr>
        <w:t>d</w:t>
      </w:r>
      <w:r>
        <w:rPr>
          <w:szCs w:val="24"/>
        </w:rPr>
        <w:t xml:space="preserve"> ,чтобы он мог выдержать усилие   </w:t>
      </w:r>
      <w:r>
        <w:rPr>
          <w:szCs w:val="24"/>
          <w:lang w:val="en-US"/>
        </w:rPr>
        <w:t>F</w:t>
      </w:r>
      <w:r>
        <w:rPr>
          <w:szCs w:val="24"/>
        </w:rPr>
        <w:t>, если предел прочности равен  σ</w:t>
      </w:r>
      <w:r>
        <w:rPr>
          <w:szCs w:val="24"/>
          <w:vertAlign w:val="subscript"/>
        </w:rPr>
        <w:t>р</w:t>
      </w:r>
      <w:r>
        <w:rPr>
          <w:szCs w:val="24"/>
        </w:rPr>
        <w:t xml:space="preserve">.  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 xml:space="preserve">2. Рассчитать длину стержня в момент максимального растяжения, если первоначальная длина равняется </w:t>
      </w:r>
      <w:r>
        <w:rPr>
          <w:szCs w:val="24"/>
          <w:lang w:val="en-US"/>
        </w:rPr>
        <w:t>Lo</w:t>
      </w:r>
      <w:r>
        <w:rPr>
          <w:szCs w:val="24"/>
        </w:rPr>
        <w:t xml:space="preserve">, относительное удлинение равно </w:t>
      </w:r>
      <w:r>
        <w:rPr>
          <w:szCs w:val="24"/>
          <w:lang w:val="en-US"/>
        </w:rPr>
        <w:t>L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р%</w:t>
      </w:r>
      <w:proofErr w:type="spellEnd"/>
      <w:r>
        <w:rPr>
          <w:szCs w:val="24"/>
        </w:rPr>
        <w:t>.</w:t>
      </w:r>
    </w:p>
    <w:p w:rsidR="004A0BE9" w:rsidRDefault="004A0BE9" w:rsidP="004A0BE9">
      <w:pPr>
        <w:rPr>
          <w:szCs w:val="24"/>
        </w:rPr>
      </w:pPr>
    </w:p>
    <w:tbl>
      <w:tblPr>
        <w:tblW w:w="0" w:type="auto"/>
        <w:tblInd w:w="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  <w:gridCol w:w="1701"/>
      </w:tblGrid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№ варианта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F</w:t>
            </w:r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н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σ</w:t>
            </w:r>
            <w:proofErr w:type="gramStart"/>
            <w:r>
              <w:rPr>
                <w:szCs w:val="24"/>
              </w:rPr>
              <w:t>р</w:t>
            </w:r>
            <w:proofErr w:type="gramEnd"/>
            <w:r>
              <w:rPr>
                <w:szCs w:val="24"/>
              </w:rPr>
              <w:t xml:space="preserve"> (МПа)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Lo</w:t>
            </w:r>
            <w:r>
              <w:rPr>
                <w:szCs w:val="24"/>
              </w:rPr>
              <w:t xml:space="preserve">  (см)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L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р%</w:t>
            </w:r>
            <w:proofErr w:type="spellEnd"/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</w:tbl>
    <w:p w:rsidR="004A0BE9" w:rsidRDefault="004A0BE9" w:rsidP="004A0BE9">
      <w:pPr>
        <w:rPr>
          <w:rFonts w:eastAsia="Times New Roman"/>
          <w:color w:val="000000"/>
          <w:szCs w:val="24"/>
        </w:rPr>
      </w:pP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>3. Определить, какой из материалов обладает более высокой твердостью.</w:t>
      </w:r>
    </w:p>
    <w:tbl>
      <w:tblPr>
        <w:tblpPr w:leftFromText="180" w:rightFromText="180" w:bottomFromText="200" w:vertAnchor="text" w:horzAnchor="page" w:tblpX="1747" w:tblpY="827"/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</w:tblGrid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F</w:t>
            </w: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н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D</w:t>
            </w:r>
            <w:r>
              <w:rPr>
                <w:szCs w:val="24"/>
              </w:rPr>
              <w:t>(мм)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d</w:t>
            </w:r>
            <w:r>
              <w:rPr>
                <w:szCs w:val="24"/>
              </w:rPr>
              <w:t>(мм)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Материал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Материал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2,4</w:t>
            </w:r>
          </w:p>
        </w:tc>
      </w:tr>
    </w:tbl>
    <w:p w:rsidR="004A0BE9" w:rsidRDefault="004A0BE9" w:rsidP="004A0BE9">
      <w:pPr>
        <w:spacing w:line="360" w:lineRule="auto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    Ответ пояснить.</w:t>
      </w:r>
    </w:p>
    <w:p w:rsidR="004A0BE9" w:rsidRDefault="004A0BE9" w:rsidP="004A0BE9">
      <w:pPr>
        <w:rPr>
          <w:szCs w:val="24"/>
        </w:rPr>
      </w:pPr>
      <w:r>
        <w:rPr>
          <w:szCs w:val="24"/>
        </w:rPr>
        <w:t xml:space="preserve">          </w:t>
      </w:r>
    </w:p>
    <w:p w:rsidR="004A0BE9" w:rsidRDefault="004A0BE9" w:rsidP="004A0BE9">
      <w:pPr>
        <w:rPr>
          <w:szCs w:val="24"/>
        </w:rPr>
      </w:pPr>
    </w:p>
    <w:p w:rsidR="004A0BE9" w:rsidRDefault="004A0BE9" w:rsidP="004A0BE9">
      <w:pPr>
        <w:rPr>
          <w:szCs w:val="24"/>
        </w:rPr>
      </w:pPr>
    </w:p>
    <w:p w:rsidR="004A0BE9" w:rsidRDefault="004A0BE9" w:rsidP="004A0BE9">
      <w:pPr>
        <w:rPr>
          <w:szCs w:val="24"/>
        </w:rPr>
      </w:pPr>
    </w:p>
    <w:p w:rsidR="004A0BE9" w:rsidRDefault="004A0BE9" w:rsidP="004A0BE9">
      <w:pPr>
        <w:rPr>
          <w:b/>
          <w:bCs/>
          <w:szCs w:val="24"/>
        </w:rPr>
      </w:pPr>
    </w:p>
    <w:p w:rsidR="004A0BE9" w:rsidRDefault="004A0BE9" w:rsidP="004A0BE9">
      <w:pPr>
        <w:rPr>
          <w:b/>
          <w:bCs/>
          <w:szCs w:val="24"/>
        </w:rPr>
      </w:pPr>
    </w:p>
    <w:p w:rsidR="004A0BE9" w:rsidRDefault="004A0BE9" w:rsidP="004A0BE9">
      <w:pPr>
        <w:spacing w:line="360" w:lineRule="auto"/>
        <w:rPr>
          <w:b/>
          <w:bCs/>
          <w:szCs w:val="24"/>
        </w:rPr>
      </w:pPr>
    </w:p>
    <w:p w:rsidR="004A0BE9" w:rsidRDefault="004A0BE9" w:rsidP="004A0BE9">
      <w:pPr>
        <w:spacing w:line="360" w:lineRule="auto"/>
        <w:rPr>
          <w:szCs w:val="24"/>
        </w:rPr>
      </w:pPr>
      <w:r>
        <w:rPr>
          <w:b/>
          <w:bCs/>
          <w:szCs w:val="24"/>
        </w:rPr>
        <w:t>Пример задания для вариантов с нечетными номерами</w:t>
      </w:r>
      <w:r>
        <w:rPr>
          <w:szCs w:val="24"/>
        </w:rPr>
        <w:t>: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1. Какое усилие при растяжении может выдержать металлический стержень с диаметром  </w:t>
      </w:r>
      <w:r>
        <w:rPr>
          <w:szCs w:val="24"/>
          <w:lang w:val="en-US"/>
        </w:rPr>
        <w:t>do</w:t>
      </w:r>
      <w:r>
        <w:rPr>
          <w:szCs w:val="24"/>
        </w:rPr>
        <w:t>, если предел прочности материала при растяжении равен σр.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2. Рассчитать первоначальную длину стержня </w:t>
      </w:r>
      <w:r>
        <w:rPr>
          <w:szCs w:val="24"/>
          <w:lang w:val="en-US"/>
        </w:rPr>
        <w:t>Lo</w:t>
      </w:r>
      <w:r>
        <w:rPr>
          <w:szCs w:val="24"/>
        </w:rPr>
        <w:t xml:space="preserve">, если в момент растяжения длина равняется </w:t>
      </w:r>
      <w:r>
        <w:rPr>
          <w:szCs w:val="24"/>
          <w:lang w:val="en-US"/>
        </w:rPr>
        <w:t>L</w:t>
      </w:r>
      <w:r>
        <w:rPr>
          <w:szCs w:val="24"/>
        </w:rPr>
        <w:t xml:space="preserve">1, относительное удлинение равно </w:t>
      </w:r>
      <w:proofErr w:type="gramStart"/>
      <w:r>
        <w:rPr>
          <w:szCs w:val="24"/>
          <w:lang w:val="en-US"/>
        </w:rPr>
        <w:t>L</w:t>
      </w:r>
      <w:proofErr w:type="spellStart"/>
      <w:proofErr w:type="gramEnd"/>
      <w:r>
        <w:rPr>
          <w:szCs w:val="24"/>
        </w:rPr>
        <w:t>р%</w:t>
      </w:r>
      <w:proofErr w:type="spellEnd"/>
      <w:r>
        <w:rPr>
          <w:szCs w:val="24"/>
        </w:rPr>
        <w:t>.</w:t>
      </w:r>
    </w:p>
    <w:p w:rsidR="004A0BE9" w:rsidRDefault="004A0BE9" w:rsidP="004A0BE9">
      <w:pPr>
        <w:rPr>
          <w:szCs w:val="24"/>
        </w:rPr>
      </w:pPr>
      <w:r>
        <w:rPr>
          <w:szCs w:val="24"/>
        </w:rPr>
        <w:t xml:space="preserve">       </w:t>
      </w:r>
    </w:p>
    <w:tbl>
      <w:tblPr>
        <w:tblW w:w="0" w:type="auto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  <w:gridCol w:w="1701"/>
      </w:tblGrid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№ варианта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do</w:t>
            </w:r>
            <w:r>
              <w:rPr>
                <w:szCs w:val="24"/>
              </w:rPr>
              <w:t>(мм)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σ</w:t>
            </w:r>
            <w:proofErr w:type="gramStart"/>
            <w:r>
              <w:rPr>
                <w:szCs w:val="24"/>
              </w:rPr>
              <w:t>р</w:t>
            </w:r>
            <w:proofErr w:type="gramEnd"/>
            <w:r>
              <w:rPr>
                <w:szCs w:val="24"/>
              </w:rPr>
              <w:t xml:space="preserve">     (МПа)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L</w:t>
            </w:r>
            <w:r>
              <w:rPr>
                <w:szCs w:val="24"/>
              </w:rPr>
              <w:t>1см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  <w:lang w:val="en-US"/>
              </w:rPr>
              <w:t>L</w:t>
            </w:r>
            <w:proofErr w:type="spellStart"/>
            <w:r>
              <w:rPr>
                <w:szCs w:val="24"/>
              </w:rPr>
              <w:t>р%</w:t>
            </w:r>
            <w:proofErr w:type="spellEnd"/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</w:tbl>
    <w:p w:rsidR="004A0BE9" w:rsidRDefault="004A0BE9" w:rsidP="004A0BE9">
      <w:pPr>
        <w:rPr>
          <w:rFonts w:eastAsia="Times New Roman"/>
          <w:color w:val="000000"/>
          <w:szCs w:val="24"/>
        </w:rPr>
      </w:pP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3. Определить, какой из материалов обладает более высокой твердостью. </w:t>
      </w:r>
    </w:p>
    <w:p w:rsidR="004A0BE9" w:rsidRDefault="004A0BE9" w:rsidP="004A0BE9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   Ответ пояснить.</w:t>
      </w:r>
    </w:p>
    <w:tbl>
      <w:tblPr>
        <w:tblpPr w:leftFromText="180" w:rightFromText="180" w:bottomFromText="200" w:vertAnchor="text" w:horzAnchor="page" w:tblpX="2013" w:tblpY="246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</w:tblGrid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 xml:space="preserve">         </w:t>
            </w:r>
            <w:r>
              <w:rPr>
                <w:szCs w:val="24"/>
                <w:lang w:val="en-US"/>
              </w:rPr>
              <w:t>F</w:t>
            </w: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н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 xml:space="preserve">       </w:t>
            </w:r>
            <w:r>
              <w:rPr>
                <w:szCs w:val="24"/>
                <w:lang w:val="en-US"/>
              </w:rPr>
              <w:t>D</w:t>
            </w:r>
            <w:r>
              <w:rPr>
                <w:szCs w:val="24"/>
              </w:rPr>
              <w:t>(мм)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 xml:space="preserve">        </w:t>
            </w:r>
            <w:r>
              <w:rPr>
                <w:szCs w:val="24"/>
                <w:lang w:val="en-US"/>
              </w:rPr>
              <w:t>d</w:t>
            </w:r>
            <w:r>
              <w:rPr>
                <w:szCs w:val="24"/>
              </w:rPr>
              <w:t>(мм)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lastRenderedPageBreak/>
              <w:t>Материал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2,4</w:t>
            </w:r>
          </w:p>
        </w:tc>
      </w:tr>
      <w:tr w:rsidR="004A0BE9" w:rsidTr="004A0BE9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Материал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BE9" w:rsidRDefault="004A0B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szCs w:val="24"/>
              </w:rPr>
              <w:t>2,2</w:t>
            </w:r>
          </w:p>
        </w:tc>
      </w:tr>
    </w:tbl>
    <w:p w:rsidR="004A0BE9" w:rsidRDefault="004A0BE9" w:rsidP="004A0BE9">
      <w:pPr>
        <w:rPr>
          <w:rFonts w:eastAsia="Times New Roman"/>
          <w:color w:val="000000"/>
          <w:szCs w:val="24"/>
        </w:rPr>
      </w:pPr>
      <w:r>
        <w:rPr>
          <w:szCs w:val="24"/>
        </w:rPr>
        <w:t xml:space="preserve">          </w:t>
      </w:r>
    </w:p>
    <w:p w:rsidR="004A0BE9" w:rsidRDefault="004A0BE9" w:rsidP="004A0BE9">
      <w:pPr>
        <w:rPr>
          <w:szCs w:val="24"/>
        </w:rPr>
      </w:pPr>
      <w:r>
        <w:rPr>
          <w:szCs w:val="24"/>
        </w:rPr>
        <w:t xml:space="preserve">          </w:t>
      </w:r>
    </w:p>
    <w:p w:rsidR="004A0BE9" w:rsidRDefault="004A0BE9" w:rsidP="004A0BE9">
      <w:pPr>
        <w:rPr>
          <w:szCs w:val="24"/>
        </w:rPr>
      </w:pPr>
    </w:p>
    <w:p w:rsidR="004A0BE9" w:rsidRPr="003D5722" w:rsidRDefault="004A0BE9" w:rsidP="003D5722">
      <w:pPr>
        <w:spacing w:line="360" w:lineRule="auto"/>
        <w:rPr>
          <w:rStyle w:val="x-phmenubutton"/>
          <w:b/>
          <w:szCs w:val="24"/>
        </w:rPr>
      </w:pPr>
    </w:p>
    <w:p w:rsidR="005A0037" w:rsidRDefault="005A0037"/>
    <w:sectPr w:rsidR="005A0037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A1ED3"/>
    <w:multiLevelType w:val="multilevel"/>
    <w:tmpl w:val="5618599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360"/>
      </w:p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1080"/>
      </w:p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lvlText w:val="%1.%2.%3.%4.%5.%6"/>
      <w:lvlJc w:val="left"/>
      <w:pPr>
        <w:tabs>
          <w:tab w:val="num" w:pos="3990"/>
        </w:tabs>
        <w:ind w:left="3990" w:hanging="1440"/>
      </w:p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370"/>
        </w:tabs>
        <w:ind w:left="537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2160"/>
      </w:pPr>
    </w:lvl>
  </w:abstractNum>
  <w:abstractNum w:abstractNumId="1">
    <w:nsid w:val="53077727"/>
    <w:multiLevelType w:val="multilevel"/>
    <w:tmpl w:val="BCB4FCF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360"/>
      </w:pPr>
    </w:lvl>
    <w:lvl w:ilvl="2">
      <w:start w:val="1"/>
      <w:numFmt w:val="decimal"/>
      <w:lvlText w:val="%1.%2.%3"/>
      <w:lvlJc w:val="left"/>
      <w:pPr>
        <w:tabs>
          <w:tab w:val="num" w:pos="1590"/>
        </w:tabs>
        <w:ind w:left="1590" w:hanging="720"/>
      </w:pPr>
    </w:lvl>
    <w:lvl w:ilvl="3">
      <w:start w:val="1"/>
      <w:numFmt w:val="decimal"/>
      <w:lvlText w:val="%1.%2.%3.%4"/>
      <w:lvlJc w:val="left"/>
      <w:pPr>
        <w:tabs>
          <w:tab w:val="num" w:pos="2385"/>
        </w:tabs>
        <w:ind w:left="2385" w:hanging="1080"/>
      </w:p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1080"/>
      </w:pPr>
    </w:lvl>
    <w:lvl w:ilvl="5">
      <w:start w:val="1"/>
      <w:numFmt w:val="decimal"/>
      <w:lvlText w:val="%1.%2.%3.%4.%5.%6"/>
      <w:lvlJc w:val="left"/>
      <w:pPr>
        <w:tabs>
          <w:tab w:val="num" w:pos="3615"/>
        </w:tabs>
        <w:ind w:left="3615" w:hanging="1440"/>
      </w:pPr>
    </w:lvl>
    <w:lvl w:ilvl="6">
      <w:start w:val="1"/>
      <w:numFmt w:val="decimal"/>
      <w:lvlText w:val="%1.%2.%3.%4.%5.%6.%7"/>
      <w:lvlJc w:val="left"/>
      <w:pPr>
        <w:tabs>
          <w:tab w:val="num" w:pos="4050"/>
        </w:tabs>
        <w:ind w:left="405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2E2E55"/>
    <w:rsid w:val="0013710A"/>
    <w:rsid w:val="002E2E55"/>
    <w:rsid w:val="003D5722"/>
    <w:rsid w:val="004A0BE9"/>
    <w:rsid w:val="005A0037"/>
    <w:rsid w:val="00A26378"/>
    <w:rsid w:val="00C96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E55"/>
  </w:style>
  <w:style w:type="paragraph" w:styleId="1">
    <w:name w:val="heading 1"/>
    <w:basedOn w:val="a"/>
    <w:next w:val="a"/>
    <w:link w:val="10"/>
    <w:qFormat/>
    <w:rsid w:val="004A0BE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A0BE9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E2E55"/>
  </w:style>
  <w:style w:type="character" w:styleId="a3">
    <w:name w:val="Hyperlink"/>
    <w:basedOn w:val="a0"/>
    <w:uiPriority w:val="99"/>
    <w:unhideWhenUsed/>
    <w:rsid w:val="002E2E5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4A0BE9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A0BE9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4">
    <w:name w:val="Body Text"/>
    <w:basedOn w:val="a"/>
    <w:link w:val="a5"/>
    <w:semiHidden/>
    <w:unhideWhenUsed/>
    <w:rsid w:val="004A0BE9"/>
    <w:pPr>
      <w:tabs>
        <w:tab w:val="left" w:pos="3720"/>
      </w:tabs>
      <w:spacing w:after="0" w:line="360" w:lineRule="auto"/>
    </w:pPr>
    <w:rPr>
      <w:rFonts w:ascii="Times New Roman" w:eastAsia="Times New Roman" w:hAnsi="Times New Roman" w:cs="Times New Roman"/>
      <w:b/>
      <w:bCs/>
      <w:color w:val="000000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4A0BE9"/>
    <w:rPr>
      <w:rFonts w:ascii="Times New Roman" w:eastAsia="Times New Roman" w:hAnsi="Times New Roman" w:cs="Times New Roman"/>
      <w:b/>
      <w:bCs/>
      <w:color w:val="000000"/>
      <w:sz w:val="28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4A0BE9"/>
    <w:pPr>
      <w:spacing w:after="0" w:line="240" w:lineRule="auto"/>
      <w:ind w:left="480" w:hanging="480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4A0BE9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11">
    <w:name w:val="Стиль1 Знак"/>
    <w:basedOn w:val="10"/>
    <w:link w:val="12"/>
    <w:locked/>
    <w:rsid w:val="004A0BE9"/>
  </w:style>
  <w:style w:type="paragraph" w:customStyle="1" w:styleId="12">
    <w:name w:val="Стиль1"/>
    <w:basedOn w:val="1"/>
    <w:link w:val="11"/>
    <w:qFormat/>
    <w:rsid w:val="004A0BE9"/>
    <w:pPr>
      <w:spacing w:line="360" w:lineRule="auto"/>
      <w:jc w:val="center"/>
    </w:pPr>
  </w:style>
  <w:style w:type="paragraph" w:styleId="a8">
    <w:name w:val="Balloon Text"/>
    <w:basedOn w:val="a"/>
    <w:link w:val="a9"/>
    <w:uiPriority w:val="99"/>
    <w:semiHidden/>
    <w:unhideWhenUsed/>
    <w:rsid w:val="004A0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0B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4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mailto:korotaeva@vemst.ru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800</Words>
  <Characters>4560</Characters>
  <Application>Microsoft Office Word</Application>
  <DocSecurity>0</DocSecurity>
  <Lines>38</Lines>
  <Paragraphs>10</Paragraphs>
  <ScaleCrop>false</ScaleCrop>
  <Company>ВЭМТ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4</cp:revision>
  <dcterms:created xsi:type="dcterms:W3CDTF">2020-04-27T08:52:00Z</dcterms:created>
  <dcterms:modified xsi:type="dcterms:W3CDTF">2020-04-27T11:25:00Z</dcterms:modified>
</cp:coreProperties>
</file>