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1B" w:rsidRPr="00EC5794" w:rsidRDefault="003E291B" w:rsidP="003E2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3E291B" w:rsidRPr="00EC5794" w:rsidRDefault="003E291B" w:rsidP="003E2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3E291B" w:rsidRPr="00637D11" w:rsidRDefault="0050392C" w:rsidP="003E7C5C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3E291B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3E291B" w:rsidRPr="00EC5794" w:rsidRDefault="003E291B" w:rsidP="003E2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3E291B" w:rsidRPr="00EC5794" w:rsidRDefault="003E291B" w:rsidP="003E2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ТМ-24т</w:t>
      </w:r>
    </w:p>
    <w:p w:rsidR="003E291B" w:rsidRDefault="003E291B" w:rsidP="003E2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775229" w:rsidRPr="005E6A3C" w:rsidRDefault="003E291B" w:rsidP="00775229">
      <w:pPr>
        <w:pStyle w:val="a5"/>
        <w:numPr>
          <w:ilvl w:val="0"/>
          <w:numId w:val="1"/>
        </w:numPr>
        <w:rPr>
          <w:rStyle w:val="x-phmenubutton"/>
        </w:rPr>
      </w:pPr>
      <w:r w:rsidRPr="00AD088D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688D">
        <w:rPr>
          <w:rFonts w:ascii="Times New Roman" w:hAnsi="Times New Roman" w:cs="Times New Roman"/>
          <w:sz w:val="28"/>
          <w:szCs w:val="28"/>
        </w:rPr>
        <w:t>конспекты по темам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A688D">
        <w:rPr>
          <w:rFonts w:ascii="Times New Roman" w:hAnsi="Times New Roman" w:cs="Times New Roman"/>
          <w:sz w:val="28"/>
          <w:szCs w:val="28"/>
        </w:rPr>
        <w:t>Быстрорежущие стали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A688D">
        <w:rPr>
          <w:rFonts w:ascii="Times New Roman" w:hAnsi="Times New Roman" w:cs="Times New Roman"/>
          <w:sz w:val="28"/>
          <w:szCs w:val="28"/>
        </w:rPr>
        <w:t>,</w:t>
      </w:r>
      <w:r w:rsidR="00775229">
        <w:rPr>
          <w:rFonts w:ascii="Times New Roman" w:hAnsi="Times New Roman" w:cs="Times New Roman"/>
          <w:sz w:val="28"/>
          <w:szCs w:val="28"/>
        </w:rPr>
        <w:t xml:space="preserve"> «Твердые сплавы», «Режущая керамика»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088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по </w:t>
      </w:r>
      <w:r w:rsidRPr="00AD088D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AD088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D088D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AD088D">
        <w:rPr>
          <w:rStyle w:val="x-phmenubutton"/>
          <w:rFonts w:ascii="Times New Roman" w:hAnsi="Times New Roman" w:cs="Times New Roman"/>
          <w:iCs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AD088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AD088D">
        <w:rPr>
          <w:rStyle w:val="x-phmenubutton"/>
          <w:rFonts w:ascii="Times New Roman" w:hAnsi="Times New Roman" w:cs="Times New Roman"/>
          <w:iCs/>
        </w:rPr>
        <w:t>.</w:t>
      </w:r>
    </w:p>
    <w:p w:rsidR="005E6A3C" w:rsidRPr="005E6A3C" w:rsidRDefault="005E6A3C" w:rsidP="00775229">
      <w:pPr>
        <w:pStyle w:val="a5"/>
        <w:numPr>
          <w:ilvl w:val="0"/>
          <w:numId w:val="1"/>
        </w:numPr>
        <w:rPr>
          <w:rStyle w:val="x-phmenubutton"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iCs/>
          <w:sz w:val="28"/>
          <w:szCs w:val="28"/>
        </w:rPr>
        <w:t>В конспекте отразить следующие вопросы:</w:t>
      </w:r>
    </w:p>
    <w:p w:rsidR="005E6A3C" w:rsidRPr="005E6A3C" w:rsidRDefault="005E6A3C" w:rsidP="005E6A3C">
      <w:pPr>
        <w:pStyle w:val="a5"/>
        <w:numPr>
          <w:ilvl w:val="0"/>
          <w:numId w:val="2"/>
        </w:numPr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iCs/>
          <w:sz w:val="28"/>
          <w:szCs w:val="28"/>
        </w:rPr>
        <w:t>Характеристика материалов</w:t>
      </w:r>
    </w:p>
    <w:p w:rsidR="005E6A3C" w:rsidRPr="005E6A3C" w:rsidRDefault="005E6A3C" w:rsidP="005E6A3C">
      <w:pPr>
        <w:pStyle w:val="a5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sz w:val="28"/>
          <w:szCs w:val="28"/>
        </w:rPr>
        <w:t>Классификация материалов</w:t>
      </w:r>
    </w:p>
    <w:p w:rsidR="005E6A3C" w:rsidRPr="005E6A3C" w:rsidRDefault="005E6A3C" w:rsidP="005E6A3C">
      <w:pPr>
        <w:pStyle w:val="a5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sz w:val="28"/>
          <w:szCs w:val="28"/>
        </w:rPr>
        <w:t>Применение материалов</w:t>
      </w:r>
    </w:p>
    <w:p w:rsidR="005E6A3C" w:rsidRPr="005E6A3C" w:rsidRDefault="005E6A3C" w:rsidP="005E6A3C">
      <w:pPr>
        <w:pStyle w:val="a5"/>
        <w:numPr>
          <w:ilvl w:val="0"/>
          <w:numId w:val="2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 w:rsidRPr="005E6A3C">
        <w:rPr>
          <w:rStyle w:val="x-phmenubutton"/>
          <w:rFonts w:ascii="Times New Roman" w:hAnsi="Times New Roman" w:cs="Times New Roman"/>
          <w:sz w:val="28"/>
          <w:szCs w:val="28"/>
        </w:rPr>
        <w:t>Маркировка материалов</w:t>
      </w:r>
    </w:p>
    <w:p w:rsidR="00775229" w:rsidRPr="00775229" w:rsidRDefault="005E6A3C" w:rsidP="00775229">
      <w:pPr>
        <w:pStyle w:val="a5"/>
        <w:numPr>
          <w:ilvl w:val="0"/>
          <w:numId w:val="1"/>
        </w:numPr>
        <w:rPr>
          <w:rStyle w:val="x-phmenubutton"/>
          <w:rFonts w:ascii="Times New Roman" w:hAnsi="Times New Roman" w:cs="Times New Roman"/>
          <w:sz w:val="28"/>
          <w:szCs w:val="28"/>
        </w:rPr>
      </w:pP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Расшифровать</w:t>
      </w:r>
      <w:r w:rsidR="00775229" w:rsidRPr="00775229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марки материалов:</w:t>
      </w:r>
    </w:p>
    <w:p w:rsidR="005A0037" w:rsidRPr="00775229" w:rsidRDefault="00775229" w:rsidP="00775229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Р18, Р12 и Р6М5</w:t>
      </w:r>
    </w:p>
    <w:p w:rsidR="00D97113" w:rsidRPr="00775229" w:rsidRDefault="00D97113" w:rsidP="00775229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EA4">
        <w:rPr>
          <w:rFonts w:ascii="Times New Roman" w:eastAsia="Times New Roman" w:hAnsi="Times New Roman" w:cs="Times New Roman"/>
          <w:sz w:val="28"/>
          <w:szCs w:val="28"/>
          <w:lang w:eastAsia="ru-RU"/>
        </w:rPr>
        <w:t>Т5К10, Т14К8</w:t>
      </w:r>
    </w:p>
    <w:p w:rsidR="00D97113" w:rsidRPr="00775229" w:rsidRDefault="00D97113" w:rsidP="00775229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ВК</w:t>
      </w:r>
      <w:proofErr w:type="gramStart"/>
      <w:r w:rsidRPr="005B1EA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5B1EA4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ВКЗМ</w:t>
      </w:r>
    </w:p>
    <w:p w:rsidR="00D97113" w:rsidRPr="00775229" w:rsidRDefault="00D97113" w:rsidP="00775229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229">
        <w:rPr>
          <w:rFonts w:ascii="Times New Roman" w:eastAsia="Times New Roman" w:hAnsi="Times New Roman" w:cs="Times New Roman"/>
          <w:sz w:val="28"/>
          <w:szCs w:val="28"/>
          <w:lang w:eastAsia="ru-RU"/>
        </w:rPr>
        <w:t>ТТ7К12, ТТ20К9</w:t>
      </w:r>
    </w:p>
    <w:p w:rsidR="003E7C5C" w:rsidRDefault="003E7C5C" w:rsidP="00775229">
      <w:pPr>
        <w:spacing w:after="0"/>
      </w:pPr>
    </w:p>
    <w:p w:rsidR="00D97113" w:rsidRDefault="003E7C5C" w:rsidP="00775229">
      <w:pPr>
        <w:spacing w:after="0"/>
      </w:pPr>
      <w:r>
        <w:t>Учебный материал находится  в архиве, который вы сможете скачать по ссылке из облака</w:t>
      </w:r>
    </w:p>
    <w:p w:rsidR="003E7C5C" w:rsidRDefault="003E7C5C" w:rsidP="00775229">
      <w:pPr>
        <w:spacing w:after="0"/>
      </w:pPr>
      <w:hyperlink r:id="rId7" w:history="1">
        <w:r w:rsidRPr="00393A6B">
          <w:rPr>
            <w:rStyle w:val="a3"/>
          </w:rPr>
          <w:t>https://cloud.mail.ru/public/wohk/BSFB9ftB4</w:t>
        </w:r>
      </w:hyperlink>
      <w:r>
        <w:t xml:space="preserve"> </w:t>
      </w:r>
    </w:p>
    <w:sectPr w:rsidR="003E7C5C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5668"/>
    <w:multiLevelType w:val="hybridMultilevel"/>
    <w:tmpl w:val="3E5817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3E291B"/>
    <w:rsid w:val="0013710A"/>
    <w:rsid w:val="003E291B"/>
    <w:rsid w:val="003E7C5C"/>
    <w:rsid w:val="0050392C"/>
    <w:rsid w:val="005A0037"/>
    <w:rsid w:val="005E6A3C"/>
    <w:rsid w:val="00775229"/>
    <w:rsid w:val="00B9187F"/>
    <w:rsid w:val="00CF4B0B"/>
    <w:rsid w:val="00D97113"/>
    <w:rsid w:val="00FA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3E291B"/>
  </w:style>
  <w:style w:type="character" w:styleId="a3">
    <w:name w:val="Hyperlink"/>
    <w:basedOn w:val="a0"/>
    <w:uiPriority w:val="99"/>
    <w:unhideWhenUsed/>
    <w:rsid w:val="003E291B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3E2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29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wohk/BSFB9ft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4</cp:revision>
  <dcterms:created xsi:type="dcterms:W3CDTF">2020-03-19T09:02:00Z</dcterms:created>
  <dcterms:modified xsi:type="dcterms:W3CDTF">2020-03-19T12:25:00Z</dcterms:modified>
</cp:coreProperties>
</file>