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E2" w:rsidRPr="00425E81" w:rsidRDefault="00ED5FE2" w:rsidP="00ED5F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425E81">
        <w:rPr>
          <w:b/>
          <w:sz w:val="28"/>
          <w:szCs w:val="28"/>
        </w:rPr>
        <w:t>ПМ.02 Ручная дуговая сварка (наплавка, резка) плавящимся покрытым электродом (РД)</w:t>
      </w:r>
      <w:r>
        <w:rPr>
          <w:b/>
          <w:sz w:val="28"/>
          <w:szCs w:val="28"/>
        </w:rPr>
        <w:t>»</w:t>
      </w:r>
    </w:p>
    <w:p w:rsidR="00ED5FE2" w:rsidRDefault="00ED5FE2" w:rsidP="00ED5FE2">
      <w:pPr>
        <w:tabs>
          <w:tab w:val="left" w:pos="6435"/>
        </w:tabs>
        <w:spacing w:line="276" w:lineRule="auto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ab/>
      </w:r>
    </w:p>
    <w:p w:rsidR="00ED5FE2" w:rsidRPr="007D2EC9" w:rsidRDefault="00ED5FE2" w:rsidP="00ED5FE2">
      <w:pPr>
        <w:spacing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7D2EC9">
        <w:rPr>
          <w:b/>
          <w:bCs/>
          <w:sz w:val="28"/>
          <w:szCs w:val="28"/>
        </w:rPr>
        <w:t>МДК.02.01.</w:t>
      </w:r>
      <w:r w:rsidRPr="007D2EC9">
        <w:rPr>
          <w:sz w:val="28"/>
          <w:szCs w:val="28"/>
        </w:rPr>
        <w:t>Техника и технология ручной дуговой сварки (наплавки, резки) покрытыми электродами</w:t>
      </w:r>
    </w:p>
    <w:p w:rsidR="00ED5FE2" w:rsidRPr="00947593" w:rsidRDefault="00ED5FE2" w:rsidP="00ED5FE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</w:p>
    <w:p w:rsidR="00ED5FE2" w:rsidRPr="00947593" w:rsidRDefault="00ED5FE2" w:rsidP="00ED5FE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ЭГС-10П.</w:t>
      </w:r>
    </w:p>
    <w:p w:rsidR="00ED5FE2" w:rsidRPr="00947593" w:rsidRDefault="00ED5FE2" w:rsidP="00ED5FE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08 апреля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4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Вопросы по теме </w:t>
      </w:r>
      <w:proofErr w:type="gramStart"/>
      <w:r>
        <w:rPr>
          <w:iCs/>
          <w:sz w:val="28"/>
          <w:szCs w:val="28"/>
        </w:rPr>
        <w:t>:С</w:t>
      </w:r>
      <w:proofErr w:type="gramEnd"/>
      <w:r>
        <w:rPr>
          <w:iCs/>
          <w:sz w:val="28"/>
          <w:szCs w:val="28"/>
        </w:rPr>
        <w:t>варка  в защитных газах.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1.Каковы достоинства дуговой сварки в защитных газах плавящимся электродом?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2.Какие двойные и тройные смеси защитных газов на основе аргона применяют при сварке?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3.Чем отличается процесс сварки длинной дугой от сварки короткой дугой?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4.Какие типы переноса электродного металла существуют при сварке плавящимся электродом в защитных газах?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5.Назовите основные параметры режима сварки плавящимся электродом  в СО</w:t>
      </w:r>
      <w:proofErr w:type="gramStart"/>
      <w:r>
        <w:rPr>
          <w:iCs/>
          <w:sz w:val="28"/>
          <w:szCs w:val="28"/>
          <w:vertAlign w:val="subscript"/>
        </w:rPr>
        <w:t>2</w:t>
      </w:r>
      <w:proofErr w:type="gramEnd"/>
      <w:r>
        <w:rPr>
          <w:iCs/>
          <w:sz w:val="28"/>
          <w:szCs w:val="28"/>
        </w:rPr>
        <w:t>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6.Какие факторы влияют на выбор величины сварочного тока?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7.Как влияет на формирование шва увеличение или уменьшение напряжения на дуге?</w:t>
      </w:r>
    </w:p>
    <w:p w:rsidR="00ED5FE2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8.Назовите  особенности процесса сварки в защитных газах неплавящимся электродом</w:t>
      </w:r>
    </w:p>
    <w:p w:rsidR="00742355" w:rsidRDefault="00ED5FE2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9.</w:t>
      </w:r>
      <w:r w:rsidR="00742355">
        <w:rPr>
          <w:iCs/>
          <w:sz w:val="28"/>
          <w:szCs w:val="28"/>
        </w:rPr>
        <w:t>От чего зависит глубина проплавления?</w:t>
      </w:r>
    </w:p>
    <w:p w:rsidR="00ED5FE2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10</w:t>
      </w:r>
      <w:r w:rsidR="00ED5FE2">
        <w:rPr>
          <w:iCs/>
          <w:sz w:val="28"/>
          <w:szCs w:val="28"/>
        </w:rPr>
        <w:t>.</w:t>
      </w:r>
      <w:r>
        <w:rPr>
          <w:iCs/>
          <w:sz w:val="28"/>
          <w:szCs w:val="28"/>
        </w:rPr>
        <w:t>Какие  типы  вольфрамовых электродов применяют для сварки?</w:t>
      </w:r>
    </w:p>
    <w:p w:rsidR="00742355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11.Каким образом достигается сжатие дуги?</w:t>
      </w:r>
    </w:p>
    <w:p w:rsidR="00742355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12.В каких случаях применяется микроплазменная сварка?</w:t>
      </w:r>
    </w:p>
    <w:p w:rsidR="00742355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ED5FE2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13.</w:t>
      </w:r>
      <w:r w:rsidR="00ED5FE2">
        <w:rPr>
          <w:iCs/>
          <w:sz w:val="28"/>
          <w:szCs w:val="28"/>
        </w:rPr>
        <w:t xml:space="preserve">Опишите режим сварки </w:t>
      </w:r>
      <w:r>
        <w:rPr>
          <w:iCs/>
          <w:sz w:val="28"/>
          <w:szCs w:val="28"/>
        </w:rPr>
        <w:t>в нижнем положении соединения С</w:t>
      </w:r>
      <w:proofErr w:type="gramStart"/>
      <w:r>
        <w:rPr>
          <w:iCs/>
          <w:sz w:val="28"/>
          <w:szCs w:val="28"/>
        </w:rPr>
        <w:t>2</w:t>
      </w:r>
      <w:proofErr w:type="gramEnd"/>
      <w:r>
        <w:rPr>
          <w:iCs/>
          <w:sz w:val="28"/>
          <w:szCs w:val="28"/>
        </w:rPr>
        <w:t xml:space="preserve"> по ГОСТ 14771-76</w:t>
      </w:r>
      <w:r w:rsidR="00ED5FE2">
        <w:rPr>
          <w:iCs/>
          <w:sz w:val="28"/>
          <w:szCs w:val="28"/>
        </w:rPr>
        <w:t xml:space="preserve"> , толщина металла 2 мм, </w:t>
      </w:r>
      <w:r>
        <w:rPr>
          <w:iCs/>
          <w:sz w:val="28"/>
          <w:szCs w:val="28"/>
        </w:rPr>
        <w:t xml:space="preserve"> процессом РАДС(141)</w:t>
      </w:r>
      <w:r w:rsidR="00ED5FE2">
        <w:rPr>
          <w:iCs/>
          <w:sz w:val="28"/>
          <w:szCs w:val="28"/>
        </w:rPr>
        <w:t>.Укажите основные операции подготовки-сборки, режим сварки</w:t>
      </w:r>
      <w:proofErr w:type="gramStart"/>
      <w:r w:rsidR="00ED5FE2">
        <w:rPr>
          <w:iCs/>
          <w:sz w:val="28"/>
          <w:szCs w:val="28"/>
        </w:rPr>
        <w:t xml:space="preserve"> ,</w:t>
      </w:r>
      <w:proofErr w:type="gramEnd"/>
      <w:r w:rsidR="00ED5FE2">
        <w:rPr>
          <w:iCs/>
          <w:sz w:val="28"/>
          <w:szCs w:val="28"/>
        </w:rPr>
        <w:t xml:space="preserve"> </w:t>
      </w:r>
      <w:proofErr w:type="spellStart"/>
      <w:r w:rsidR="00ED5FE2">
        <w:rPr>
          <w:iCs/>
          <w:sz w:val="28"/>
          <w:szCs w:val="28"/>
        </w:rPr>
        <w:t>полярность</w:t>
      </w:r>
      <w:r>
        <w:rPr>
          <w:iCs/>
          <w:sz w:val="28"/>
          <w:szCs w:val="28"/>
        </w:rPr>
        <w:t>,тип</w:t>
      </w:r>
      <w:proofErr w:type="spellEnd"/>
      <w:r>
        <w:rPr>
          <w:iCs/>
          <w:sz w:val="28"/>
          <w:szCs w:val="28"/>
        </w:rPr>
        <w:t xml:space="preserve"> присадочного прутка, диаметр и тип вольфрамового электрода. </w:t>
      </w:r>
      <w:r w:rsidR="00ED5FE2">
        <w:rPr>
          <w:iCs/>
          <w:sz w:val="28"/>
          <w:szCs w:val="28"/>
        </w:rPr>
        <w:t xml:space="preserve">Длина соединения 250мм. </w:t>
      </w:r>
    </w:p>
    <w:p w:rsidR="00742355" w:rsidRPr="00E0065D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14.Опишите процесс сварки соединения Т</w:t>
      </w:r>
      <w:proofErr w:type="gramStart"/>
      <w:r>
        <w:rPr>
          <w:iCs/>
          <w:sz w:val="28"/>
          <w:szCs w:val="28"/>
        </w:rPr>
        <w:t>2</w:t>
      </w:r>
      <w:proofErr w:type="gramEnd"/>
      <w:r>
        <w:rPr>
          <w:iCs/>
          <w:sz w:val="28"/>
          <w:szCs w:val="28"/>
        </w:rPr>
        <w:t xml:space="preserve"> в вертикальном положении процессом </w:t>
      </w:r>
      <w:r w:rsidR="00E0065D">
        <w:rPr>
          <w:iCs/>
          <w:sz w:val="28"/>
          <w:szCs w:val="28"/>
        </w:rPr>
        <w:t>131.Диаметр проволоки-1.2мм. Газ –</w:t>
      </w:r>
      <w:proofErr w:type="spellStart"/>
      <w:r w:rsidR="00E0065D">
        <w:rPr>
          <w:iCs/>
          <w:sz w:val="28"/>
          <w:szCs w:val="28"/>
          <w:lang w:val="en-US"/>
        </w:rPr>
        <w:t>Ar</w:t>
      </w:r>
      <w:proofErr w:type="spellEnd"/>
      <w:r w:rsidR="00E0065D" w:rsidRPr="00E0065D">
        <w:rPr>
          <w:iCs/>
          <w:sz w:val="28"/>
          <w:szCs w:val="28"/>
        </w:rPr>
        <w:t>/</w:t>
      </w:r>
      <w:r w:rsidR="00E0065D">
        <w:rPr>
          <w:iCs/>
          <w:sz w:val="28"/>
          <w:szCs w:val="28"/>
          <w:lang w:val="en-US"/>
        </w:rPr>
        <w:t>CO</w:t>
      </w:r>
      <w:r w:rsidR="00E0065D" w:rsidRPr="00E0065D">
        <w:rPr>
          <w:iCs/>
          <w:sz w:val="28"/>
          <w:szCs w:val="28"/>
          <w:vertAlign w:val="subscript"/>
        </w:rPr>
        <w:t xml:space="preserve">2 </w:t>
      </w:r>
      <w:r w:rsidR="00E0065D" w:rsidRPr="00E0065D">
        <w:rPr>
          <w:iCs/>
          <w:sz w:val="28"/>
          <w:szCs w:val="28"/>
        </w:rPr>
        <w:t>(</w:t>
      </w:r>
      <w:r w:rsidR="00E0065D">
        <w:rPr>
          <w:iCs/>
          <w:sz w:val="28"/>
          <w:szCs w:val="28"/>
        </w:rPr>
        <w:t>80</w:t>
      </w:r>
      <w:r w:rsidR="00E0065D" w:rsidRPr="00E0065D">
        <w:rPr>
          <w:iCs/>
          <w:sz w:val="28"/>
          <w:szCs w:val="28"/>
        </w:rPr>
        <w:t>/20)</w:t>
      </w:r>
      <w:r w:rsidR="00E0065D">
        <w:rPr>
          <w:iCs/>
          <w:sz w:val="28"/>
          <w:szCs w:val="28"/>
        </w:rPr>
        <w:t>, укажите режим (напряжение, подача, индуктивность), процесс подготовки и сборки под сварку.</w:t>
      </w:r>
    </w:p>
    <w:p w:rsidR="00742355" w:rsidRPr="007D2EC9" w:rsidRDefault="00742355" w:rsidP="00ED5FE2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387937" w:rsidRDefault="00E0065D"/>
    <w:sectPr w:rsidR="00387937" w:rsidSect="00415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FE2"/>
    <w:rsid w:val="004152D9"/>
    <w:rsid w:val="00742355"/>
    <w:rsid w:val="008B3C48"/>
    <w:rsid w:val="00C33171"/>
    <w:rsid w:val="00E0065D"/>
    <w:rsid w:val="00ED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5F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y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2020-03-26T07:42:00Z</dcterms:created>
  <dcterms:modified xsi:type="dcterms:W3CDTF">2020-03-26T08:08:00Z</dcterms:modified>
</cp:coreProperties>
</file>