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19C" w:rsidRDefault="004B219C" w:rsidP="004B219C">
      <w:pPr>
        <w:pStyle w:val="a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МДК.02.02 Теоретические основы механической обработки деталей радиоэлектронной аппаратуры, приборов и узлов</w:t>
      </w:r>
    </w:p>
    <w:p w:rsidR="004B219C" w:rsidRDefault="004B219C" w:rsidP="004B219C">
      <w:pPr>
        <w:pStyle w:val="a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sz w:val="36"/>
          <w:szCs w:val="36"/>
        </w:rPr>
        <w:t>Шихалев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С.А.</w:t>
      </w:r>
    </w:p>
    <w:p w:rsidR="004B219C" w:rsidRDefault="00CD3316" w:rsidP="004B219C">
      <w:pPr>
        <w:spacing w:after="0"/>
        <w:jc w:val="center"/>
        <w:rPr>
          <w:rStyle w:val="a8"/>
          <w:rFonts w:ascii="Arial" w:hAnsi="Arial" w:cs="Arial"/>
          <w:sz w:val="28"/>
        </w:rPr>
      </w:pPr>
      <w:hyperlink r:id="rId5" w:history="1">
        <w:r w:rsidR="004B219C">
          <w:rPr>
            <w:rStyle w:val="a8"/>
            <w:rFonts w:ascii="Arial" w:hAnsi="Arial" w:cs="Arial"/>
            <w:sz w:val="28"/>
          </w:rPr>
          <w:t>shikhalev@vemst.ru</w:t>
        </w:r>
      </w:hyperlink>
    </w:p>
    <w:p w:rsidR="004B219C" w:rsidRDefault="004B219C" w:rsidP="004B219C">
      <w:pPr>
        <w:pStyle w:val="a9"/>
        <w:jc w:val="center"/>
        <w:rPr>
          <w:rFonts w:ascii="Times New Roman" w:hAnsi="Times New Roman" w:cs="Times New Roman"/>
          <w:sz w:val="36"/>
          <w:szCs w:val="36"/>
        </w:rPr>
      </w:pPr>
    </w:p>
    <w:p w:rsidR="004B219C" w:rsidRDefault="004B219C" w:rsidP="004B219C">
      <w:pPr>
        <w:pStyle w:val="a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Тестовое задание №4 для МРЭА-11</w:t>
      </w:r>
    </w:p>
    <w:p w:rsidR="004B219C" w:rsidRDefault="00CD3316" w:rsidP="004B219C">
      <w:pPr>
        <w:pStyle w:val="a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Выполнить в срок до 14 </w:t>
      </w:r>
      <w:r w:rsidR="004B219C">
        <w:rPr>
          <w:rFonts w:ascii="Times New Roman" w:hAnsi="Times New Roman" w:cs="Times New Roman"/>
          <w:sz w:val="36"/>
          <w:szCs w:val="36"/>
        </w:rPr>
        <w:t>мая 2020</w:t>
      </w:r>
    </w:p>
    <w:p w:rsidR="004B219C" w:rsidRDefault="004B219C" w:rsidP="004B219C">
      <w:pPr>
        <w:pStyle w:val="a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219C" w:rsidRDefault="004B219C" w:rsidP="004B219C">
      <w:pPr>
        <w:pStyle w:val="a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219C" w:rsidRDefault="004B219C" w:rsidP="004B21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8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4B219C" w:rsidRDefault="004B219C" w:rsidP="004B219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B219C" w:rsidRDefault="004B219C" w:rsidP="004B219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CD3316" w:rsidRDefault="00CD3316" w:rsidP="00A367CD">
      <w:pPr>
        <w:pStyle w:val="a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3316" w:rsidRDefault="00CD3316" w:rsidP="00A367CD">
      <w:pPr>
        <w:pStyle w:val="a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367CD" w:rsidRPr="00A367CD" w:rsidRDefault="00A367CD" w:rsidP="00A367CD">
      <w:pPr>
        <w:pStyle w:val="a9"/>
        <w:rPr>
          <w:rFonts w:ascii="Times New Roman" w:hAnsi="Times New Roman" w:cs="Times New Roman"/>
          <w:sz w:val="24"/>
          <w:szCs w:val="24"/>
        </w:rPr>
      </w:pPr>
      <w:r w:rsidRPr="00A367CD">
        <w:rPr>
          <w:rFonts w:ascii="Times New Roman" w:eastAsia="Times New Roman" w:hAnsi="Times New Roman" w:cs="Times New Roman"/>
          <w:b/>
          <w:sz w:val="24"/>
          <w:szCs w:val="24"/>
        </w:rPr>
        <w:t>Ответы оформить в виде таблицы</w:t>
      </w:r>
      <w:r w:rsidRPr="00A367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19C" w:rsidRDefault="004B219C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p w:rsidR="007A6D23" w:rsidRDefault="007A6D23" w:rsidP="007A6D23">
      <w:pPr>
        <w:shd w:val="clear" w:color="auto" w:fill="FFFFFF"/>
        <w:spacing w:line="230" w:lineRule="exact"/>
        <w:ind w:left="426" w:hanging="1427"/>
        <w:jc w:val="center"/>
        <w:rPr>
          <w:color w:val="000000"/>
          <w:spacing w:val="-1"/>
          <w:sz w:val="28"/>
          <w:szCs w:val="28"/>
        </w:rPr>
      </w:pPr>
    </w:p>
    <w:tbl>
      <w:tblPr>
        <w:tblStyle w:val="a7"/>
        <w:tblW w:w="0" w:type="auto"/>
        <w:tblInd w:w="0" w:type="dxa"/>
        <w:tblLook w:val="01E0" w:firstRow="1" w:lastRow="1" w:firstColumn="1" w:lastColumn="1" w:noHBand="0" w:noVBand="0"/>
      </w:tblPr>
      <w:tblGrid>
        <w:gridCol w:w="1230"/>
        <w:gridCol w:w="1110"/>
        <w:gridCol w:w="1109"/>
        <w:gridCol w:w="1109"/>
        <w:gridCol w:w="456"/>
        <w:gridCol w:w="1229"/>
        <w:gridCol w:w="1110"/>
        <w:gridCol w:w="1109"/>
        <w:gridCol w:w="1109"/>
      </w:tblGrid>
      <w:tr w:rsidR="007A6D23" w:rsidTr="007A6D23"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№</w:t>
            </w: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вопроса</w:t>
            </w:r>
          </w:p>
        </w:tc>
        <w:tc>
          <w:tcPr>
            <w:tcW w:w="3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2"/>
                <w:szCs w:val="22"/>
              </w:rPr>
            </w:pPr>
            <w:r w:rsidRPr="007A6D23">
              <w:rPr>
                <w:b/>
              </w:rPr>
              <w:t>ОТВЕТ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№</w:t>
            </w: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вопроса</w:t>
            </w:r>
          </w:p>
        </w:tc>
        <w:tc>
          <w:tcPr>
            <w:tcW w:w="3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2"/>
                <w:szCs w:val="22"/>
              </w:rPr>
            </w:pPr>
            <w:r w:rsidRPr="007A6D23">
              <w:rPr>
                <w:b/>
              </w:rPr>
              <w:t>ОТВЕТ</w:t>
            </w:r>
          </w:p>
        </w:tc>
      </w:tr>
      <w:tr w:rsidR="007A6D23" w:rsidTr="007A6D23">
        <w:trPr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7A6D23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7A6D23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7A6D23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7A6D23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7A6D23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4"/>
                <w:szCs w:val="24"/>
              </w:rPr>
            </w:pPr>
            <w:r w:rsidRPr="007A6D23">
              <w:rPr>
                <w:b/>
                <w:sz w:val="24"/>
                <w:szCs w:val="24"/>
              </w:rPr>
              <w:t>В</w:t>
            </w: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7A6D23" w:rsidTr="007A6D23">
        <w:trPr>
          <w:trHeight w:val="22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</w:p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28"/>
                <w:szCs w:val="28"/>
              </w:rPr>
            </w:pPr>
            <w:r w:rsidRPr="007A6D2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D23" w:rsidRPr="007A6D23" w:rsidRDefault="007A6D23">
            <w:pPr>
              <w:spacing w:line="230" w:lineRule="exact"/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7A6D23" w:rsidRDefault="007A6D23" w:rsidP="007A6D23"/>
    <w:p w:rsidR="007A6D23" w:rsidRDefault="007A6D23" w:rsidP="007A6D23"/>
    <w:p w:rsidR="007A6D23" w:rsidRDefault="007A6D23" w:rsidP="007A6D23"/>
    <w:p w:rsidR="004B219C" w:rsidRDefault="004B219C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B219C" w:rsidRDefault="004B219C" w:rsidP="009942F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A6D23" w:rsidRPr="007A6D23" w:rsidRDefault="009942FF" w:rsidP="007A6D23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1. К тонкому листовому металлу относятся листы металла:</w:t>
      </w:r>
    </w:p>
    <w:p w:rsidR="009942FF" w:rsidRPr="007A6D23" w:rsidRDefault="009942FF" w:rsidP="007A6D23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7A6D23">
        <w:rPr>
          <w:color w:val="333333"/>
        </w:rPr>
        <w:t>А) толщиной до 2 мм;</w:t>
      </w:r>
      <w:r w:rsidRPr="007A6D23">
        <w:rPr>
          <w:color w:val="333333"/>
        </w:rPr>
        <w:br/>
        <w:t>Б) толщиной до 1 мм;</w:t>
      </w:r>
      <w:r w:rsidRPr="007A6D23">
        <w:rPr>
          <w:color w:val="333333"/>
        </w:rPr>
        <w:br/>
        <w:t>В) толщиной от 0,5 мм до 1 мм.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2. Нанесение на заготовку линий и точек, для обозначения  границ обработки и центров отверстий называется: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эскиз;</w:t>
      </w:r>
      <w:r w:rsidRPr="007A6D23">
        <w:rPr>
          <w:color w:val="333333"/>
        </w:rPr>
        <w:br/>
        <w:t>Б) разметка;</w:t>
      </w:r>
      <w:r w:rsidRPr="007A6D23">
        <w:rPr>
          <w:color w:val="333333"/>
        </w:rPr>
        <w:br/>
        <w:t>В) чертёж.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3. К какому виду соединений относится  клёпка?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разъёмным;</w:t>
      </w:r>
      <w:r w:rsidRPr="007A6D23">
        <w:rPr>
          <w:color w:val="333333"/>
        </w:rPr>
        <w:br/>
        <w:t>Б) неразъёмным;</w:t>
      </w:r>
      <w:r w:rsidRPr="007A6D23">
        <w:rPr>
          <w:color w:val="333333"/>
        </w:rPr>
        <w:br/>
        <w:t>В) неподвижным.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4. Инструмент для нарезания внутренней резьбы называется: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плашка;</w:t>
      </w:r>
      <w:r w:rsidRPr="007A6D23">
        <w:rPr>
          <w:color w:val="333333"/>
        </w:rPr>
        <w:br/>
        <w:t>Б) вороток;</w:t>
      </w:r>
      <w:r w:rsidRPr="007A6D23">
        <w:rPr>
          <w:color w:val="333333"/>
        </w:rPr>
        <w:br/>
        <w:t>В) метчик.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5. Кернер, это инструмент используемый: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для выполнения отверстий;</w:t>
      </w:r>
      <w:r w:rsidRPr="007A6D23">
        <w:rPr>
          <w:color w:val="333333"/>
        </w:rPr>
        <w:br/>
        <w:t>Б) для рубки металла;</w:t>
      </w:r>
      <w:r w:rsidRPr="007A6D23">
        <w:rPr>
          <w:color w:val="333333"/>
        </w:rPr>
        <w:br/>
        <w:t>В) для разметки.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6. Шарнирное соединение относится: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к неразъёмным соединениям;</w:t>
      </w:r>
      <w:r w:rsidRPr="007A6D23">
        <w:rPr>
          <w:color w:val="333333"/>
        </w:rPr>
        <w:br/>
        <w:t>Б) к неподвижным соединениям;</w:t>
      </w:r>
      <w:r w:rsidRPr="007A6D23">
        <w:rPr>
          <w:color w:val="333333"/>
        </w:rPr>
        <w:br/>
        <w:t>В) к подвижным соединениям.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7. Распиливание отверстий и пройм выполняется: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напильником;</w:t>
      </w:r>
      <w:r w:rsidRPr="007A6D23">
        <w:rPr>
          <w:color w:val="333333"/>
        </w:rPr>
        <w:br/>
        <w:t>Б) круглым напильником;</w:t>
      </w:r>
      <w:r w:rsidRPr="007A6D23">
        <w:rPr>
          <w:color w:val="333333"/>
        </w:rPr>
        <w:br/>
        <w:t>В) слесарной ножовкой.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8. Изображение детали в натуральную величину, или в масштабе с простановкой размеров, это: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чертёж;</w:t>
      </w:r>
      <w:r w:rsidRPr="007A6D23">
        <w:rPr>
          <w:color w:val="333333"/>
        </w:rPr>
        <w:br/>
        <w:t>Б) эскиз;</w:t>
      </w:r>
      <w:r w:rsidRPr="007A6D23">
        <w:rPr>
          <w:color w:val="333333"/>
        </w:rPr>
        <w:br/>
        <w:t>В) наглядное изображение.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lastRenderedPageBreak/>
        <w:t>9. Из перечисленных напильников наиболее крупную насечку имеет: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 xml:space="preserve">А) </w:t>
      </w:r>
      <w:proofErr w:type="spellStart"/>
      <w:r w:rsidRPr="007A6D23">
        <w:rPr>
          <w:color w:val="333333"/>
        </w:rPr>
        <w:t>драчёвый</w:t>
      </w:r>
      <w:proofErr w:type="spellEnd"/>
      <w:r w:rsidRPr="007A6D23">
        <w:rPr>
          <w:color w:val="333333"/>
        </w:rPr>
        <w:t>;</w:t>
      </w:r>
      <w:r w:rsidRPr="007A6D23">
        <w:rPr>
          <w:color w:val="333333"/>
        </w:rPr>
        <w:br/>
        <w:t>Б) бархатный;</w:t>
      </w:r>
      <w:r w:rsidRPr="007A6D23">
        <w:rPr>
          <w:color w:val="333333"/>
        </w:rPr>
        <w:br/>
        <w:t>В) личной.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 xml:space="preserve">10.Отделка изделий служит </w:t>
      </w:r>
      <w:proofErr w:type="gramStart"/>
      <w:r w:rsidRPr="007A6D23">
        <w:rPr>
          <w:b/>
          <w:color w:val="333333"/>
        </w:rPr>
        <w:t>для</w:t>
      </w:r>
      <w:proofErr w:type="gramEnd"/>
      <w:r w:rsidRPr="007A6D23">
        <w:rPr>
          <w:b/>
          <w:color w:val="333333"/>
        </w:rPr>
        <w:t>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 xml:space="preserve">А) придания изделию лучшего </w:t>
      </w:r>
      <w:proofErr w:type="gramStart"/>
      <w:r w:rsidRPr="007A6D23">
        <w:rPr>
          <w:color w:val="333333"/>
        </w:rPr>
        <w:t>эстетического вида</w:t>
      </w:r>
      <w:proofErr w:type="gramEnd"/>
      <w:r w:rsidRPr="007A6D23">
        <w:rPr>
          <w:color w:val="333333"/>
        </w:rPr>
        <w:t>;</w:t>
      </w:r>
      <w:r w:rsidRPr="007A6D23">
        <w:rPr>
          <w:color w:val="333333"/>
        </w:rPr>
        <w:br/>
        <w:t>Б) придания изделию лучшего эстетического вида, защиты изделия от коррозии;</w:t>
      </w:r>
      <w:r w:rsidRPr="007A6D23">
        <w:rPr>
          <w:color w:val="333333"/>
        </w:rPr>
        <w:br/>
        <w:t>В) придания изделию лучшего эстетического вида, защиты изделия от коррозии, продления срока службы изделия.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11. Инструмент для нарезания наружной резьбы, называется: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плашка;</w:t>
      </w:r>
      <w:r w:rsidRPr="007A6D23">
        <w:rPr>
          <w:color w:val="333333"/>
        </w:rPr>
        <w:br/>
        <w:t>Б) метчик;</w:t>
      </w:r>
      <w:r w:rsidRPr="007A6D23">
        <w:rPr>
          <w:color w:val="333333"/>
        </w:rPr>
        <w:br/>
        <w:t>В) вороток.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 xml:space="preserve">12. На токарном станке </w:t>
      </w:r>
      <w:r w:rsidR="007A6D23" w:rsidRPr="007A6D23">
        <w:rPr>
          <w:b/>
          <w:color w:val="333333"/>
        </w:rPr>
        <w:t>16К20</w:t>
      </w:r>
      <w:r w:rsidRPr="007A6D23">
        <w:rPr>
          <w:b/>
          <w:color w:val="333333"/>
        </w:rPr>
        <w:t>, можно выполнить следующие операции: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proofErr w:type="gramStart"/>
      <w:r w:rsidRPr="007A6D23">
        <w:rPr>
          <w:color w:val="333333"/>
        </w:rPr>
        <w:t>А) обтачивание, нарезание резьбы, фрезерование;</w:t>
      </w:r>
      <w:r w:rsidRPr="007A6D23">
        <w:rPr>
          <w:color w:val="333333"/>
        </w:rPr>
        <w:br/>
        <w:t>Б) обтачивание, сверление, нарезание резьбы, растачивание;</w:t>
      </w:r>
      <w:r w:rsidRPr="007A6D23">
        <w:rPr>
          <w:color w:val="333333"/>
        </w:rPr>
        <w:br/>
        <w:t>В) обтачивание, сверление, фрезерование канавок, шлифование.</w:t>
      </w:r>
      <w:proofErr w:type="gramEnd"/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13.На каком из перечисленных станков осуществляются основные движения: </w:t>
      </w:r>
      <w:r w:rsidRPr="007A6D23">
        <w:rPr>
          <w:rStyle w:val="a4"/>
          <w:b/>
          <w:color w:val="333333"/>
        </w:rPr>
        <w:t>вращательное и поступательное движения инструмента?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На сверлильном;</w:t>
      </w:r>
      <w:r w:rsidRPr="007A6D23">
        <w:rPr>
          <w:color w:val="333333"/>
        </w:rPr>
        <w:br/>
        <w:t>Б) На токарном;</w:t>
      </w:r>
      <w:r w:rsidRPr="007A6D23">
        <w:rPr>
          <w:color w:val="333333"/>
        </w:rPr>
        <w:br/>
        <w:t>В) На фрезерном.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14. Для закрепления заготовок на сверлильном станке служат: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 xml:space="preserve">А) </w:t>
      </w:r>
      <w:proofErr w:type="spellStart"/>
      <w:r w:rsidRPr="007A6D23">
        <w:rPr>
          <w:color w:val="333333"/>
        </w:rPr>
        <w:t>трёхкулачковый</w:t>
      </w:r>
      <w:proofErr w:type="spellEnd"/>
      <w:r w:rsidRPr="007A6D23">
        <w:rPr>
          <w:color w:val="333333"/>
        </w:rPr>
        <w:t xml:space="preserve"> патрон, машинные тиски, прижимные планки;</w:t>
      </w:r>
      <w:r w:rsidRPr="007A6D23">
        <w:rPr>
          <w:color w:val="333333"/>
        </w:rPr>
        <w:br/>
        <w:t>Б) слесарные тиски, прижимные планки, ручные тиски;</w:t>
      </w:r>
      <w:r w:rsidRPr="007A6D23">
        <w:rPr>
          <w:color w:val="333333"/>
        </w:rPr>
        <w:br/>
        <w:t>В) машинные тиски, прижимные планки, ручные тиски.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15. Точность измерения штангенциркуля ШЦ-1: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0,05 мм;</w:t>
      </w:r>
      <w:r w:rsidRPr="007A6D23">
        <w:rPr>
          <w:color w:val="333333"/>
        </w:rPr>
        <w:br/>
        <w:t>Б) 0,1 мм;</w:t>
      </w:r>
      <w:r w:rsidRPr="007A6D23">
        <w:rPr>
          <w:color w:val="333333"/>
        </w:rPr>
        <w:br/>
        <w:t>В) 1 мм.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16. Коррозия, это разрушение металлов и сплавов, в следствии: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воздействия на них внешних сил;</w:t>
      </w:r>
      <w:r w:rsidRPr="007A6D23">
        <w:rPr>
          <w:color w:val="333333"/>
        </w:rPr>
        <w:br/>
        <w:t>Б) воздействия их с внешней средой;</w:t>
      </w:r>
      <w:r w:rsidRPr="007A6D23">
        <w:rPr>
          <w:color w:val="333333"/>
        </w:rPr>
        <w:br/>
        <w:t>В) воздействия их с внешней средой и воздействия на них внешних сил.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lastRenderedPageBreak/>
        <w:t>17. Основными движениями на токарном станке считаются: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вращательное движение заготовки и поступательное движение инструмента (резца, сверла);</w:t>
      </w:r>
      <w:r w:rsidRPr="007A6D23">
        <w:rPr>
          <w:color w:val="333333"/>
        </w:rPr>
        <w:br/>
        <w:t>Б) вращательное движение инструмента и поступательное движение заготовки;</w:t>
      </w:r>
      <w:r w:rsidRPr="007A6D23">
        <w:rPr>
          <w:color w:val="333333"/>
        </w:rPr>
        <w:br/>
        <w:t>В) вращательное и поступательное движение инструмента.</w:t>
      </w:r>
    </w:p>
    <w:p w:rsidR="007A6D23" w:rsidRP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18. При выполнении какой из перечисленных слесарных операций, не оставляют припуск на последующую обработку?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Резание ножовкой;</w:t>
      </w:r>
      <w:r w:rsidRPr="007A6D23">
        <w:rPr>
          <w:color w:val="333333"/>
        </w:rPr>
        <w:br/>
        <w:t>Б) Рубка металла;</w:t>
      </w:r>
      <w:r w:rsidRPr="007A6D23">
        <w:rPr>
          <w:color w:val="333333"/>
        </w:rPr>
        <w:br/>
        <w:t>В) Резание слесарными ножницами.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19. Свойство металла возвращать свою первоначальную форму, после прекращения действия внешних сил это: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прочность;</w:t>
      </w:r>
      <w:r w:rsidRPr="007A6D23">
        <w:rPr>
          <w:color w:val="333333"/>
        </w:rPr>
        <w:br/>
        <w:t>Б) упругость;</w:t>
      </w:r>
      <w:r w:rsidRPr="007A6D23">
        <w:rPr>
          <w:color w:val="333333"/>
        </w:rPr>
        <w:br/>
        <w:t>В) пластичность.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20. Коррозионная стойкость металла, это: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механическое свойство;</w:t>
      </w:r>
      <w:r w:rsidRPr="007A6D23">
        <w:rPr>
          <w:color w:val="333333"/>
        </w:rPr>
        <w:br/>
        <w:t>Б) химическое свойство;</w:t>
      </w:r>
      <w:r w:rsidRPr="007A6D23">
        <w:rPr>
          <w:color w:val="333333"/>
        </w:rPr>
        <w:br/>
        <w:t>В) физическое свойство.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21. Каким из перечисленных свойств непременно должен обладать металл для изготовления заклёпок: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пластичность;</w:t>
      </w:r>
      <w:r w:rsidRPr="007A6D23">
        <w:rPr>
          <w:color w:val="333333"/>
        </w:rPr>
        <w:br/>
        <w:t>Б) прочность;</w:t>
      </w:r>
      <w:r w:rsidRPr="007A6D23">
        <w:rPr>
          <w:color w:val="333333"/>
        </w:rPr>
        <w:br/>
        <w:t>В) упругость.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22. Сталь, это сплав железа с углеродом, где: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углерода не менее 2%;</w:t>
      </w:r>
      <w:r w:rsidRPr="007A6D23">
        <w:rPr>
          <w:color w:val="333333"/>
        </w:rPr>
        <w:br/>
        <w:t>Б) углерода от 2% до 4%;</w:t>
      </w:r>
      <w:r w:rsidRPr="007A6D23">
        <w:rPr>
          <w:color w:val="333333"/>
        </w:rPr>
        <w:br/>
        <w:t>В) углерода не более 2%.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23. Кровельная сталь, это листовой металл толщиной: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до 1 мм;</w:t>
      </w:r>
      <w:r w:rsidRPr="007A6D23">
        <w:rPr>
          <w:color w:val="333333"/>
        </w:rPr>
        <w:br/>
        <w:t>Б) от 0,5 мм до 1 мм;</w:t>
      </w:r>
      <w:r w:rsidRPr="007A6D23">
        <w:rPr>
          <w:color w:val="333333"/>
        </w:rPr>
        <w:br/>
        <w:t>В) от 1 мм до 2 мм.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 xml:space="preserve">24. Свойство металла – твёрдость, относится </w:t>
      </w:r>
      <w:proofErr w:type="gramStart"/>
      <w:r w:rsidRPr="007A6D23">
        <w:rPr>
          <w:b/>
          <w:color w:val="333333"/>
        </w:rPr>
        <w:t>к</w:t>
      </w:r>
      <w:proofErr w:type="gramEnd"/>
      <w:r w:rsidRPr="007A6D23">
        <w:rPr>
          <w:b/>
          <w:color w:val="333333"/>
        </w:rPr>
        <w:t>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физическим свойствам;</w:t>
      </w:r>
      <w:r w:rsidRPr="007A6D23">
        <w:rPr>
          <w:color w:val="333333"/>
        </w:rPr>
        <w:br/>
        <w:t>Б) механическим свойствам</w:t>
      </w:r>
      <w:r w:rsidRPr="007A6D23">
        <w:rPr>
          <w:color w:val="333333"/>
        </w:rPr>
        <w:br/>
        <w:t>В) химическим свойствам.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lastRenderedPageBreak/>
        <w:t>25. Термическая обработка стали, при которой изделие становиться более твёрдым, называется: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отжиг;</w:t>
      </w:r>
      <w:r w:rsidRPr="007A6D23">
        <w:rPr>
          <w:color w:val="333333"/>
        </w:rPr>
        <w:br/>
        <w:t>Б) воронение;</w:t>
      </w:r>
      <w:r w:rsidRPr="007A6D23">
        <w:rPr>
          <w:color w:val="333333"/>
        </w:rPr>
        <w:br/>
        <w:t>В) закалка.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26. С увеличением содержания углерода сталь становится: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более мягкой;</w:t>
      </w:r>
      <w:r w:rsidRPr="007A6D23">
        <w:rPr>
          <w:color w:val="333333"/>
        </w:rPr>
        <w:br/>
        <w:t>Б) более пластичной;</w:t>
      </w:r>
      <w:r w:rsidRPr="007A6D23">
        <w:rPr>
          <w:color w:val="333333"/>
        </w:rPr>
        <w:br/>
        <w:t>В) более твёрдой и хрупкой.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27. Отделка изделий шлифованием выполняется при помощи: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личного напильника;</w:t>
      </w:r>
      <w:r w:rsidRPr="007A6D23">
        <w:rPr>
          <w:color w:val="333333"/>
        </w:rPr>
        <w:br/>
        <w:t xml:space="preserve">Б) </w:t>
      </w:r>
      <w:proofErr w:type="spellStart"/>
      <w:r w:rsidRPr="007A6D23">
        <w:rPr>
          <w:color w:val="333333"/>
        </w:rPr>
        <w:t>драчёвого</w:t>
      </w:r>
      <w:proofErr w:type="spellEnd"/>
      <w:r w:rsidRPr="007A6D23">
        <w:rPr>
          <w:color w:val="333333"/>
        </w:rPr>
        <w:t xml:space="preserve"> напильника или шлифовальной шкурки;</w:t>
      </w:r>
      <w:r w:rsidRPr="007A6D23">
        <w:rPr>
          <w:color w:val="333333"/>
        </w:rPr>
        <w:br/>
        <w:t>В) бархатного напильника или шлифовальной шкурки.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28. Какие металлы и сплавы более подвержены коррозии: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чёрные металлы;</w:t>
      </w:r>
      <w:r w:rsidRPr="007A6D23">
        <w:rPr>
          <w:color w:val="333333"/>
        </w:rPr>
        <w:br/>
        <w:t>Б) цветные металлы и их сплавы;</w:t>
      </w:r>
      <w:r w:rsidRPr="007A6D23">
        <w:rPr>
          <w:color w:val="333333"/>
        </w:rPr>
        <w:br/>
        <w:t>В) легированные стали.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29. К обработке металлов без снятия стружки относится: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обработка на фрезерном станке;</w:t>
      </w:r>
      <w:r w:rsidRPr="007A6D23">
        <w:rPr>
          <w:color w:val="333333"/>
        </w:rPr>
        <w:br/>
        <w:t>Б) литейное производство;</w:t>
      </w:r>
      <w:r w:rsidRPr="007A6D23">
        <w:rPr>
          <w:color w:val="333333"/>
        </w:rPr>
        <w:br/>
        <w:t>В) нарезание резьбы.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30. Чугун по сравнению со сталью: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более прочный;</w:t>
      </w:r>
      <w:r w:rsidRPr="007A6D23">
        <w:rPr>
          <w:color w:val="333333"/>
        </w:rPr>
        <w:br/>
        <w:t>Б) более мягкий;</w:t>
      </w:r>
      <w:r w:rsidRPr="007A6D23">
        <w:rPr>
          <w:color w:val="333333"/>
        </w:rPr>
        <w:br/>
        <w:t>В) более твёрдый.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31. Основным инструментом для работы на токарном станке является: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фреза;</w:t>
      </w:r>
      <w:r w:rsidRPr="007A6D23">
        <w:rPr>
          <w:color w:val="333333"/>
        </w:rPr>
        <w:br/>
        <w:t>Б) сверло;</w:t>
      </w:r>
      <w:r w:rsidRPr="007A6D23">
        <w:rPr>
          <w:color w:val="333333"/>
        </w:rPr>
        <w:br/>
        <w:t>В) резец.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32. Плоским напильником обрабатывают: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плоские поверхности;</w:t>
      </w:r>
      <w:r w:rsidRPr="007A6D23">
        <w:rPr>
          <w:color w:val="333333"/>
        </w:rPr>
        <w:br/>
        <w:t>Б) плоские и вогнутые поверхности;</w:t>
      </w:r>
      <w:r w:rsidRPr="007A6D23">
        <w:rPr>
          <w:color w:val="333333"/>
        </w:rPr>
        <w:br/>
        <w:t>В) плоские и выпуклые поверхности.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lastRenderedPageBreak/>
        <w:t>33. Какой вид соединений относится к разъёмным соединениям: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болтовое соединение;</w:t>
      </w:r>
      <w:r w:rsidRPr="007A6D23">
        <w:rPr>
          <w:color w:val="333333"/>
        </w:rPr>
        <w:br/>
        <w:t>Б) соединение заклёпками;</w:t>
      </w:r>
      <w:r w:rsidRPr="007A6D23">
        <w:rPr>
          <w:color w:val="333333"/>
        </w:rPr>
        <w:br/>
        <w:t>В) подвижное соединение.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34. Какой из перечисленных способов разметки наиболее приемлем для пространственной разметки: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по чертежу;</w:t>
      </w:r>
      <w:r w:rsidRPr="007A6D23">
        <w:rPr>
          <w:color w:val="333333"/>
        </w:rPr>
        <w:br/>
        <w:t>Б) по образцу;</w:t>
      </w:r>
      <w:r w:rsidRPr="007A6D23">
        <w:rPr>
          <w:color w:val="333333"/>
        </w:rPr>
        <w:br/>
        <w:t>В) по шаблону.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 xml:space="preserve">35. Выберете наиболее простой способ разметки из </w:t>
      </w:r>
      <w:proofErr w:type="gramStart"/>
      <w:r w:rsidRPr="007A6D23">
        <w:rPr>
          <w:b/>
          <w:color w:val="333333"/>
        </w:rPr>
        <w:t>перечисленных</w:t>
      </w:r>
      <w:proofErr w:type="gramEnd"/>
      <w:r w:rsidRPr="007A6D23">
        <w:rPr>
          <w:b/>
          <w:color w:val="333333"/>
        </w:rPr>
        <w:t>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по образцу;</w:t>
      </w:r>
      <w:r w:rsidRPr="007A6D23">
        <w:rPr>
          <w:color w:val="333333"/>
        </w:rPr>
        <w:br/>
        <w:t>Б) по шаблону;</w:t>
      </w:r>
      <w:r w:rsidRPr="007A6D23">
        <w:rPr>
          <w:color w:val="333333"/>
        </w:rPr>
        <w:br/>
        <w:t>В) по чертежу.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 xml:space="preserve">36. </w:t>
      </w:r>
      <w:proofErr w:type="gramStart"/>
      <w:r w:rsidRPr="007A6D23">
        <w:rPr>
          <w:b/>
          <w:color w:val="333333"/>
        </w:rPr>
        <w:t>Выполняя рубку в тисках мы сможем</w:t>
      </w:r>
      <w:proofErr w:type="gramEnd"/>
      <w:r w:rsidRPr="007A6D23">
        <w:rPr>
          <w:b/>
          <w:color w:val="333333"/>
        </w:rPr>
        <w:t>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разрубить и вырубить;</w:t>
      </w:r>
      <w:r w:rsidRPr="007A6D23">
        <w:rPr>
          <w:color w:val="333333"/>
        </w:rPr>
        <w:br/>
        <w:t>Б) вырубить;</w:t>
      </w:r>
      <w:r w:rsidRPr="007A6D23">
        <w:rPr>
          <w:color w:val="333333"/>
        </w:rPr>
        <w:br/>
        <w:t>В) отрубить.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37. Как называется отверстие, показанное на рисунке: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</w:rPr>
      </w:pPr>
      <w:r w:rsidRPr="007A6D23">
        <w:rPr>
          <w:noProof/>
          <w:color w:val="333333"/>
        </w:rPr>
        <w:drawing>
          <wp:inline distT="0" distB="0" distL="0" distR="0" wp14:anchorId="62CDE800" wp14:editId="104A3FE3">
            <wp:extent cx="1143000" cy="952500"/>
            <wp:effectExtent l="0" t="0" r="0" b="0"/>
            <wp:docPr id="2" name="Рисунок 2" descr="https://urok.1sept.ru/%D1%81%D1%82%D0%B0%D1%82%D1%8C%D0%B8/526173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526173/img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глухое;</w:t>
      </w:r>
      <w:r w:rsidRPr="007A6D23">
        <w:rPr>
          <w:color w:val="333333"/>
        </w:rPr>
        <w:br/>
        <w:t>Б) сквозное;</w:t>
      </w:r>
      <w:r w:rsidRPr="007A6D23">
        <w:rPr>
          <w:color w:val="333333"/>
        </w:rPr>
        <w:br/>
        <w:t>В) не полное.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38. Инструмент для клёпки – </w:t>
      </w:r>
      <w:r w:rsidRPr="007A6D23">
        <w:rPr>
          <w:rStyle w:val="a4"/>
          <w:b/>
          <w:color w:val="333333"/>
        </w:rPr>
        <w:t>натяжка</w:t>
      </w:r>
      <w:r w:rsidRPr="007A6D23">
        <w:rPr>
          <w:b/>
          <w:color w:val="333333"/>
        </w:rPr>
        <w:t> используется: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 xml:space="preserve">А) для клёпки </w:t>
      </w:r>
      <w:proofErr w:type="spellStart"/>
      <w:r w:rsidRPr="007A6D23">
        <w:rPr>
          <w:color w:val="333333"/>
        </w:rPr>
        <w:t>впотай</w:t>
      </w:r>
      <w:proofErr w:type="spellEnd"/>
      <w:r w:rsidRPr="007A6D23">
        <w:rPr>
          <w:color w:val="333333"/>
        </w:rPr>
        <w:t>;</w:t>
      </w:r>
      <w:r w:rsidRPr="007A6D23">
        <w:rPr>
          <w:color w:val="333333"/>
        </w:rPr>
        <w:br/>
        <w:t>Б) для клёпки заклёпками с полукруглой головкой;</w:t>
      </w:r>
      <w:r w:rsidRPr="007A6D23">
        <w:rPr>
          <w:color w:val="333333"/>
        </w:rPr>
        <w:br/>
        <w:t>В) в обоих перечисленных случаях.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lastRenderedPageBreak/>
        <w:t>39. На каком рисунке, изображена заклёпка с потайной головкой?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</w:rPr>
      </w:pPr>
      <w:r w:rsidRPr="007A6D23">
        <w:rPr>
          <w:noProof/>
          <w:color w:val="333333"/>
        </w:rPr>
        <w:drawing>
          <wp:inline distT="0" distB="0" distL="0" distR="0" wp14:anchorId="0B81B2EC" wp14:editId="09B9B7D8">
            <wp:extent cx="1663700" cy="1193800"/>
            <wp:effectExtent l="0" t="0" r="0" b="6350"/>
            <wp:docPr id="1" name="Рисунок 1" descr="https://urok.1sept.ru/%D1%81%D1%82%D0%B0%D1%82%D1%8C%D0%B8/526173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%D1%81%D1%82%D0%B0%D1%82%D1%8C%D0%B8/526173/img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A6D23">
        <w:rPr>
          <w:color w:val="333333"/>
        </w:rPr>
        <w:t>А) на рисунке: </w:t>
      </w:r>
      <w:r w:rsidRPr="007A6D23">
        <w:rPr>
          <w:rStyle w:val="a4"/>
          <w:color w:val="333333"/>
        </w:rPr>
        <w:t>б</w:t>
      </w:r>
      <w:r w:rsidRPr="007A6D23">
        <w:rPr>
          <w:color w:val="333333"/>
        </w:rPr>
        <w:t> и </w:t>
      </w:r>
      <w:r w:rsidRPr="007A6D23">
        <w:rPr>
          <w:rStyle w:val="a4"/>
          <w:color w:val="333333"/>
        </w:rPr>
        <w:t>в</w:t>
      </w:r>
      <w:r w:rsidRPr="007A6D23">
        <w:rPr>
          <w:color w:val="333333"/>
        </w:rPr>
        <w:br/>
        <w:t>Б) на рисунке: </w:t>
      </w:r>
      <w:proofErr w:type="gramStart"/>
      <w:r w:rsidRPr="007A6D23">
        <w:rPr>
          <w:rStyle w:val="a4"/>
          <w:color w:val="333333"/>
        </w:rPr>
        <w:t>г</w:t>
      </w:r>
      <w:proofErr w:type="gramEnd"/>
      <w:r w:rsidRPr="007A6D23">
        <w:rPr>
          <w:color w:val="333333"/>
        </w:rPr>
        <w:t> и </w:t>
      </w:r>
      <w:r w:rsidRPr="007A6D23">
        <w:rPr>
          <w:rStyle w:val="a4"/>
          <w:color w:val="333333"/>
        </w:rPr>
        <w:t>д</w:t>
      </w:r>
      <w:r w:rsidRPr="007A6D23">
        <w:rPr>
          <w:color w:val="333333"/>
        </w:rPr>
        <w:br/>
        <w:t>В) на рисунке: </w:t>
      </w:r>
      <w:r w:rsidRPr="007A6D23">
        <w:rPr>
          <w:rStyle w:val="a4"/>
          <w:color w:val="333333"/>
        </w:rPr>
        <w:t>б</w:t>
      </w:r>
      <w:r w:rsidRPr="007A6D23">
        <w:rPr>
          <w:color w:val="333333"/>
        </w:rPr>
        <w:t>.</w:t>
      </w:r>
    </w:p>
    <w:p w:rsidR="007A6D23" w:rsidRDefault="007A6D23" w:rsidP="009942FF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7A6D23">
        <w:rPr>
          <w:b/>
          <w:color w:val="333333"/>
        </w:rPr>
        <w:t>40. В каком варианте ответа перечислены только приспособления:</w:t>
      </w:r>
    </w:p>
    <w:p w:rsidR="009942FF" w:rsidRPr="007A6D23" w:rsidRDefault="009942FF" w:rsidP="009942F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proofErr w:type="gramStart"/>
      <w:r w:rsidRPr="007A6D23">
        <w:rPr>
          <w:color w:val="333333"/>
        </w:rPr>
        <w:t>А) вороток, машинные тиски, станина, плашкодержатель;</w:t>
      </w:r>
      <w:r w:rsidRPr="007A6D23">
        <w:rPr>
          <w:color w:val="333333"/>
        </w:rPr>
        <w:br/>
        <w:t>Б) слесарные тиски, машинные тиски, шпиндель, вороток;</w:t>
      </w:r>
      <w:r w:rsidRPr="007A6D23">
        <w:rPr>
          <w:color w:val="333333"/>
        </w:rPr>
        <w:br/>
        <w:t xml:space="preserve">В) машинные тиски, вороток, плашкодержатель, слесарные тиски, </w:t>
      </w:r>
      <w:proofErr w:type="spellStart"/>
      <w:r w:rsidRPr="007A6D23">
        <w:rPr>
          <w:color w:val="333333"/>
        </w:rPr>
        <w:t>трёхкулачковый</w:t>
      </w:r>
      <w:proofErr w:type="spellEnd"/>
      <w:r w:rsidRPr="007A6D23">
        <w:rPr>
          <w:color w:val="333333"/>
        </w:rPr>
        <w:t xml:space="preserve"> патрон.</w:t>
      </w:r>
      <w:proofErr w:type="gramEnd"/>
    </w:p>
    <w:p w:rsidR="005E4C68" w:rsidRPr="007A6D23" w:rsidRDefault="005E4C68">
      <w:pPr>
        <w:rPr>
          <w:rFonts w:ascii="Times New Roman" w:hAnsi="Times New Roman" w:cs="Times New Roman"/>
          <w:sz w:val="24"/>
          <w:szCs w:val="24"/>
        </w:rPr>
      </w:pPr>
    </w:p>
    <w:p w:rsidR="009D243E" w:rsidRPr="007A6D23" w:rsidRDefault="009D243E">
      <w:pPr>
        <w:rPr>
          <w:rFonts w:ascii="Times New Roman" w:hAnsi="Times New Roman" w:cs="Times New Roman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Pr="007A6D23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</w:p>
    <w:p w:rsidR="009D243E" w:rsidRDefault="009D243E" w:rsidP="009D243E">
      <w:pPr>
        <w:shd w:val="clear" w:color="auto" w:fill="FFFFFF"/>
        <w:spacing w:line="230" w:lineRule="exact"/>
        <w:ind w:left="426" w:hanging="1427"/>
        <w:jc w:val="center"/>
        <w:rPr>
          <w:b/>
          <w:color w:val="000000"/>
          <w:spacing w:val="-1"/>
          <w:sz w:val="28"/>
          <w:szCs w:val="28"/>
        </w:rPr>
      </w:pPr>
      <w:bookmarkStart w:id="0" w:name="_GoBack"/>
      <w:bookmarkEnd w:id="0"/>
    </w:p>
    <w:sectPr w:rsidR="009D2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D15"/>
    <w:rsid w:val="004B219C"/>
    <w:rsid w:val="005E4C68"/>
    <w:rsid w:val="007A6D23"/>
    <w:rsid w:val="009942FF"/>
    <w:rsid w:val="009D243E"/>
    <w:rsid w:val="00A367CD"/>
    <w:rsid w:val="00C64D15"/>
    <w:rsid w:val="00CD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942F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94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42FF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9D24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4B219C"/>
    <w:rPr>
      <w:color w:val="0000FF"/>
      <w:u w:val="single"/>
    </w:rPr>
  </w:style>
  <w:style w:type="paragraph" w:styleId="a9">
    <w:name w:val="No Spacing"/>
    <w:uiPriority w:val="1"/>
    <w:qFormat/>
    <w:rsid w:val="004B21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942F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94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42FF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9D24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4B219C"/>
    <w:rPr>
      <w:color w:val="0000FF"/>
      <w:u w:val="single"/>
    </w:rPr>
  </w:style>
  <w:style w:type="paragraph" w:styleId="a9">
    <w:name w:val="No Spacing"/>
    <w:uiPriority w:val="1"/>
    <w:qFormat/>
    <w:rsid w:val="004B21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505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23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8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82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40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7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6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20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01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71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08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9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83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6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6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682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289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30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90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20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97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51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95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40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19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67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79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59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5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480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08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0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1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95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46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74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99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67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9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hikhalev@vemst.ru" TargetMode="External"/><Relationship Id="rId5" Type="http://schemas.openxmlformats.org/officeDocument/2006/relationships/hyperlink" Target="mailto:shikhalev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974</Words>
  <Characters>5557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13</cp:revision>
  <dcterms:created xsi:type="dcterms:W3CDTF">2019-12-19T02:27:00Z</dcterms:created>
  <dcterms:modified xsi:type="dcterms:W3CDTF">2020-05-04T12:03:00Z</dcterms:modified>
</cp:coreProperties>
</file>