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7F3FBD" w14:textId="77777777" w:rsidR="00C706DF" w:rsidRDefault="00C706DF" w:rsidP="00C706D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Метрология</w:t>
      </w:r>
    </w:p>
    <w:p w14:paraId="2DBD1E7C" w14:textId="77777777" w:rsidR="00C706DF" w:rsidRDefault="00C706DF" w:rsidP="00C706D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Преподаватель Копанева Т.А</w:t>
      </w:r>
    </w:p>
    <w:p w14:paraId="4B475962" w14:textId="77777777" w:rsidR="00C706DF" w:rsidRDefault="00C706DF" w:rsidP="00C706DF">
      <w:pPr>
        <w:spacing w:after="0"/>
        <w:jc w:val="center"/>
      </w:pPr>
    </w:p>
    <w:p w14:paraId="0B3CD261" w14:textId="77777777" w:rsidR="00C706DF" w:rsidRDefault="00E9098D" w:rsidP="00C706DF">
      <w:pPr>
        <w:spacing w:after="0"/>
        <w:jc w:val="center"/>
      </w:pPr>
      <w:hyperlink r:id="rId5" w:history="1">
        <w:r w:rsidR="00C706DF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 w:rsidR="00C706DF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</w:p>
    <w:p w14:paraId="375F9B8C" w14:textId="77777777" w:rsidR="00C706DF" w:rsidRDefault="00C706DF" w:rsidP="00C706D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Задание для 2 курса</w:t>
      </w:r>
    </w:p>
    <w:p w14:paraId="69DF0833" w14:textId="77777777" w:rsidR="00C706DF" w:rsidRDefault="00C706DF" w:rsidP="00C706D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Группы КРИП-26Т</w:t>
      </w:r>
    </w:p>
    <w:p w14:paraId="2C4A6B2A" w14:textId="717C047E" w:rsidR="00C706DF" w:rsidRDefault="00C706DF" w:rsidP="00C706D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в срок до 25 мая 2020 г.</w:t>
      </w:r>
    </w:p>
    <w:p w14:paraId="3DFDED8B" w14:textId="77777777" w:rsidR="00C706DF" w:rsidRDefault="00C706DF" w:rsidP="00C706DF">
      <w:pPr>
        <w:jc w:val="center"/>
        <w:rPr>
          <w:b/>
          <w:bCs/>
        </w:rPr>
      </w:pPr>
    </w:p>
    <w:p w14:paraId="518ECBAE" w14:textId="77777777" w:rsid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kopaneva</w:t>
        </w:r>
        <w:r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виде фото (скан) тетради по метрологии, где выполнена работа. </w:t>
      </w:r>
    </w:p>
    <w:p w14:paraId="6E28B869" w14:textId="77777777" w:rsid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378B0F" w14:textId="36DBE48E" w:rsid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25 мая (включительно).</w:t>
      </w:r>
    </w:p>
    <w:p w14:paraId="0CDE7C1E" w14:textId="77777777" w:rsidR="00C706DF" w:rsidRDefault="00C706DF" w:rsidP="00C706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4C512E" w14:textId="77777777" w:rsidR="00C706DF" w:rsidRDefault="00C706DF" w:rsidP="00C706D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14:paraId="60D33A16" w14:textId="77777777" w:rsid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838CF" w14:textId="77777777" w:rsidR="00C706DF" w:rsidRPr="00585A41" w:rsidRDefault="00C706DF" w:rsidP="00C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5A41">
        <w:rPr>
          <w:rFonts w:ascii="Times New Roman" w:hAnsi="Times New Roman" w:cs="Times New Roman"/>
          <w:b/>
          <w:bCs/>
          <w:sz w:val="24"/>
          <w:szCs w:val="24"/>
        </w:rPr>
        <w:t xml:space="preserve">Задание </w:t>
      </w:r>
    </w:p>
    <w:p w14:paraId="69B015F2" w14:textId="77777777" w:rsidR="00C706DF" w:rsidRPr="00C706DF" w:rsidRDefault="00C706DF" w:rsidP="00C706DF">
      <w:pPr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Мы с вами закончили курс по дисциплине «Метрология. Стандартизация. Сертификация».</w:t>
      </w:r>
    </w:p>
    <w:p w14:paraId="2346D442" w14:textId="794D9A57" w:rsidR="00C706DF" w:rsidRDefault="00C706DF" w:rsidP="00C706DF">
      <w:pPr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 xml:space="preserve">Начнем подготовку к </w:t>
      </w:r>
      <w:r>
        <w:rPr>
          <w:rFonts w:ascii="Times New Roman" w:hAnsi="Times New Roman" w:cs="Times New Roman"/>
          <w:sz w:val="24"/>
          <w:szCs w:val="24"/>
        </w:rPr>
        <w:t>экзамену</w:t>
      </w:r>
      <w:r w:rsidRPr="00C706DF">
        <w:rPr>
          <w:rFonts w:ascii="Times New Roman" w:hAnsi="Times New Roman" w:cs="Times New Roman"/>
          <w:sz w:val="24"/>
          <w:szCs w:val="24"/>
        </w:rPr>
        <w:t xml:space="preserve">, отвечая на вопросы теста. </w:t>
      </w:r>
    </w:p>
    <w:p w14:paraId="6F49BEAB" w14:textId="77777777" w:rsidR="00C706DF" w:rsidRPr="00C706DF" w:rsidRDefault="00C706DF" w:rsidP="00C706D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 xml:space="preserve">Задание. </w:t>
      </w:r>
    </w:p>
    <w:p w14:paraId="2D266921" w14:textId="10C8A553" w:rsidR="00F50928" w:rsidRPr="00F50928" w:rsidRDefault="00F50928" w:rsidP="00F50928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Прочитать и вспомнить теоретический материал, ответив на вопросы (устно).</w:t>
      </w:r>
    </w:p>
    <w:p w14:paraId="72EC698E" w14:textId="299EB85E" w:rsidR="00F50928" w:rsidRPr="00C8370F" w:rsidRDefault="00C706DF" w:rsidP="00C706DF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Ответить на вопросы теста и вписать правильный ответ. Если вопрос с предлагаемыми ответами, то правильный ответ выделить синим цветом.</w:t>
      </w:r>
    </w:p>
    <w:p w14:paraId="22C7243E" w14:textId="59DF9F3A" w:rsidR="00C706DF" w:rsidRPr="00C706DF" w:rsidRDefault="00C706DF" w:rsidP="00C706DF">
      <w:pPr>
        <w:rPr>
          <w:rFonts w:ascii="Times New Roman" w:hAnsi="Times New Roman" w:cs="Times New Roman"/>
          <w:i/>
          <w:iCs/>
        </w:rPr>
      </w:pPr>
      <w:r w:rsidRPr="00C706DF">
        <w:rPr>
          <w:rFonts w:ascii="Times New Roman" w:hAnsi="Times New Roman" w:cs="Times New Roman"/>
          <w:i/>
          <w:iCs/>
        </w:rPr>
        <w:t>Пример.</w:t>
      </w:r>
    </w:p>
    <w:p w14:paraId="4CC62BB3" w14:textId="77777777" w:rsidR="00C706DF" w:rsidRPr="00C706DF" w:rsidRDefault="00C706DF" w:rsidP="00C706DF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C706DF">
        <w:rPr>
          <w:rFonts w:ascii="Times New Roman" w:eastAsia="Times New Roman" w:hAnsi="Times New Roman" w:cs="Times New Roman"/>
          <w:lang w:eastAsia="ru-RU"/>
        </w:rPr>
        <w:t>Укажите, может ли деталь с действительным размером, равным номинальному, оказаться бракованной:</w:t>
      </w:r>
    </w:p>
    <w:p w14:paraId="69874F50" w14:textId="77777777" w:rsidR="00C706DF" w:rsidRPr="00E9098D" w:rsidRDefault="00C706DF" w:rsidP="00C706DF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color w:val="0070C0"/>
          <w:lang w:eastAsia="ru-RU"/>
        </w:rPr>
      </w:pPr>
      <w:r w:rsidRPr="00E9098D">
        <w:rPr>
          <w:rFonts w:ascii="Times New Roman" w:eastAsia="Times New Roman" w:hAnsi="Times New Roman" w:cs="Times New Roman"/>
          <w:color w:val="0070C0"/>
          <w:lang w:eastAsia="ru-RU"/>
        </w:rPr>
        <w:t>Да</w:t>
      </w:r>
    </w:p>
    <w:p w14:paraId="06FA8F60" w14:textId="77777777" w:rsidR="00C706DF" w:rsidRPr="00E9098D" w:rsidRDefault="00C706DF" w:rsidP="00C706DF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lang w:eastAsia="ru-RU"/>
        </w:rPr>
      </w:pPr>
      <w:r w:rsidRPr="00E9098D">
        <w:rPr>
          <w:rFonts w:ascii="Times New Roman" w:eastAsia="Times New Roman" w:hAnsi="Times New Roman" w:cs="Times New Roman"/>
          <w:lang w:eastAsia="ru-RU"/>
        </w:rPr>
        <w:t>Нет</w:t>
      </w:r>
    </w:p>
    <w:p w14:paraId="4A82B08E" w14:textId="111F64B2" w:rsidR="00F50928" w:rsidRDefault="00F50928" w:rsidP="00F509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Экзаменационные вопросы</w:t>
      </w:r>
    </w:p>
    <w:p w14:paraId="7C7B26FB" w14:textId="2789D6A8" w:rsidR="00F50928" w:rsidRPr="00F50928" w:rsidRDefault="00F50928" w:rsidP="00F50928">
      <w:pPr>
        <w:pStyle w:val="a5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2474">
        <w:rPr>
          <w:rFonts w:ascii="Times New Roman" w:hAnsi="Times New Roman" w:cs="Times New Roman"/>
          <w:sz w:val="24"/>
          <w:szCs w:val="24"/>
        </w:rPr>
        <w:t xml:space="preserve">Средства измерения и контроля шероховатости поверхности. </w:t>
      </w:r>
    </w:p>
    <w:p w14:paraId="55950208" w14:textId="7FC25D58" w:rsidR="00F50928" w:rsidRDefault="00F50928" w:rsidP="00F50928">
      <w:pPr>
        <w:pStyle w:val="a5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38EC">
        <w:rPr>
          <w:rFonts w:ascii="Times New Roman" w:hAnsi="Times New Roman" w:cs="Times New Roman"/>
          <w:sz w:val="24"/>
          <w:szCs w:val="24"/>
        </w:rPr>
        <w:t>Стандартизация. Цель стандартизации и ее задачи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4848DF" w14:textId="77777777" w:rsidR="00F50928" w:rsidRPr="00531DF9" w:rsidRDefault="00F50928" w:rsidP="00F50928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531DF9">
        <w:rPr>
          <w:rFonts w:ascii="Times New Roman" w:hAnsi="Times New Roman" w:cs="Times New Roman"/>
          <w:sz w:val="24"/>
          <w:szCs w:val="24"/>
        </w:rPr>
        <w:t>Стандарт</w:t>
      </w:r>
      <w:r>
        <w:rPr>
          <w:rFonts w:ascii="Times New Roman" w:hAnsi="Times New Roman" w:cs="Times New Roman"/>
          <w:sz w:val="24"/>
          <w:szCs w:val="24"/>
        </w:rPr>
        <w:t xml:space="preserve"> – нормативный документ. </w:t>
      </w:r>
      <w:r w:rsidRPr="00531DF9">
        <w:rPr>
          <w:rFonts w:ascii="Times New Roman" w:hAnsi="Times New Roman" w:cs="Times New Roman"/>
          <w:sz w:val="24"/>
          <w:szCs w:val="24"/>
        </w:rPr>
        <w:t xml:space="preserve">Категории стандартов. </w:t>
      </w:r>
    </w:p>
    <w:p w14:paraId="0A7A1B56" w14:textId="77777777" w:rsidR="00F50928" w:rsidRDefault="00F50928" w:rsidP="00F50928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«качество продукции». Показатели качества продукции.</w:t>
      </w:r>
    </w:p>
    <w:p w14:paraId="5ED2FB57" w14:textId="77777777" w:rsidR="00F50928" w:rsidRDefault="00F50928" w:rsidP="00F50928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DE504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ринцип </w:t>
      </w:r>
      <w:r w:rsidRPr="00DE5041">
        <w:rPr>
          <w:rFonts w:ascii="Times New Roman" w:hAnsi="Times New Roman" w:cs="Times New Roman"/>
          <w:sz w:val="24"/>
          <w:szCs w:val="24"/>
        </w:rPr>
        <w:t>взаимозаменяемости.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5041">
        <w:rPr>
          <w:rFonts w:ascii="Times New Roman" w:hAnsi="Times New Roman" w:cs="Times New Roman"/>
          <w:sz w:val="24"/>
          <w:szCs w:val="24"/>
        </w:rPr>
        <w:t xml:space="preserve">Полная и неполная взаимозаменяемость. </w:t>
      </w:r>
    </w:p>
    <w:p w14:paraId="136F20AC" w14:textId="7787BFBD" w:rsidR="00F50928" w:rsidRPr="00F50928" w:rsidRDefault="00F50928" w:rsidP="00F50928">
      <w:pPr>
        <w:pStyle w:val="a5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0BB">
        <w:rPr>
          <w:rFonts w:ascii="Times New Roman" w:hAnsi="Times New Roman"/>
          <w:sz w:val="24"/>
          <w:szCs w:val="24"/>
        </w:rPr>
        <w:t xml:space="preserve">Верхнее и нижнее </w:t>
      </w:r>
      <w:r>
        <w:rPr>
          <w:rFonts w:ascii="Times New Roman" w:hAnsi="Times New Roman"/>
          <w:sz w:val="24"/>
          <w:szCs w:val="24"/>
        </w:rPr>
        <w:t xml:space="preserve">предельное </w:t>
      </w:r>
      <w:r w:rsidRPr="00FD20BB">
        <w:rPr>
          <w:rFonts w:ascii="Times New Roman" w:hAnsi="Times New Roman"/>
          <w:sz w:val="24"/>
          <w:szCs w:val="24"/>
        </w:rPr>
        <w:t>отклонение</w:t>
      </w:r>
      <w:r>
        <w:rPr>
          <w:rFonts w:ascii="Times New Roman" w:hAnsi="Times New Roman"/>
          <w:sz w:val="24"/>
          <w:szCs w:val="24"/>
        </w:rPr>
        <w:t xml:space="preserve">. Допуск. </w:t>
      </w:r>
      <w:r w:rsidRPr="00FD20BB">
        <w:rPr>
          <w:rFonts w:ascii="Times New Roman" w:hAnsi="Times New Roman"/>
          <w:sz w:val="24"/>
          <w:szCs w:val="24"/>
        </w:rPr>
        <w:t>Поле допуска</w:t>
      </w:r>
    </w:p>
    <w:p w14:paraId="1EA59A22" w14:textId="77777777" w:rsidR="00F50928" w:rsidRPr="005952F3" w:rsidRDefault="00F50928" w:rsidP="00F50928">
      <w:pPr>
        <w:pStyle w:val="a5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Условие годности действительного размера. Годность «вала» и «отверстия».</w:t>
      </w:r>
    </w:p>
    <w:p w14:paraId="5216C71E" w14:textId="77777777" w:rsidR="00F50928" w:rsidRDefault="00F50928" w:rsidP="00F50928">
      <w:pPr>
        <w:pStyle w:val="a5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Посадки.</w:t>
      </w:r>
      <w:r w:rsidRPr="005952F3">
        <w:rPr>
          <w:rFonts w:ascii="Times New Roman" w:hAnsi="Times New Roman"/>
          <w:sz w:val="24"/>
          <w:szCs w:val="24"/>
        </w:rPr>
        <w:t xml:space="preserve"> Посадки с зазором, с натягом, переходные. </w:t>
      </w:r>
    </w:p>
    <w:p w14:paraId="2DD3BE8E" w14:textId="7139E8EE" w:rsidR="00F50928" w:rsidRPr="00F50928" w:rsidRDefault="00F50928" w:rsidP="00F50928">
      <w:pPr>
        <w:pStyle w:val="a5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52F3">
        <w:rPr>
          <w:rFonts w:ascii="Times New Roman" w:hAnsi="Times New Roman"/>
          <w:sz w:val="24"/>
          <w:szCs w:val="24"/>
        </w:rPr>
        <w:t>Система вала</w:t>
      </w:r>
      <w:r>
        <w:rPr>
          <w:rFonts w:ascii="Times New Roman" w:hAnsi="Times New Roman"/>
          <w:sz w:val="24"/>
          <w:szCs w:val="24"/>
        </w:rPr>
        <w:t>. Система отверстия.</w:t>
      </w:r>
    </w:p>
    <w:p w14:paraId="55A9E999" w14:textId="6AA25206" w:rsidR="00F50928" w:rsidRPr="00C8370F" w:rsidRDefault="00C8370F" w:rsidP="00F50928">
      <w:pPr>
        <w:pStyle w:val="a5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20BB">
        <w:rPr>
          <w:rFonts w:ascii="Times New Roman" w:hAnsi="Times New Roman"/>
          <w:sz w:val="24"/>
          <w:szCs w:val="24"/>
        </w:rPr>
        <w:t>Квалитеты точности.</w:t>
      </w:r>
    </w:p>
    <w:p w14:paraId="5C6E5E6F" w14:textId="77777777" w:rsidR="00C8370F" w:rsidRDefault="00C8370F" w:rsidP="00C8370F">
      <w:pPr>
        <w:pStyle w:val="a5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 w:rsidRPr="00F06895">
        <w:rPr>
          <w:rFonts w:ascii="Times New Roman" w:hAnsi="Times New Roman"/>
          <w:sz w:val="24"/>
          <w:szCs w:val="24"/>
        </w:rPr>
        <w:t>Шероховатость поверхности.</w:t>
      </w:r>
      <w:r>
        <w:rPr>
          <w:rFonts w:ascii="Times New Roman" w:hAnsi="Times New Roman"/>
          <w:sz w:val="24"/>
          <w:szCs w:val="24"/>
        </w:rPr>
        <w:t xml:space="preserve"> Параметры </w:t>
      </w:r>
      <w:r>
        <w:rPr>
          <w:rFonts w:ascii="Times New Roman" w:hAnsi="Times New Roman"/>
          <w:sz w:val="24"/>
          <w:szCs w:val="24"/>
          <w:lang w:val="en-US"/>
        </w:rPr>
        <w:t>Rz</w:t>
      </w:r>
      <w:r w:rsidRPr="00130CA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Ra</w:t>
      </w:r>
      <w:r>
        <w:rPr>
          <w:rFonts w:ascii="Times New Roman" w:hAnsi="Times New Roman"/>
          <w:sz w:val="24"/>
          <w:szCs w:val="24"/>
        </w:rPr>
        <w:t>. Обозначение шероховатости на чертеже.</w:t>
      </w:r>
    </w:p>
    <w:p w14:paraId="77CE1EAA" w14:textId="77777777" w:rsidR="00C8370F" w:rsidRDefault="00C8370F" w:rsidP="00C8370F">
      <w:pPr>
        <w:pStyle w:val="a5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Допуски и отклонения формы поверхностей. Реальная, номинальная поверхности. База. Отклонения формы плоских поверхностей</w:t>
      </w:r>
    </w:p>
    <w:p w14:paraId="397B4A28" w14:textId="77777777" w:rsidR="00C8370F" w:rsidRPr="00892E37" w:rsidRDefault="00C8370F" w:rsidP="00C8370F">
      <w:pPr>
        <w:pStyle w:val="a5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Отклонения формы цилиндрических поверхностей. Как обозначаются на чертеже.</w:t>
      </w:r>
    </w:p>
    <w:p w14:paraId="7031A4FE" w14:textId="726DBFB2" w:rsidR="00C8370F" w:rsidRDefault="00C8370F" w:rsidP="00C8370F">
      <w:pPr>
        <w:pStyle w:val="a5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Допуски и отклонения расположения поверхностей. Виды отклонений. Обозначения на чертеже.</w:t>
      </w:r>
    </w:p>
    <w:p w14:paraId="7760023A" w14:textId="77777777" w:rsidR="00C8370F" w:rsidRDefault="00C837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FFC3C10" w14:textId="5F152D96" w:rsidR="00C706DF" w:rsidRPr="001E4586" w:rsidRDefault="00C706DF" w:rsidP="00C706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4586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Тест.</w:t>
      </w:r>
    </w:p>
    <w:p w14:paraId="0A99256E" w14:textId="77777777" w:rsidR="00C706DF" w:rsidRDefault="00C706DF" w:rsidP="00C706DF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Назовите источник, из которого узнают технические требования, предъявляемые к детали:</w:t>
      </w:r>
      <w:r w:rsidRPr="00ED1059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14:paraId="303DAAEE" w14:textId="77777777" w:rsidR="00C706DF" w:rsidRPr="00ED1059" w:rsidRDefault="00C706DF" w:rsidP="00C706DF">
      <w:pPr>
        <w:pStyle w:val="a5"/>
        <w:ind w:left="644"/>
        <w:rPr>
          <w:rFonts w:ascii="Times New Roman" w:hAnsi="Times New Roman" w:cs="Times New Roman"/>
          <w:sz w:val="24"/>
          <w:szCs w:val="24"/>
        </w:rPr>
      </w:pPr>
    </w:p>
    <w:p w14:paraId="48D32841" w14:textId="77777777" w:rsidR="00C706DF" w:rsidRPr="00ED1059" w:rsidRDefault="00C706DF" w:rsidP="00C706DF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от чего зависят требования к детали:</w:t>
      </w:r>
    </w:p>
    <w:p w14:paraId="67BC1D81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от требований конструктора;</w:t>
      </w:r>
    </w:p>
    <w:p w14:paraId="36C4BA2D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от используемого оборудования;</w:t>
      </w:r>
    </w:p>
    <w:p w14:paraId="342721CC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в) от служебного назначения.</w:t>
      </w:r>
    </w:p>
    <w:p w14:paraId="5C485398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DBBC8CE" w14:textId="77777777" w:rsidR="00C706DF" w:rsidRPr="00ED1059" w:rsidRDefault="00C706DF" w:rsidP="00C706DF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каким образом устанавливается действительный размер детали:</w:t>
      </w:r>
    </w:p>
    <w:p w14:paraId="081377D5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расчетом;</w:t>
      </w:r>
    </w:p>
    <w:p w14:paraId="6DE8D68E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измерением;</w:t>
      </w:r>
    </w:p>
    <w:p w14:paraId="187BFDEC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в) сравнением двух деталей.</w:t>
      </w:r>
    </w:p>
    <w:p w14:paraId="67C915C8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28558BB3" w14:textId="2D0D0FAD" w:rsidR="00C706DF" w:rsidRDefault="00C706DF" w:rsidP="00C706DF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Укажите, какая величина является номинальным размером, если указана длина детали 20</w:t>
      </w:r>
      <w:r w:rsidRPr="00ED1059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-0,3</w:t>
      </w:r>
      <w:r w:rsidRPr="00ED1059">
        <w:rPr>
          <w:rFonts w:ascii="Times New Roman" w:hAnsi="Times New Roman" w:cs="Times New Roman"/>
          <w:b/>
          <w:bCs/>
          <w:sz w:val="24"/>
          <w:szCs w:val="24"/>
        </w:rPr>
        <w:t>: _______________________</w:t>
      </w:r>
    </w:p>
    <w:p w14:paraId="691F1CE9" w14:textId="77777777" w:rsidR="00C8370F" w:rsidRPr="00ED1059" w:rsidRDefault="00C8370F" w:rsidP="00C8370F">
      <w:pPr>
        <w:pStyle w:val="a5"/>
        <w:ind w:left="644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CBF78" w14:textId="77777777" w:rsidR="00C706DF" w:rsidRPr="00ED1059" w:rsidRDefault="00C706DF" w:rsidP="00C706DF">
      <w:pPr>
        <w:pStyle w:val="a5"/>
        <w:numPr>
          <w:ilvl w:val="0"/>
          <w:numId w:val="4"/>
        </w:numPr>
        <w:spacing w:after="0"/>
        <w:ind w:left="360" w:hanging="76"/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 xml:space="preserve">Для размера </w:t>
      </w:r>
      <m:oMath>
        <m:sSubSup>
          <m:sSub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-0,2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+0,1</m:t>
            </m:r>
          </m:sup>
        </m:sSubSup>
      </m:oMath>
      <w:r w:rsidRPr="00ED1059">
        <w:rPr>
          <w:rFonts w:ascii="Times New Roman" w:hAnsi="Times New Roman" w:cs="Times New Roman"/>
          <w:b/>
          <w:bCs/>
          <w:sz w:val="24"/>
          <w:szCs w:val="24"/>
        </w:rPr>
        <w:t>, определите:</w:t>
      </w:r>
    </w:p>
    <w:p w14:paraId="089A3E48" w14:textId="77777777" w:rsidR="00C706DF" w:rsidRDefault="00C706DF" w:rsidP="00C706DF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Номинальный размер ____</w:t>
      </w:r>
    </w:p>
    <w:p w14:paraId="205401E9" w14:textId="77777777" w:rsidR="00C706DF" w:rsidRDefault="00C706DF" w:rsidP="00C706DF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Верхнее предельное отклонение ____</w:t>
      </w:r>
    </w:p>
    <w:p w14:paraId="51DA127F" w14:textId="77777777" w:rsidR="00C706DF" w:rsidRDefault="00C706DF" w:rsidP="00C706DF">
      <w:pPr>
        <w:pStyle w:val="a5"/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Нижнее предельное отклонение _____</w:t>
      </w:r>
    </w:p>
    <w:p w14:paraId="36047D96" w14:textId="77777777" w:rsidR="00C706DF" w:rsidRPr="00ED1059" w:rsidRDefault="00C706DF" w:rsidP="00C706DF">
      <w:pPr>
        <w:pStyle w:val="a5"/>
        <w:ind w:left="1440"/>
        <w:rPr>
          <w:rFonts w:ascii="Times New Roman" w:hAnsi="Times New Roman" w:cs="Times New Roman"/>
          <w:sz w:val="24"/>
          <w:szCs w:val="24"/>
        </w:rPr>
      </w:pPr>
    </w:p>
    <w:p w14:paraId="6552A919" w14:textId="77777777" w:rsidR="00C706DF" w:rsidRDefault="00C706DF" w:rsidP="00C706DF">
      <w:pPr>
        <w:pStyle w:val="a5"/>
        <w:numPr>
          <w:ilvl w:val="0"/>
          <w:numId w:val="4"/>
        </w:numPr>
        <w:spacing w:after="0"/>
        <w:ind w:left="360" w:hanging="76"/>
        <w:rPr>
          <w:rFonts w:ascii="Times New Roman" w:hAnsi="Times New Roman" w:cs="Times New Roman"/>
          <w:b/>
          <w:bCs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Определите допуск на размер 40±0,1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2E1A78" w14:textId="77777777" w:rsidR="00C706DF" w:rsidRDefault="00C706DF" w:rsidP="00C706DF">
      <w:pPr>
        <w:pStyle w:val="a5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14:paraId="16BA4723" w14:textId="77777777" w:rsidR="00C706DF" w:rsidRDefault="00C706DF" w:rsidP="00C706DF">
      <w:pPr>
        <w:pStyle w:val="a5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14:paraId="0347BF84" w14:textId="77777777" w:rsidR="00C706DF" w:rsidRPr="00ED1059" w:rsidRDefault="00C706DF" w:rsidP="00C706DF">
      <w:pPr>
        <w:pStyle w:val="a5"/>
        <w:numPr>
          <w:ilvl w:val="0"/>
          <w:numId w:val="4"/>
        </w:numPr>
        <w:spacing w:after="0"/>
        <w:ind w:left="360" w:hanging="76"/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b/>
          <w:bCs/>
          <w:sz w:val="24"/>
          <w:szCs w:val="24"/>
        </w:rPr>
        <w:t>Укажите годный размер детали, если длина изделия 90</w:t>
      </w:r>
      <w:r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+0,35</w:t>
      </w:r>
    </w:p>
    <w:p w14:paraId="728AEE76" w14:textId="77777777" w:rsidR="00C706DF" w:rsidRPr="00ED1059" w:rsidRDefault="00C706DF" w:rsidP="00C706DF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ED1059">
        <w:rPr>
          <w:rFonts w:ascii="Times New Roman" w:hAnsi="Times New Roman" w:cs="Times New Roman"/>
          <w:sz w:val="24"/>
          <w:szCs w:val="24"/>
        </w:rPr>
        <w:t>а) 90,6 мм;</w:t>
      </w:r>
    </w:p>
    <w:p w14:paraId="56EB17F5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90,3 мм;</w:t>
      </w:r>
    </w:p>
    <w:p w14:paraId="140302ED" w14:textId="77777777" w:rsidR="00C706DF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в) 89,9 мм.</w:t>
      </w:r>
    </w:p>
    <w:p w14:paraId="5293E74F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0F1D97CC" w14:textId="77777777" w:rsidR="00C706DF" w:rsidRPr="009F22F8" w:rsidRDefault="00C706DF" w:rsidP="00C706D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Укажите, в каком случае у детали типа «отверстие» дефект исправим:</w:t>
      </w:r>
    </w:p>
    <w:p w14:paraId="7D551544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размер отверстия больше требуемого;</w:t>
      </w:r>
    </w:p>
    <w:p w14:paraId="441DDFB1" w14:textId="77777777" w:rsidR="00C706DF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размер отверстия меньше требуемого.</w:t>
      </w:r>
    </w:p>
    <w:p w14:paraId="491B6B3B" w14:textId="77777777" w:rsidR="00C706DF" w:rsidRPr="009F22F8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ED9FC9" w14:textId="77777777" w:rsidR="00C706DF" w:rsidRPr="009F22F8" w:rsidRDefault="00C706DF" w:rsidP="00C706D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Укажите, в каком случае при соединении отверстия и вала получается посадка с натягом:</w:t>
      </w:r>
    </w:p>
    <w:p w14:paraId="2617A455" w14:textId="77777777" w:rsidR="00C706DF" w:rsidRPr="001E4586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а) вал меньше отверстия;</w:t>
      </w:r>
    </w:p>
    <w:p w14:paraId="74082133" w14:textId="77777777" w:rsidR="00C706DF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E4586">
        <w:rPr>
          <w:rFonts w:ascii="Times New Roman" w:hAnsi="Times New Roman" w:cs="Times New Roman"/>
          <w:sz w:val="24"/>
          <w:szCs w:val="24"/>
        </w:rPr>
        <w:t>б) вал больше отверстия.</w:t>
      </w:r>
    </w:p>
    <w:p w14:paraId="76EE96F0" w14:textId="77777777" w:rsidR="00C706DF" w:rsidRDefault="00C706DF" w:rsidP="00C706D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3A21674E" w14:textId="77777777" w:rsidR="00C706DF" w:rsidRPr="009F22F8" w:rsidRDefault="00C706DF" w:rsidP="00C706DF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F22F8">
        <w:rPr>
          <w:rFonts w:ascii="Times New Roman" w:hAnsi="Times New Roman" w:cs="Times New Roman"/>
          <w:b/>
          <w:bCs/>
          <w:sz w:val="24"/>
          <w:szCs w:val="24"/>
        </w:rPr>
        <w:t>Когда образуется переходная посадка</w:t>
      </w:r>
    </w:p>
    <w:p w14:paraId="2E84E764" w14:textId="77777777" w:rsidR="00C706DF" w:rsidRDefault="00C706DF" w:rsidP="00C706DF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допуска вала выше поля допуска отверстия</w:t>
      </w:r>
    </w:p>
    <w:p w14:paraId="3BADA8D1" w14:textId="77777777" w:rsidR="00C706DF" w:rsidRDefault="00C706DF" w:rsidP="00C706DF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допуска отверстия выше поля допуска вала</w:t>
      </w:r>
    </w:p>
    <w:p w14:paraId="10322A54" w14:textId="77777777" w:rsidR="00C706DF" w:rsidRDefault="00C706DF" w:rsidP="00C706DF">
      <w:pPr>
        <w:pStyle w:val="a5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допусков пересекаются</w:t>
      </w:r>
    </w:p>
    <w:p w14:paraId="6F8E882B" w14:textId="77777777" w:rsidR="00C706DF" w:rsidRPr="009F22F8" w:rsidRDefault="00C706DF" w:rsidP="00C706DF">
      <w:pPr>
        <w:pStyle w:val="a5"/>
        <w:spacing w:after="0"/>
        <w:ind w:left="1364"/>
        <w:rPr>
          <w:rFonts w:ascii="Times New Roman" w:hAnsi="Times New Roman" w:cs="Times New Roman"/>
          <w:sz w:val="24"/>
          <w:szCs w:val="24"/>
        </w:rPr>
      </w:pPr>
    </w:p>
    <w:p w14:paraId="4A0AC78A" w14:textId="22728E2D" w:rsidR="00C8370F" w:rsidRDefault="00C706DF" w:rsidP="00C706DF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F22F8">
        <w:rPr>
          <w:rFonts w:ascii="Times New Roman" w:hAnsi="Times New Roman" w:cs="Times New Roman"/>
          <w:sz w:val="24"/>
          <w:szCs w:val="24"/>
        </w:rPr>
        <w:t>У</w:t>
      </w:r>
      <w:r w:rsidRPr="00A00D43">
        <w:rPr>
          <w:rFonts w:ascii="Times New Roman" w:hAnsi="Times New Roman" w:cs="Times New Roman"/>
          <w:b/>
          <w:bCs/>
          <w:sz w:val="24"/>
          <w:szCs w:val="24"/>
        </w:rPr>
        <w:t>кажите, какие из деталей на рис 1.2 относятся к деталям типа «отверстие»: а, б, в, г</w:t>
      </w:r>
      <w:r>
        <w:rPr>
          <w:rFonts w:ascii="Times New Roman" w:hAnsi="Times New Roman" w:cs="Times New Roman"/>
          <w:sz w:val="24"/>
          <w:szCs w:val="24"/>
        </w:rPr>
        <w:t xml:space="preserve"> (обведите в кружок правильный ответ)</w:t>
      </w:r>
    </w:p>
    <w:p w14:paraId="1FC529B1" w14:textId="77777777" w:rsidR="00C8370F" w:rsidRDefault="00C837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DA0F20B" w14:textId="77777777" w:rsidR="00C706DF" w:rsidRPr="00C8370F" w:rsidRDefault="00C706DF" w:rsidP="00C8370F">
      <w:pPr>
        <w:rPr>
          <w:rFonts w:ascii="Times New Roman" w:hAnsi="Times New Roman" w:cs="Times New Roman"/>
          <w:sz w:val="24"/>
          <w:szCs w:val="24"/>
        </w:rPr>
      </w:pPr>
    </w:p>
    <w:p w14:paraId="274B4B89" w14:textId="554802BA" w:rsidR="00C706DF" w:rsidRDefault="00C706DF" w:rsidP="00C706DF">
      <w:pPr>
        <w:jc w:val="center"/>
      </w:pPr>
      <w:r>
        <w:rPr>
          <w:noProof/>
        </w:rPr>
        <w:drawing>
          <wp:inline distT="0" distB="0" distL="0" distR="0" wp14:anchorId="6FD37C57" wp14:editId="0A64BA34">
            <wp:extent cx="4468495" cy="99377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49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F63E49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 какая посадка изображена на рисунке 1.4</w:t>
      </w:r>
    </w:p>
    <w:p w14:paraId="4EC043D8" w14:textId="77777777" w:rsidR="00C706DF" w:rsidRPr="00C706DF" w:rsidRDefault="00C706DF" w:rsidP="00C706DF">
      <w:pPr>
        <w:numPr>
          <w:ilvl w:val="0"/>
          <w:numId w:val="7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С зазором</w:t>
      </w:r>
    </w:p>
    <w:p w14:paraId="40F7A0B1" w14:textId="77777777" w:rsidR="00C706DF" w:rsidRPr="00C706DF" w:rsidRDefault="00C706DF" w:rsidP="00C706DF">
      <w:pPr>
        <w:numPr>
          <w:ilvl w:val="0"/>
          <w:numId w:val="7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Переходная</w:t>
      </w:r>
    </w:p>
    <w:p w14:paraId="76DC7D5D" w14:textId="77777777" w:rsidR="00C706DF" w:rsidRPr="00C706DF" w:rsidRDefault="00C706DF" w:rsidP="00C706DF">
      <w:pPr>
        <w:numPr>
          <w:ilvl w:val="0"/>
          <w:numId w:val="7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С натягом</w:t>
      </w:r>
    </w:p>
    <w:p w14:paraId="3E8A7EC6" w14:textId="11B7775A" w:rsidR="008E1352" w:rsidRDefault="00C706DF" w:rsidP="00C706DF">
      <w:pPr>
        <w:jc w:val="center"/>
      </w:pPr>
      <w:r>
        <w:rPr>
          <w:noProof/>
        </w:rPr>
        <w:drawing>
          <wp:inline distT="0" distB="0" distL="0" distR="0" wp14:anchorId="65006856" wp14:editId="29BB4E4C">
            <wp:extent cx="3736975" cy="10058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975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C96CFF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в каком случае посадка относится к системе отверстия:</w:t>
      </w:r>
    </w:p>
    <w:p w14:paraId="686740B6" w14:textId="77777777" w:rsidR="00C706DF" w:rsidRPr="00C706DF" w:rsidRDefault="00C706DF" w:rsidP="00C706DF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Посадка, осуществляемая за счет изменения размера вала;</w:t>
      </w:r>
    </w:p>
    <w:p w14:paraId="5C2A6A4B" w14:textId="77777777" w:rsidR="00C706DF" w:rsidRPr="00C706DF" w:rsidRDefault="00C706DF" w:rsidP="00C706DF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Посадка, осуществляемая за счет изменения размера отверстия;</w:t>
      </w:r>
    </w:p>
    <w:p w14:paraId="623CB9D4" w14:textId="77777777" w:rsidR="00C706DF" w:rsidRPr="00C706DF" w:rsidRDefault="00C706DF" w:rsidP="00C706DF">
      <w:pPr>
        <w:spacing w:after="0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EB1DA26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Квалитет – это</w:t>
      </w:r>
    </w:p>
    <w:p w14:paraId="180ABF5F" w14:textId="77777777" w:rsidR="00C706DF" w:rsidRPr="00C706DF" w:rsidRDefault="00C706DF" w:rsidP="00C706DF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Показатель точность размера;</w:t>
      </w:r>
    </w:p>
    <w:p w14:paraId="6F5C51A3" w14:textId="77777777" w:rsidR="00C706DF" w:rsidRPr="00C706DF" w:rsidRDefault="00C706DF" w:rsidP="00C706DF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Показатель шероховатости;</w:t>
      </w:r>
    </w:p>
    <w:p w14:paraId="43B4C7E9" w14:textId="77777777" w:rsidR="00C706DF" w:rsidRPr="00C706DF" w:rsidRDefault="00C706DF" w:rsidP="00C706DF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Показатель качества</w:t>
      </w:r>
    </w:p>
    <w:p w14:paraId="09660C7D" w14:textId="77777777" w:rsidR="00C706DF" w:rsidRP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F9DEE5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для какого квалитета требуется более высокая точность получения размера детали:</w:t>
      </w:r>
    </w:p>
    <w:p w14:paraId="4EE8B59B" w14:textId="77777777" w:rsidR="00C706DF" w:rsidRPr="00C706DF" w:rsidRDefault="00C706DF" w:rsidP="00C706DF">
      <w:pPr>
        <w:numPr>
          <w:ilvl w:val="0"/>
          <w:numId w:val="8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40Н8</w:t>
      </w:r>
    </w:p>
    <w:p w14:paraId="508BE0E9" w14:textId="77777777" w:rsidR="00C706DF" w:rsidRPr="00C706DF" w:rsidRDefault="00C706DF" w:rsidP="00C706DF">
      <w:pPr>
        <w:numPr>
          <w:ilvl w:val="0"/>
          <w:numId w:val="8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40Н6</w:t>
      </w:r>
    </w:p>
    <w:p w14:paraId="2140302D" w14:textId="77777777" w:rsidR="00C706DF" w:rsidRP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84E68B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Какие виды стандартов вы знаете:</w:t>
      </w:r>
    </w:p>
    <w:p w14:paraId="238D452E" w14:textId="77777777" w:rsidR="00C706DF" w:rsidRPr="00C706DF" w:rsidRDefault="00C706DF" w:rsidP="00C706DF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_____</w:t>
      </w:r>
    </w:p>
    <w:p w14:paraId="7DA3B1A6" w14:textId="77777777" w:rsidR="00C706DF" w:rsidRPr="00C706DF" w:rsidRDefault="00C706DF" w:rsidP="00C706DF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_____</w:t>
      </w:r>
    </w:p>
    <w:p w14:paraId="0BE33980" w14:textId="77777777" w:rsidR="00C706DF" w:rsidRPr="00C706DF" w:rsidRDefault="00C706DF" w:rsidP="00C706DF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_____</w:t>
      </w:r>
    </w:p>
    <w:p w14:paraId="27219148" w14:textId="77777777" w:rsidR="00C706DF" w:rsidRPr="00C706DF" w:rsidRDefault="00C706DF" w:rsidP="00C706DF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_____</w:t>
      </w:r>
    </w:p>
    <w:p w14:paraId="4DCF5052" w14:textId="77777777" w:rsidR="00C706DF" w:rsidRPr="00C706DF" w:rsidRDefault="00C706DF" w:rsidP="00C706DF">
      <w:pPr>
        <w:spacing w:after="0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25493979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Ответьте, какая взаимозаменяемость не предусматривает доработку деталей при сборке:</w:t>
      </w:r>
    </w:p>
    <w:p w14:paraId="052EAF14" w14:textId="77777777" w:rsidR="00C706DF" w:rsidRPr="00C706DF" w:rsidRDefault="00C706DF" w:rsidP="00C706DF">
      <w:pPr>
        <w:numPr>
          <w:ilvl w:val="0"/>
          <w:numId w:val="1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Полная</w:t>
      </w:r>
    </w:p>
    <w:p w14:paraId="6AFF36C1" w14:textId="77777777" w:rsidR="00C706DF" w:rsidRPr="00C706DF" w:rsidRDefault="00C706DF" w:rsidP="00C706DF">
      <w:pPr>
        <w:numPr>
          <w:ilvl w:val="0"/>
          <w:numId w:val="1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Неполная</w:t>
      </w:r>
    </w:p>
    <w:p w14:paraId="5BE4758F" w14:textId="2D5E75AA" w:rsidR="00C706DF" w:rsidRDefault="00C706DF" w:rsidP="00C706DF">
      <w:pPr>
        <w:numPr>
          <w:ilvl w:val="0"/>
          <w:numId w:val="1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Функциональная</w:t>
      </w:r>
    </w:p>
    <w:p w14:paraId="1BD4D01B" w14:textId="77777777" w:rsidR="00C8370F" w:rsidRPr="00C706DF" w:rsidRDefault="00C8370F" w:rsidP="00C8370F">
      <w:pPr>
        <w:spacing w:after="0"/>
        <w:ind w:left="1364"/>
        <w:contextualSpacing/>
        <w:rPr>
          <w:rFonts w:ascii="Times New Roman" w:hAnsi="Times New Roman" w:cs="Times New Roman"/>
          <w:sz w:val="24"/>
          <w:szCs w:val="24"/>
        </w:rPr>
      </w:pPr>
    </w:p>
    <w:p w14:paraId="667EDB12" w14:textId="56F811EB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 xml:space="preserve">По формулировке определите показатель качества. </w:t>
      </w:r>
      <w:r w:rsidR="00C8370F" w:rsidRPr="00C706DF">
        <w:rPr>
          <w:rFonts w:ascii="Times New Roman" w:hAnsi="Times New Roman" w:cs="Times New Roman"/>
          <w:b/>
          <w:bCs/>
          <w:sz w:val="24"/>
          <w:szCs w:val="24"/>
        </w:rPr>
        <w:t>Показатель,</w:t>
      </w:r>
      <w:r w:rsidRPr="00C706DF">
        <w:rPr>
          <w:rFonts w:ascii="Times New Roman" w:hAnsi="Times New Roman" w:cs="Times New Roman"/>
          <w:b/>
          <w:bCs/>
          <w:sz w:val="24"/>
          <w:szCs w:val="24"/>
        </w:rPr>
        <w:t xml:space="preserve"> характеризующий условия изготовления детали, </w:t>
      </w:r>
      <w:proofErr w:type="gramStart"/>
      <w:r w:rsidRPr="00C706DF">
        <w:rPr>
          <w:rFonts w:ascii="Times New Roman" w:hAnsi="Times New Roman" w:cs="Times New Roman"/>
          <w:b/>
          <w:bCs/>
          <w:sz w:val="24"/>
          <w:szCs w:val="24"/>
        </w:rPr>
        <w:t>- это</w:t>
      </w:r>
      <w:proofErr w:type="gramEnd"/>
      <w:r w:rsidR="00C8370F">
        <w:rPr>
          <w:rFonts w:ascii="Times New Roman" w:hAnsi="Times New Roman" w:cs="Times New Roman"/>
          <w:b/>
          <w:bCs/>
          <w:sz w:val="24"/>
          <w:szCs w:val="24"/>
        </w:rPr>
        <w:t xml:space="preserve"> …</w:t>
      </w:r>
    </w:p>
    <w:p w14:paraId="2BA71F80" w14:textId="77777777" w:rsidR="00C706DF" w:rsidRPr="00C706DF" w:rsidRDefault="00C706DF" w:rsidP="00C706DF">
      <w:pPr>
        <w:numPr>
          <w:ilvl w:val="0"/>
          <w:numId w:val="13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Назначения</w:t>
      </w:r>
    </w:p>
    <w:p w14:paraId="457042CC" w14:textId="77777777" w:rsidR="00C706DF" w:rsidRPr="00C706DF" w:rsidRDefault="00C706DF" w:rsidP="00C706DF">
      <w:pPr>
        <w:numPr>
          <w:ilvl w:val="0"/>
          <w:numId w:val="13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Эстетичности</w:t>
      </w:r>
    </w:p>
    <w:p w14:paraId="7EBF6904" w14:textId="77777777" w:rsidR="00C706DF" w:rsidRPr="00C706DF" w:rsidRDefault="00C706DF" w:rsidP="00C706DF">
      <w:pPr>
        <w:numPr>
          <w:ilvl w:val="0"/>
          <w:numId w:val="13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Технологичности</w:t>
      </w:r>
    </w:p>
    <w:p w14:paraId="102CC7A6" w14:textId="77777777" w:rsidR="00C706DF" w:rsidRP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F3F543" w14:textId="19C4DB2F" w:rsidR="00C8370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Из перечисленных отклонений выберите отклонение формы</w:t>
      </w:r>
    </w:p>
    <w:p w14:paraId="30196B13" w14:textId="77777777" w:rsidR="00C8370F" w:rsidRDefault="00C8370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A14C988" w14:textId="77777777" w:rsidR="00C706DF" w:rsidRPr="00C706DF" w:rsidRDefault="00C706DF" w:rsidP="00C706DF">
      <w:pPr>
        <w:numPr>
          <w:ilvl w:val="0"/>
          <w:numId w:val="1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lastRenderedPageBreak/>
        <w:t xml:space="preserve">Допуск </w:t>
      </w:r>
      <w:proofErr w:type="spellStart"/>
      <w:r w:rsidRPr="00C706DF">
        <w:rPr>
          <w:rFonts w:ascii="Times New Roman" w:hAnsi="Times New Roman" w:cs="Times New Roman"/>
          <w:sz w:val="24"/>
          <w:szCs w:val="24"/>
        </w:rPr>
        <w:t>круглости</w:t>
      </w:r>
      <w:proofErr w:type="spellEnd"/>
    </w:p>
    <w:p w14:paraId="1A84371B" w14:textId="77777777" w:rsidR="00C706DF" w:rsidRPr="00C706DF" w:rsidRDefault="00C706DF" w:rsidP="00C706DF">
      <w:pPr>
        <w:numPr>
          <w:ilvl w:val="0"/>
          <w:numId w:val="1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Допуск соосности</w:t>
      </w:r>
    </w:p>
    <w:p w14:paraId="5D42D256" w14:textId="77777777" w:rsidR="00C706DF" w:rsidRPr="00C706DF" w:rsidRDefault="00C706DF" w:rsidP="00C706DF">
      <w:pPr>
        <w:numPr>
          <w:ilvl w:val="0"/>
          <w:numId w:val="1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Допуск плоскостности</w:t>
      </w:r>
    </w:p>
    <w:p w14:paraId="678C0AAD" w14:textId="77777777" w:rsidR="00C706DF" w:rsidRPr="00C706DF" w:rsidRDefault="00C706DF" w:rsidP="00C706DF">
      <w:pPr>
        <w:numPr>
          <w:ilvl w:val="0"/>
          <w:numId w:val="1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Допуск перпендикулярности</w:t>
      </w:r>
    </w:p>
    <w:p w14:paraId="02827C19" w14:textId="77777777" w:rsidR="00C706DF" w:rsidRPr="00C706DF" w:rsidRDefault="00C706DF" w:rsidP="00C706DF">
      <w:pPr>
        <w:numPr>
          <w:ilvl w:val="0"/>
          <w:numId w:val="1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Допуск цилиндричности</w:t>
      </w:r>
    </w:p>
    <w:p w14:paraId="62DF781D" w14:textId="77777777" w:rsidR="00C706DF" w:rsidRP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0FD0BF" w14:textId="77777777" w:rsidR="00C706DF" w:rsidRPr="00C706DF" w:rsidRDefault="00C706DF" w:rsidP="00C706DF">
      <w:pPr>
        <w:numPr>
          <w:ilvl w:val="0"/>
          <w:numId w:val="4"/>
        </w:numPr>
        <w:spacing w:after="200" w:line="276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какой вид отклонения обозначен знаком, изображенным на рисунке 1.4</w:t>
      </w:r>
    </w:p>
    <w:p w14:paraId="28C74950" w14:textId="6D0F7684" w:rsidR="00C706DF" w:rsidRDefault="00C706DF" w:rsidP="00C706DF">
      <w:pPr>
        <w:jc w:val="center"/>
      </w:pPr>
      <w:r>
        <w:rPr>
          <w:noProof/>
        </w:rPr>
        <w:drawing>
          <wp:inline distT="0" distB="0" distL="0" distR="0" wp14:anchorId="249BCE67" wp14:editId="5338109E">
            <wp:extent cx="2444750" cy="11887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7AE993" w14:textId="77777777" w:rsidR="00C706DF" w:rsidRPr="00C706DF" w:rsidRDefault="00C706DF" w:rsidP="00C706DF">
      <w:pPr>
        <w:numPr>
          <w:ilvl w:val="0"/>
          <w:numId w:val="15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Отклонение от цилиндричности</w:t>
      </w:r>
    </w:p>
    <w:p w14:paraId="005F82B9" w14:textId="77777777" w:rsidR="00C706DF" w:rsidRPr="00C706DF" w:rsidRDefault="00C706DF" w:rsidP="00C706DF">
      <w:pPr>
        <w:numPr>
          <w:ilvl w:val="0"/>
          <w:numId w:val="15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 xml:space="preserve">Отклонение от </w:t>
      </w:r>
      <w:proofErr w:type="spellStart"/>
      <w:r w:rsidRPr="00C706DF">
        <w:rPr>
          <w:rFonts w:ascii="Times New Roman" w:hAnsi="Times New Roman" w:cs="Times New Roman"/>
          <w:sz w:val="24"/>
          <w:szCs w:val="24"/>
        </w:rPr>
        <w:t>круглости</w:t>
      </w:r>
      <w:proofErr w:type="spellEnd"/>
    </w:p>
    <w:p w14:paraId="6B26B045" w14:textId="77777777" w:rsidR="00C706DF" w:rsidRPr="00C706DF" w:rsidRDefault="00C706DF" w:rsidP="00C706DF">
      <w:pPr>
        <w:numPr>
          <w:ilvl w:val="0"/>
          <w:numId w:val="15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Отклонение соосности</w:t>
      </w:r>
    </w:p>
    <w:p w14:paraId="464548B2" w14:textId="3087DD09" w:rsidR="00C706DF" w:rsidRPr="00C706DF" w:rsidRDefault="00C706DF" w:rsidP="00C706DF">
      <w:pPr>
        <w:rPr>
          <w:rFonts w:ascii="Times New Roman" w:hAnsi="Times New Roman" w:cs="Times New Roman"/>
          <w:sz w:val="24"/>
          <w:szCs w:val="24"/>
        </w:rPr>
      </w:pPr>
    </w:p>
    <w:p w14:paraId="4BD30C47" w14:textId="69F545AD" w:rsid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Закончите фразу</w:t>
      </w:r>
      <w:r w:rsidRPr="00C706DF">
        <w:rPr>
          <w:rFonts w:ascii="Times New Roman" w:hAnsi="Times New Roman" w:cs="Times New Roman"/>
          <w:sz w:val="24"/>
          <w:szCs w:val="24"/>
        </w:rPr>
        <w:t>: «Совокупность неровностей на рассматриваемой поверхности – это …………………</w:t>
      </w:r>
      <w:proofErr w:type="gramStart"/>
      <w:r w:rsidRPr="00C706D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C706DF">
        <w:rPr>
          <w:rFonts w:ascii="Times New Roman" w:hAnsi="Times New Roman" w:cs="Times New Roman"/>
          <w:sz w:val="24"/>
          <w:szCs w:val="24"/>
        </w:rPr>
        <w:t>.»</w:t>
      </w:r>
    </w:p>
    <w:p w14:paraId="017EE7E0" w14:textId="77777777" w:rsidR="00C706DF" w:rsidRPr="00C706DF" w:rsidRDefault="00C706DF" w:rsidP="00C8370F">
      <w:pPr>
        <w:spacing w:after="0"/>
        <w:ind w:left="644"/>
        <w:contextualSpacing/>
        <w:rPr>
          <w:rFonts w:ascii="Times New Roman" w:hAnsi="Times New Roman" w:cs="Times New Roman"/>
          <w:sz w:val="24"/>
          <w:szCs w:val="24"/>
        </w:rPr>
      </w:pPr>
    </w:p>
    <w:p w14:paraId="7A8ACD44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какой из параметров, характеризующих шероховатость поверхности, является средним арифметическим отклонений точек профиля от базовой длины:</w:t>
      </w:r>
    </w:p>
    <w:p w14:paraId="39F1A2DD" w14:textId="77777777" w:rsidR="00C706DF" w:rsidRPr="00C706DF" w:rsidRDefault="00C706DF" w:rsidP="00C706DF">
      <w:pPr>
        <w:numPr>
          <w:ilvl w:val="0"/>
          <w:numId w:val="16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Ra;</w:t>
      </w:r>
    </w:p>
    <w:p w14:paraId="0601C730" w14:textId="77777777" w:rsidR="00C706DF" w:rsidRPr="00C706DF" w:rsidRDefault="00C706DF" w:rsidP="00C706DF">
      <w:pPr>
        <w:numPr>
          <w:ilvl w:val="0"/>
          <w:numId w:val="16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Rz.</w:t>
      </w:r>
    </w:p>
    <w:p w14:paraId="0D433A2F" w14:textId="5A2D78F0" w:rsidR="00C706DF" w:rsidRDefault="00C706DF">
      <w:pPr>
        <w:rPr>
          <w:rFonts w:ascii="Times New Roman" w:hAnsi="Times New Roman" w:cs="Times New Roman"/>
          <w:sz w:val="24"/>
          <w:szCs w:val="24"/>
        </w:rPr>
      </w:pPr>
    </w:p>
    <w:p w14:paraId="07916D65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какой вид измерений используют при контроле расстояния между центрами двух отверстий:</w:t>
      </w:r>
    </w:p>
    <w:p w14:paraId="711E7742" w14:textId="77777777" w:rsidR="00C706DF" w:rsidRPr="00C706DF" w:rsidRDefault="00C706DF" w:rsidP="00C706DF">
      <w:pPr>
        <w:numPr>
          <w:ilvl w:val="0"/>
          <w:numId w:val="17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Прямой;</w:t>
      </w:r>
    </w:p>
    <w:p w14:paraId="38D21F52" w14:textId="77777777" w:rsidR="00C706DF" w:rsidRPr="00C706DF" w:rsidRDefault="00C706DF" w:rsidP="00C706DF">
      <w:pPr>
        <w:numPr>
          <w:ilvl w:val="0"/>
          <w:numId w:val="17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Косвенный.</w:t>
      </w:r>
    </w:p>
    <w:p w14:paraId="70085D2F" w14:textId="77777777" w:rsidR="00C706DF" w:rsidRPr="00C706DF" w:rsidRDefault="00C706DF" w:rsidP="00C706D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EBD075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Определите, к какому виду мер относятся плоскопараллельные концевые меры:</w:t>
      </w:r>
    </w:p>
    <w:p w14:paraId="70A8E00F" w14:textId="77777777" w:rsidR="00C706DF" w:rsidRPr="00C706DF" w:rsidRDefault="00C706DF" w:rsidP="00C706DF">
      <w:pPr>
        <w:numPr>
          <w:ilvl w:val="0"/>
          <w:numId w:val="18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К штриховым;</w:t>
      </w:r>
    </w:p>
    <w:p w14:paraId="19A88B33" w14:textId="77777777" w:rsidR="00C706DF" w:rsidRPr="00C706DF" w:rsidRDefault="00C706DF" w:rsidP="00C706DF">
      <w:pPr>
        <w:numPr>
          <w:ilvl w:val="0"/>
          <w:numId w:val="18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К концевым.</w:t>
      </w:r>
    </w:p>
    <w:p w14:paraId="71F0DECB" w14:textId="77777777" w:rsidR="00C706DF" w:rsidRPr="00C706DF" w:rsidRDefault="00C706DF" w:rsidP="00C706DF">
      <w:pPr>
        <w:spacing w:after="0"/>
        <w:ind w:left="1004"/>
        <w:contextualSpacing/>
        <w:rPr>
          <w:rFonts w:ascii="Times New Roman" w:hAnsi="Times New Roman" w:cs="Times New Roman"/>
          <w:sz w:val="24"/>
          <w:szCs w:val="24"/>
        </w:rPr>
      </w:pPr>
    </w:p>
    <w:p w14:paraId="40A00596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Укажите, какой вид штангенциркуля снабжен верхними губками для разметки:</w:t>
      </w:r>
    </w:p>
    <w:p w14:paraId="56031E70" w14:textId="77777777" w:rsidR="00C706DF" w:rsidRPr="00C706DF" w:rsidRDefault="00C706DF" w:rsidP="00C706DF">
      <w:pPr>
        <w:numPr>
          <w:ilvl w:val="0"/>
          <w:numId w:val="19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ШЦ – I;</w:t>
      </w:r>
    </w:p>
    <w:p w14:paraId="50B38B73" w14:textId="77777777" w:rsidR="00C706DF" w:rsidRPr="00C706DF" w:rsidRDefault="00C706DF" w:rsidP="00C706DF">
      <w:pPr>
        <w:numPr>
          <w:ilvl w:val="0"/>
          <w:numId w:val="19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ШЦ – II</w:t>
      </w:r>
    </w:p>
    <w:p w14:paraId="12F98FAD" w14:textId="77777777" w:rsidR="00C706DF" w:rsidRPr="00C706DF" w:rsidRDefault="00C706DF" w:rsidP="00C706DF">
      <w:pPr>
        <w:numPr>
          <w:ilvl w:val="0"/>
          <w:numId w:val="19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ШЦ – III</w:t>
      </w:r>
    </w:p>
    <w:p w14:paraId="0B098B9C" w14:textId="77777777" w:rsidR="00C706DF" w:rsidRPr="00C706DF" w:rsidRDefault="00C706DF" w:rsidP="00C706DF">
      <w:pPr>
        <w:spacing w:after="0"/>
        <w:ind w:left="1004"/>
        <w:contextualSpacing/>
        <w:rPr>
          <w:rFonts w:ascii="Times New Roman" w:hAnsi="Times New Roman" w:cs="Times New Roman"/>
          <w:sz w:val="24"/>
          <w:szCs w:val="24"/>
        </w:rPr>
      </w:pPr>
    </w:p>
    <w:p w14:paraId="083D9626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 xml:space="preserve">Укажите, какой инструмент необходимо использовать для контроля размера 40 </w:t>
      </w:r>
      <w:r w:rsidRPr="00C706DF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+0,05</w:t>
      </w:r>
      <w:r w:rsidRPr="00C706DF">
        <w:rPr>
          <w:rFonts w:ascii="Times New Roman" w:hAnsi="Times New Roman" w:cs="Times New Roman"/>
          <w:b/>
          <w:bCs/>
          <w:sz w:val="24"/>
          <w:szCs w:val="24"/>
        </w:rPr>
        <w:t>мм:</w:t>
      </w:r>
    </w:p>
    <w:p w14:paraId="3DB5E54E" w14:textId="77777777" w:rsidR="00C706DF" w:rsidRPr="00C706DF" w:rsidRDefault="00C706DF" w:rsidP="00C706DF">
      <w:pPr>
        <w:numPr>
          <w:ilvl w:val="0"/>
          <w:numId w:val="20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Штангенциркуль;</w:t>
      </w:r>
    </w:p>
    <w:p w14:paraId="062AAF57" w14:textId="77777777" w:rsidR="00C706DF" w:rsidRPr="00C706DF" w:rsidRDefault="00C706DF" w:rsidP="00C706DF">
      <w:pPr>
        <w:numPr>
          <w:ilvl w:val="0"/>
          <w:numId w:val="20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Микрометр.</w:t>
      </w:r>
    </w:p>
    <w:p w14:paraId="2E955374" w14:textId="77777777" w:rsidR="00C706DF" w:rsidRPr="00C706DF" w:rsidRDefault="00C706DF" w:rsidP="00C706DF">
      <w:pPr>
        <w:spacing w:after="0"/>
        <w:ind w:left="1004"/>
        <w:contextualSpacing/>
        <w:rPr>
          <w:rFonts w:ascii="Times New Roman" w:hAnsi="Times New Roman" w:cs="Times New Roman"/>
          <w:sz w:val="24"/>
          <w:szCs w:val="24"/>
        </w:rPr>
      </w:pPr>
    </w:p>
    <w:p w14:paraId="31AF617B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Какой инструмент выгодно использовать для контроля наружных и внутренних поверхностей при контроле изделии в массовом производстве:</w:t>
      </w:r>
    </w:p>
    <w:p w14:paraId="303B8B71" w14:textId="77777777" w:rsidR="00C706DF" w:rsidRPr="00C706DF" w:rsidRDefault="00C706DF" w:rsidP="00C706DF">
      <w:pPr>
        <w:numPr>
          <w:ilvl w:val="0"/>
          <w:numId w:val="2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Микрометр;</w:t>
      </w:r>
    </w:p>
    <w:p w14:paraId="77614D22" w14:textId="77777777" w:rsidR="00C706DF" w:rsidRPr="00C706DF" w:rsidRDefault="00C706DF" w:rsidP="00C706DF">
      <w:pPr>
        <w:numPr>
          <w:ilvl w:val="0"/>
          <w:numId w:val="2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Штангенциркуль;</w:t>
      </w:r>
    </w:p>
    <w:p w14:paraId="6AD8FE72" w14:textId="449CA973" w:rsidR="00C8370F" w:rsidRDefault="00C706DF" w:rsidP="00C706DF">
      <w:pPr>
        <w:numPr>
          <w:ilvl w:val="0"/>
          <w:numId w:val="21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Калибры.</w:t>
      </w:r>
    </w:p>
    <w:p w14:paraId="491D790B" w14:textId="77777777" w:rsidR="00C8370F" w:rsidRDefault="00C837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307B153" w14:textId="77777777" w:rsidR="00C706DF" w:rsidRPr="00C706DF" w:rsidRDefault="00C706DF" w:rsidP="00C706DF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lastRenderedPageBreak/>
        <w:t>Укажите, какая единица измерения углов используется при контроле углов:</w:t>
      </w:r>
    </w:p>
    <w:p w14:paraId="592A7F8A" w14:textId="77777777" w:rsidR="00C706DF" w:rsidRPr="00C706DF" w:rsidRDefault="00C706DF" w:rsidP="00C706DF">
      <w:pPr>
        <w:numPr>
          <w:ilvl w:val="0"/>
          <w:numId w:val="2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…°;</w:t>
      </w:r>
    </w:p>
    <w:p w14:paraId="4E6BA86D" w14:textId="77777777" w:rsidR="00C706DF" w:rsidRPr="00C706DF" w:rsidRDefault="00C706DF" w:rsidP="00C706DF">
      <w:pPr>
        <w:numPr>
          <w:ilvl w:val="0"/>
          <w:numId w:val="2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мм;</w:t>
      </w:r>
    </w:p>
    <w:p w14:paraId="13293F88" w14:textId="77777777" w:rsidR="00C706DF" w:rsidRPr="00C706DF" w:rsidRDefault="00C706DF" w:rsidP="00C706DF">
      <w:pPr>
        <w:numPr>
          <w:ilvl w:val="0"/>
          <w:numId w:val="22"/>
        </w:num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…°, минуты ´</w:t>
      </w:r>
    </w:p>
    <w:p w14:paraId="30770765" w14:textId="77777777" w:rsidR="00C706DF" w:rsidRPr="00C706DF" w:rsidRDefault="00C706DF" w:rsidP="00C706DF">
      <w:pPr>
        <w:spacing w:after="0"/>
        <w:ind w:left="1004"/>
        <w:contextualSpacing/>
        <w:rPr>
          <w:rFonts w:ascii="Times New Roman" w:hAnsi="Times New Roman" w:cs="Times New Roman"/>
          <w:sz w:val="24"/>
          <w:szCs w:val="24"/>
        </w:rPr>
      </w:pPr>
    </w:p>
    <w:p w14:paraId="61637000" w14:textId="77777777" w:rsidR="00C706DF" w:rsidRPr="00C706DF" w:rsidRDefault="00C706DF" w:rsidP="00C706DF">
      <w:pPr>
        <w:numPr>
          <w:ilvl w:val="0"/>
          <w:numId w:val="4"/>
        </w:num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С помощью какого инструмента можно проконтролировать биение шпинделя?</w:t>
      </w:r>
    </w:p>
    <w:p w14:paraId="3ECCA6B0" w14:textId="77777777" w:rsidR="00C706DF" w:rsidRPr="00C706DF" w:rsidRDefault="00C706DF" w:rsidP="00C706DF">
      <w:pPr>
        <w:numPr>
          <w:ilvl w:val="0"/>
          <w:numId w:val="2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Штангенциркуля</w:t>
      </w:r>
    </w:p>
    <w:p w14:paraId="4C237CFD" w14:textId="77777777" w:rsidR="00C706DF" w:rsidRPr="00C706DF" w:rsidRDefault="00C706DF" w:rsidP="00C706DF">
      <w:pPr>
        <w:numPr>
          <w:ilvl w:val="0"/>
          <w:numId w:val="2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Глубиномер индикаторный</w:t>
      </w:r>
    </w:p>
    <w:p w14:paraId="087EC197" w14:textId="77777777" w:rsidR="00C706DF" w:rsidRPr="00C706DF" w:rsidRDefault="00C706DF" w:rsidP="00C706DF">
      <w:pPr>
        <w:numPr>
          <w:ilvl w:val="0"/>
          <w:numId w:val="23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Индикатором часового типа</w:t>
      </w:r>
    </w:p>
    <w:p w14:paraId="01D582DE" w14:textId="77777777" w:rsidR="00C706DF" w:rsidRPr="00C706DF" w:rsidRDefault="00C706DF" w:rsidP="00C706DF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770A3D49" w14:textId="77777777" w:rsidR="00C706DF" w:rsidRPr="00C706DF" w:rsidRDefault="00C706DF" w:rsidP="00C706DF">
      <w:pPr>
        <w:numPr>
          <w:ilvl w:val="0"/>
          <w:numId w:val="4"/>
        </w:numPr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C706DF">
        <w:rPr>
          <w:rFonts w:ascii="Times New Roman" w:hAnsi="Times New Roman" w:cs="Times New Roman"/>
          <w:b/>
          <w:bCs/>
          <w:sz w:val="24"/>
          <w:szCs w:val="24"/>
        </w:rPr>
        <w:t>Какая часть микрометра обеспечивает постоянное зажимное усилие.</w:t>
      </w:r>
    </w:p>
    <w:p w14:paraId="5EDE1407" w14:textId="77777777" w:rsidR="00C706DF" w:rsidRPr="00C706DF" w:rsidRDefault="00C706DF" w:rsidP="00C706DF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Барабан</w:t>
      </w:r>
    </w:p>
    <w:p w14:paraId="08B340B7" w14:textId="77777777" w:rsidR="00C706DF" w:rsidRPr="00C706DF" w:rsidRDefault="00C706DF" w:rsidP="00C706DF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>Трещотка</w:t>
      </w:r>
    </w:p>
    <w:p w14:paraId="5FC65CBC" w14:textId="77777777" w:rsidR="00C706DF" w:rsidRPr="00C706DF" w:rsidRDefault="00C706DF" w:rsidP="00C706DF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C706DF">
        <w:rPr>
          <w:rFonts w:ascii="Times New Roman" w:hAnsi="Times New Roman" w:cs="Times New Roman"/>
          <w:sz w:val="24"/>
          <w:szCs w:val="24"/>
        </w:rPr>
        <w:t xml:space="preserve">Микрометрический винт </w:t>
      </w:r>
    </w:p>
    <w:sectPr w:rsidR="00C706DF" w:rsidRPr="00C706DF" w:rsidSect="00C706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82E97"/>
    <w:multiLevelType w:val="hybridMultilevel"/>
    <w:tmpl w:val="028856C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7555A"/>
    <w:multiLevelType w:val="hybridMultilevel"/>
    <w:tmpl w:val="5C84AB3A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E810BDD"/>
    <w:multiLevelType w:val="hybridMultilevel"/>
    <w:tmpl w:val="7B5600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F3918"/>
    <w:multiLevelType w:val="hybridMultilevel"/>
    <w:tmpl w:val="CEAAF2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B41CF"/>
    <w:multiLevelType w:val="hybridMultilevel"/>
    <w:tmpl w:val="B4000E8A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1EDD35EF"/>
    <w:multiLevelType w:val="hybridMultilevel"/>
    <w:tmpl w:val="C8CE2634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867795"/>
    <w:multiLevelType w:val="hybridMultilevel"/>
    <w:tmpl w:val="DFBCEB82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27495604"/>
    <w:multiLevelType w:val="hybridMultilevel"/>
    <w:tmpl w:val="5902FC60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627F37"/>
    <w:multiLevelType w:val="hybridMultilevel"/>
    <w:tmpl w:val="52804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6917"/>
    <w:multiLevelType w:val="hybridMultilevel"/>
    <w:tmpl w:val="B66CB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E37B6"/>
    <w:multiLevelType w:val="hybridMultilevel"/>
    <w:tmpl w:val="21BA3734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3C525E99"/>
    <w:multiLevelType w:val="hybridMultilevel"/>
    <w:tmpl w:val="2908865E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1977C25"/>
    <w:multiLevelType w:val="hybridMultilevel"/>
    <w:tmpl w:val="99049C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8CF"/>
    <w:multiLevelType w:val="hybridMultilevel"/>
    <w:tmpl w:val="AE4C20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65D75"/>
    <w:multiLevelType w:val="hybridMultilevel"/>
    <w:tmpl w:val="304C5D1E"/>
    <w:lvl w:ilvl="0" w:tplc="E1AAD35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E7188"/>
    <w:multiLevelType w:val="hybridMultilevel"/>
    <w:tmpl w:val="A29CA1B6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D0D7C10"/>
    <w:multiLevelType w:val="hybridMultilevel"/>
    <w:tmpl w:val="97D0A142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1F11E9E"/>
    <w:multiLevelType w:val="hybridMultilevel"/>
    <w:tmpl w:val="AF607D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16CCB"/>
    <w:multiLevelType w:val="hybridMultilevel"/>
    <w:tmpl w:val="E64EF3B0"/>
    <w:lvl w:ilvl="0" w:tplc="04190017">
      <w:start w:val="1"/>
      <w:numFmt w:val="lowerLetter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3DC210F"/>
    <w:multiLevelType w:val="hybridMultilevel"/>
    <w:tmpl w:val="10DE8830"/>
    <w:lvl w:ilvl="0" w:tplc="04190017">
      <w:start w:val="1"/>
      <w:numFmt w:val="lowerLetter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5714389"/>
    <w:multiLevelType w:val="hybridMultilevel"/>
    <w:tmpl w:val="262CE0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F1B76"/>
    <w:multiLevelType w:val="hybridMultilevel"/>
    <w:tmpl w:val="CC625B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D07287"/>
    <w:multiLevelType w:val="hybridMultilevel"/>
    <w:tmpl w:val="07BC0B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526C0E"/>
    <w:multiLevelType w:val="hybridMultilevel"/>
    <w:tmpl w:val="2C926BB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082CEB"/>
    <w:multiLevelType w:val="hybridMultilevel"/>
    <w:tmpl w:val="D216368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3"/>
  </w:num>
  <w:num w:numId="3">
    <w:abstractNumId w:val="24"/>
  </w:num>
  <w:num w:numId="4">
    <w:abstractNumId w:val="14"/>
  </w:num>
  <w:num w:numId="5">
    <w:abstractNumId w:val="23"/>
  </w:num>
  <w:num w:numId="6">
    <w:abstractNumId w:val="18"/>
  </w:num>
  <w:num w:numId="7">
    <w:abstractNumId w:val="9"/>
  </w:num>
  <w:num w:numId="8">
    <w:abstractNumId w:val="13"/>
  </w:num>
  <w:num w:numId="9">
    <w:abstractNumId w:val="2"/>
  </w:num>
  <w:num w:numId="10">
    <w:abstractNumId w:val="1"/>
  </w:num>
  <w:num w:numId="11">
    <w:abstractNumId w:val="17"/>
  </w:num>
  <w:num w:numId="12">
    <w:abstractNumId w:val="6"/>
  </w:num>
  <w:num w:numId="13">
    <w:abstractNumId w:val="4"/>
  </w:num>
  <w:num w:numId="14">
    <w:abstractNumId w:val="10"/>
  </w:num>
  <w:num w:numId="15">
    <w:abstractNumId w:val="20"/>
  </w:num>
  <w:num w:numId="16">
    <w:abstractNumId w:val="21"/>
  </w:num>
  <w:num w:numId="17">
    <w:abstractNumId w:val="16"/>
  </w:num>
  <w:num w:numId="18">
    <w:abstractNumId w:val="11"/>
  </w:num>
  <w:num w:numId="19">
    <w:abstractNumId w:val="5"/>
  </w:num>
  <w:num w:numId="20">
    <w:abstractNumId w:val="7"/>
  </w:num>
  <w:num w:numId="21">
    <w:abstractNumId w:val="15"/>
  </w:num>
  <w:num w:numId="22">
    <w:abstractNumId w:val="19"/>
  </w:num>
  <w:num w:numId="23">
    <w:abstractNumId w:val="22"/>
  </w:num>
  <w:num w:numId="24">
    <w:abstractNumId w:val="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306"/>
    <w:rsid w:val="00476306"/>
    <w:rsid w:val="00881F33"/>
    <w:rsid w:val="00C706DF"/>
    <w:rsid w:val="00C8370F"/>
    <w:rsid w:val="00E663D4"/>
    <w:rsid w:val="00E9098D"/>
    <w:rsid w:val="00EC1844"/>
    <w:rsid w:val="00F50928"/>
    <w:rsid w:val="00FC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8165F"/>
  <w15:chartTrackingRefBased/>
  <w15:docId w15:val="{2730DFDD-9E9F-479A-8B9A-9DEC8BAF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6D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06DF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706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paneva@vemst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opaneva@vems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Копанева</dc:creator>
  <cp:keywords/>
  <dc:description/>
  <cp:lastModifiedBy>Татьяна Копанева</cp:lastModifiedBy>
  <cp:revision>5</cp:revision>
  <dcterms:created xsi:type="dcterms:W3CDTF">2020-05-14T16:28:00Z</dcterms:created>
  <dcterms:modified xsi:type="dcterms:W3CDTF">2020-05-15T07:21:00Z</dcterms:modified>
</cp:coreProperties>
</file>