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BA628F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3B160A">
        <w:rPr>
          <w:rFonts w:ascii="Times New Roman" w:hAnsi="Times New Roman" w:cs="Times New Roman"/>
          <w:b/>
          <w:sz w:val="28"/>
          <w:szCs w:val="28"/>
        </w:rPr>
        <w:t>11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</w:t>
      </w:r>
      <w:r w:rsidR="003B160A">
        <w:rPr>
          <w:rFonts w:ascii="Times New Roman" w:hAnsi="Times New Roman" w:cs="Times New Roman"/>
          <w:b/>
          <w:sz w:val="28"/>
          <w:szCs w:val="28"/>
        </w:rPr>
        <w:t>4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F2695F" w:rsidRDefault="004D0594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7C10CB" w:rsidRPr="00F2695F">
        <w:rPr>
          <w:rFonts w:ascii="Times New Roman" w:hAnsi="Times New Roman" w:cs="Times New Roman"/>
          <w:sz w:val="28"/>
          <w:szCs w:val="28"/>
        </w:rPr>
        <w:t>Электроизоляционные материалы</w:t>
      </w:r>
      <w:r w:rsidR="00F2695F">
        <w:rPr>
          <w:rFonts w:ascii="Times New Roman" w:hAnsi="Times New Roman" w:cs="Times New Roman"/>
          <w:sz w:val="28"/>
          <w:szCs w:val="28"/>
        </w:rPr>
        <w:t xml:space="preserve"> (продолжение)</w:t>
      </w:r>
      <w:r w:rsidR="007C10CB" w:rsidRPr="00F2695F">
        <w:rPr>
          <w:rFonts w:ascii="Times New Roman" w:hAnsi="Times New Roman" w:cs="Times New Roman"/>
          <w:sz w:val="28"/>
          <w:szCs w:val="28"/>
        </w:rPr>
        <w:t>.</w:t>
      </w:r>
    </w:p>
    <w:p w:rsid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443B0" w:rsidRPr="00061645" w:rsidRDefault="007E1B5A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 xml:space="preserve">Выполните </w:t>
      </w:r>
      <w:r w:rsidR="007443B0" w:rsidRPr="00061645">
        <w:rPr>
          <w:rFonts w:ascii="Times New Roman" w:hAnsi="Times New Roman" w:cs="Times New Roman"/>
          <w:b/>
          <w:sz w:val="28"/>
          <w:szCs w:val="28"/>
        </w:rPr>
        <w:t>следующ</w:t>
      </w:r>
      <w:r w:rsidR="00061645">
        <w:rPr>
          <w:rFonts w:ascii="Times New Roman" w:hAnsi="Times New Roman" w:cs="Times New Roman"/>
          <w:b/>
          <w:sz w:val="28"/>
          <w:szCs w:val="28"/>
        </w:rPr>
        <w:t>и</w:t>
      </w:r>
      <w:r w:rsidR="007443B0"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 w:rsidR="00061645">
        <w:rPr>
          <w:rFonts w:ascii="Times New Roman" w:hAnsi="Times New Roman" w:cs="Times New Roman"/>
          <w:b/>
          <w:sz w:val="28"/>
          <w:szCs w:val="28"/>
        </w:rPr>
        <w:t>я</w:t>
      </w:r>
      <w:r w:rsidR="007443B0"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7C10CB" w:rsidRPr="00061645" w:rsidRDefault="007E2E6E" w:rsidP="00061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 xml:space="preserve">изучите в Интернет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061645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061645">
        <w:rPr>
          <w:rFonts w:ascii="Times New Roman" w:hAnsi="Times New Roman" w:cs="Times New Roman"/>
          <w:sz w:val="28"/>
          <w:szCs w:val="28"/>
        </w:rPr>
        <w:t xml:space="preserve">литературе </w:t>
      </w:r>
      <w:r w:rsidR="007C10CB" w:rsidRPr="00061645">
        <w:rPr>
          <w:rFonts w:ascii="Times New Roman" w:hAnsi="Times New Roman" w:cs="Times New Roman"/>
          <w:sz w:val="28"/>
          <w:szCs w:val="28"/>
        </w:rPr>
        <w:t xml:space="preserve">следующую </w:t>
      </w:r>
      <w:r w:rsidRPr="00061645">
        <w:rPr>
          <w:rFonts w:ascii="Times New Roman" w:hAnsi="Times New Roman" w:cs="Times New Roman"/>
          <w:sz w:val="28"/>
          <w:szCs w:val="28"/>
        </w:rPr>
        <w:t>информацию</w:t>
      </w:r>
      <w:r w:rsidR="007C10CB" w:rsidRPr="00061645">
        <w:rPr>
          <w:rFonts w:ascii="Times New Roman" w:hAnsi="Times New Roman" w:cs="Times New Roman"/>
          <w:sz w:val="28"/>
          <w:szCs w:val="28"/>
        </w:rPr>
        <w:t>:</w:t>
      </w:r>
    </w:p>
    <w:p w:rsid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с</w:t>
      </w:r>
      <w:r w:rsidRPr="00061645">
        <w:rPr>
          <w:rFonts w:ascii="Times New Roman" w:hAnsi="Times New Roman" w:cs="Times New Roman"/>
          <w:sz w:val="28"/>
          <w:szCs w:val="28"/>
        </w:rPr>
        <w:t>людинитовые материалы их состав и получение</w:t>
      </w:r>
      <w:r w:rsidRPr="00061645">
        <w:rPr>
          <w:rFonts w:ascii="Times New Roman" w:hAnsi="Times New Roman" w:cs="Times New Roman"/>
          <w:sz w:val="28"/>
          <w:szCs w:val="28"/>
        </w:rPr>
        <w:t>; п</w:t>
      </w:r>
      <w:r w:rsidRPr="00061645">
        <w:rPr>
          <w:rFonts w:ascii="Times New Roman" w:hAnsi="Times New Roman" w:cs="Times New Roman"/>
          <w:sz w:val="28"/>
          <w:szCs w:val="28"/>
        </w:rPr>
        <w:t>онятие слюдинитовых и слюдопластовых материалов и их применение</w:t>
      </w:r>
      <w:r w:rsidRPr="00061645">
        <w:rPr>
          <w:rFonts w:ascii="Times New Roman" w:hAnsi="Times New Roman" w:cs="Times New Roman"/>
          <w:sz w:val="28"/>
          <w:szCs w:val="28"/>
        </w:rPr>
        <w:t>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п</w:t>
      </w:r>
      <w:r w:rsidRPr="00061645">
        <w:rPr>
          <w:rFonts w:ascii="Times New Roman" w:hAnsi="Times New Roman" w:cs="Times New Roman"/>
          <w:sz w:val="28"/>
          <w:szCs w:val="28"/>
        </w:rPr>
        <w:t>олучение электрокерамических материалов их виды, характеристики и применение</w:t>
      </w:r>
      <w:r w:rsidRPr="00061645">
        <w:rPr>
          <w:rFonts w:ascii="Times New Roman" w:hAnsi="Times New Roman" w:cs="Times New Roman"/>
          <w:sz w:val="28"/>
          <w:szCs w:val="28"/>
        </w:rPr>
        <w:t>; ви</w:t>
      </w:r>
      <w:r w:rsidRPr="00061645">
        <w:rPr>
          <w:rFonts w:ascii="Times New Roman" w:hAnsi="Times New Roman" w:cs="Times New Roman"/>
          <w:sz w:val="28"/>
          <w:szCs w:val="28"/>
        </w:rPr>
        <w:t>ды силикатных стекол их электроизоляционн</w:t>
      </w:r>
      <w:r w:rsidRPr="00061645">
        <w:rPr>
          <w:rFonts w:ascii="Times New Roman" w:hAnsi="Times New Roman" w:cs="Times New Roman"/>
          <w:sz w:val="28"/>
          <w:szCs w:val="28"/>
        </w:rPr>
        <w:t>ые характеристики и применение; п</w:t>
      </w:r>
      <w:r w:rsidRPr="00061645">
        <w:rPr>
          <w:rFonts w:ascii="Times New Roman" w:hAnsi="Times New Roman" w:cs="Times New Roman"/>
          <w:sz w:val="28"/>
          <w:szCs w:val="28"/>
        </w:rPr>
        <w:t>онятие о минеральных диэлектриках</w:t>
      </w:r>
      <w:r w:rsidRPr="00061645">
        <w:rPr>
          <w:rFonts w:ascii="Times New Roman" w:hAnsi="Times New Roman" w:cs="Times New Roman"/>
          <w:sz w:val="28"/>
          <w:szCs w:val="28"/>
        </w:rPr>
        <w:t>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э</w:t>
      </w:r>
      <w:r w:rsidRPr="00061645">
        <w:rPr>
          <w:rFonts w:ascii="Times New Roman" w:hAnsi="Times New Roman" w:cs="Times New Roman"/>
          <w:sz w:val="28"/>
          <w:szCs w:val="28"/>
        </w:rPr>
        <w:t>лектрическая проводимость и пробой твердых диэлектриков</w:t>
      </w:r>
      <w:r w:rsidRPr="00061645">
        <w:rPr>
          <w:rFonts w:ascii="Times New Roman" w:hAnsi="Times New Roman" w:cs="Times New Roman"/>
          <w:sz w:val="28"/>
          <w:szCs w:val="28"/>
        </w:rPr>
        <w:t>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 xml:space="preserve">- </w:t>
      </w:r>
      <w:r w:rsidRPr="00061645">
        <w:rPr>
          <w:rFonts w:ascii="Times New Roman" w:hAnsi="Times New Roman" w:cs="Times New Roman"/>
          <w:sz w:val="28"/>
          <w:szCs w:val="28"/>
        </w:rPr>
        <w:t>классификации, маркировки и областей применения электроизоляционных материалов</w:t>
      </w:r>
      <w:r w:rsidRPr="00061645">
        <w:rPr>
          <w:rFonts w:ascii="Times New Roman" w:hAnsi="Times New Roman" w:cs="Times New Roman"/>
          <w:sz w:val="28"/>
          <w:szCs w:val="28"/>
        </w:rPr>
        <w:t>; основные свойства диэлектриков.</w:t>
      </w:r>
    </w:p>
    <w:p w:rsidR="00061645" w:rsidRPr="007772B7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61645" w:rsidRDefault="00061645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061645">
        <w:rPr>
          <w:rFonts w:ascii="Times New Roman" w:hAnsi="Times New Roman" w:cs="Times New Roman"/>
          <w:sz w:val="28"/>
          <w:szCs w:val="28"/>
        </w:rPr>
        <w:t>Полупроводниковые материалы и изделия</w:t>
      </w:r>
    </w:p>
    <w:p w:rsid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061645" w:rsidRPr="00061645" w:rsidRDefault="00061645" w:rsidP="00061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учебно-методической литературе следующую информацию: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э</w:t>
      </w:r>
      <w:r w:rsidRPr="00061645">
        <w:rPr>
          <w:rFonts w:ascii="Times New Roman" w:hAnsi="Times New Roman" w:cs="Times New Roman"/>
          <w:sz w:val="28"/>
          <w:szCs w:val="28"/>
        </w:rPr>
        <w:t>лектропроводность полупроводников</w:t>
      </w:r>
      <w:r w:rsidRPr="00061645">
        <w:rPr>
          <w:rFonts w:ascii="Times New Roman" w:hAnsi="Times New Roman" w:cs="Times New Roman"/>
          <w:sz w:val="28"/>
          <w:szCs w:val="28"/>
        </w:rPr>
        <w:t>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о</w:t>
      </w:r>
      <w:r w:rsidRPr="00061645">
        <w:rPr>
          <w:rFonts w:ascii="Times New Roman" w:hAnsi="Times New Roman" w:cs="Times New Roman"/>
          <w:sz w:val="28"/>
          <w:szCs w:val="28"/>
        </w:rPr>
        <w:t>сновные свойства и характеристики полупроводников</w:t>
      </w:r>
      <w:r w:rsidRPr="00061645">
        <w:rPr>
          <w:rFonts w:ascii="Times New Roman" w:hAnsi="Times New Roman" w:cs="Times New Roman"/>
          <w:sz w:val="28"/>
          <w:szCs w:val="28"/>
        </w:rPr>
        <w:t>; с</w:t>
      </w:r>
      <w:r w:rsidRPr="00061645">
        <w:rPr>
          <w:rFonts w:ascii="Times New Roman" w:hAnsi="Times New Roman" w:cs="Times New Roman"/>
          <w:sz w:val="28"/>
          <w:szCs w:val="28"/>
        </w:rPr>
        <w:t>войства (</w:t>
      </w:r>
      <w:proofErr w:type="spellStart"/>
      <w:r w:rsidRPr="00061645">
        <w:rPr>
          <w:rFonts w:ascii="Times New Roman" w:hAnsi="Times New Roman" w:cs="Times New Roman"/>
          <w:sz w:val="28"/>
          <w:szCs w:val="28"/>
        </w:rPr>
        <w:t>р-п</w:t>
      </w:r>
      <w:proofErr w:type="spellEnd"/>
      <w:r w:rsidRPr="00061645">
        <w:rPr>
          <w:rFonts w:ascii="Times New Roman" w:hAnsi="Times New Roman" w:cs="Times New Roman"/>
          <w:sz w:val="28"/>
          <w:szCs w:val="28"/>
        </w:rPr>
        <w:t>) перехода;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с</w:t>
      </w:r>
      <w:r w:rsidRPr="00061645">
        <w:rPr>
          <w:rFonts w:ascii="Times New Roman" w:hAnsi="Times New Roman" w:cs="Times New Roman"/>
          <w:sz w:val="28"/>
          <w:szCs w:val="28"/>
        </w:rPr>
        <w:t xml:space="preserve">елен, его соединения, свойства и применение; теллур, его свойства и применение;  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к</w:t>
      </w:r>
      <w:r w:rsidRPr="00061645">
        <w:rPr>
          <w:rFonts w:ascii="Times New Roman" w:hAnsi="Times New Roman" w:cs="Times New Roman"/>
          <w:sz w:val="28"/>
          <w:szCs w:val="28"/>
        </w:rPr>
        <w:t>ремний, германий их свойства и применение; карбид кремния его свойства и применение в варисторах</w:t>
      </w:r>
      <w:r w:rsidRPr="00061645">
        <w:rPr>
          <w:rFonts w:ascii="Times New Roman" w:hAnsi="Times New Roman" w:cs="Times New Roman"/>
          <w:sz w:val="28"/>
          <w:szCs w:val="28"/>
        </w:rPr>
        <w:t>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>- п</w:t>
      </w:r>
      <w:r w:rsidRPr="00061645">
        <w:rPr>
          <w:rFonts w:ascii="Times New Roman" w:hAnsi="Times New Roman" w:cs="Times New Roman"/>
          <w:sz w:val="28"/>
          <w:szCs w:val="28"/>
        </w:rPr>
        <w:t>олупровод</w:t>
      </w:r>
      <w:r w:rsidRPr="00061645">
        <w:rPr>
          <w:rFonts w:ascii="Times New Roman" w:hAnsi="Times New Roman" w:cs="Times New Roman"/>
          <w:sz w:val="28"/>
          <w:szCs w:val="28"/>
        </w:rPr>
        <w:t>никовые изделия и их применение;</w:t>
      </w:r>
    </w:p>
    <w:p w:rsidR="00061645" w:rsidRP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sz w:val="28"/>
          <w:szCs w:val="28"/>
        </w:rPr>
        <w:t xml:space="preserve">- </w:t>
      </w:r>
      <w:r w:rsidRPr="00061645">
        <w:rPr>
          <w:rFonts w:ascii="Times New Roman" w:hAnsi="Times New Roman" w:cs="Times New Roman"/>
          <w:sz w:val="28"/>
          <w:szCs w:val="28"/>
        </w:rPr>
        <w:t>маркировки диодов, транзисторов</w:t>
      </w:r>
      <w:r w:rsidRPr="00061645">
        <w:rPr>
          <w:rFonts w:ascii="Times New Roman" w:hAnsi="Times New Roman" w:cs="Times New Roman"/>
          <w:sz w:val="28"/>
          <w:szCs w:val="28"/>
        </w:rPr>
        <w:t>.</w:t>
      </w:r>
    </w:p>
    <w:p w:rsidR="00061645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7E2E6E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7E2E6E">
        <w:rPr>
          <w:rFonts w:ascii="Times New Roman" w:hAnsi="Times New Roman" w:cs="Times New Roman"/>
          <w:sz w:val="28"/>
          <w:szCs w:val="28"/>
        </w:rPr>
        <w:t>. Сделайте кра</w:t>
      </w:r>
      <w:r w:rsidR="007C10CB">
        <w:rPr>
          <w:rFonts w:ascii="Times New Roman" w:hAnsi="Times New Roman" w:cs="Times New Roman"/>
          <w:sz w:val="28"/>
          <w:szCs w:val="28"/>
        </w:rPr>
        <w:t>ткий конспект данного материала.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3. О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61645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61645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C872A9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sectPr w:rsidR="007E1B5A" w:rsidRPr="00E85C1D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317720"/>
    <w:rsid w:val="003653C4"/>
    <w:rsid w:val="003B160A"/>
    <w:rsid w:val="004B02B5"/>
    <w:rsid w:val="004D0594"/>
    <w:rsid w:val="00522AEC"/>
    <w:rsid w:val="00586A61"/>
    <w:rsid w:val="007443B0"/>
    <w:rsid w:val="007920CB"/>
    <w:rsid w:val="007A6307"/>
    <w:rsid w:val="007C10CB"/>
    <w:rsid w:val="007E1B5A"/>
    <w:rsid w:val="007E2E6E"/>
    <w:rsid w:val="00932090"/>
    <w:rsid w:val="00A31531"/>
    <w:rsid w:val="00A414F7"/>
    <w:rsid w:val="00BA628F"/>
    <w:rsid w:val="00C11445"/>
    <w:rsid w:val="00C872A9"/>
    <w:rsid w:val="00E85C1D"/>
    <w:rsid w:val="00EC23BA"/>
    <w:rsid w:val="00F2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6</cp:revision>
  <dcterms:created xsi:type="dcterms:W3CDTF">2020-03-20T12:00:00Z</dcterms:created>
  <dcterms:modified xsi:type="dcterms:W3CDTF">2020-04-03T08:14:00Z</dcterms:modified>
</cp:coreProperties>
</file>