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45D" w:rsidRPr="00071E43" w:rsidRDefault="006E345D" w:rsidP="006E345D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Обществознание, часть </w:t>
      </w:r>
      <w:r w:rsidR="002B0114">
        <w:rPr>
          <w:rFonts w:cstheme="minorHAnsi"/>
          <w:b/>
          <w:sz w:val="40"/>
          <w:szCs w:val="40"/>
        </w:rPr>
        <w:t>5</w:t>
      </w:r>
    </w:p>
    <w:p w:rsidR="006E345D" w:rsidRPr="006E6FA0" w:rsidRDefault="006E345D" w:rsidP="006E345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6E345D" w:rsidRPr="006E6FA0" w:rsidRDefault="003E00A5" w:rsidP="006E345D">
      <w:pPr>
        <w:spacing w:after="0"/>
        <w:jc w:val="center"/>
        <w:rPr>
          <w:b/>
          <w:sz w:val="36"/>
        </w:rPr>
      </w:pPr>
      <w:hyperlink r:id="rId5" w:history="1">
        <w:r w:rsidR="006E345D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6E345D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6E345D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6E345D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6E345D" w:rsidRPr="006E6FA0" w:rsidRDefault="006E345D" w:rsidP="006E345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6E345D" w:rsidRPr="00290A31" w:rsidRDefault="006E345D" w:rsidP="006E345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 w:rsidR="002B0114">
        <w:rPr>
          <w:b/>
          <w:sz w:val="36"/>
        </w:rPr>
        <w:t>ТМ-14т</w:t>
      </w:r>
    </w:p>
    <w:p w:rsidR="006E345D" w:rsidRPr="006E6FA0" w:rsidRDefault="006E345D" w:rsidP="006E345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2B0114">
        <w:rPr>
          <w:b/>
          <w:sz w:val="36"/>
        </w:rPr>
        <w:t>09 мая</w:t>
      </w:r>
      <w:r w:rsidRPr="006E6FA0">
        <w:rPr>
          <w:b/>
          <w:sz w:val="36"/>
        </w:rPr>
        <w:t xml:space="preserve"> 2020</w:t>
      </w:r>
    </w:p>
    <w:p w:rsidR="006E345D" w:rsidRPr="006E6FA0" w:rsidRDefault="006E345D" w:rsidP="006E3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3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6E345D" w:rsidRDefault="006E345D" w:rsidP="006E3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изучите материал по 2 темам 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E345D" w:rsidRDefault="006E345D" w:rsidP="006E3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</w:t>
      </w:r>
      <w:r w:rsidR="002B0114">
        <w:rPr>
          <w:rFonts w:ascii="Times New Roman" w:hAnsi="Times New Roman" w:cs="Times New Roman"/>
          <w:sz w:val="24"/>
          <w:szCs w:val="24"/>
        </w:rPr>
        <w:t>о электронному адресу до 9 мая 2020г.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345D" w:rsidRDefault="006E345D" w:rsidP="006E3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6E345D" w:rsidRDefault="006E345D" w:rsidP="006E34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E345D" w:rsidRPr="009A4C66" w:rsidRDefault="006E345D" w:rsidP="006E345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Тема «</w:t>
      </w:r>
      <w:r w:rsidRPr="009A4C66">
        <w:rPr>
          <w:rFonts w:ascii="Times New Roman" w:hAnsi="Times New Roman" w:cs="Times New Roman"/>
          <w:b/>
          <w:i/>
          <w:sz w:val="32"/>
          <w:szCs w:val="32"/>
        </w:rPr>
        <w:t>Административное право</w:t>
      </w:r>
      <w:r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 w:rsidRPr="00622AC0">
        <w:rPr>
          <w:rFonts w:ascii="Times New Roman" w:hAnsi="Times New Roman" w:cs="Times New Roman"/>
          <w:b/>
          <w:i/>
          <w:sz w:val="28"/>
          <w:szCs w:val="28"/>
        </w:rPr>
        <w:t>Административное право</w:t>
      </w:r>
      <w:r>
        <w:rPr>
          <w:rFonts w:ascii="Times New Roman" w:hAnsi="Times New Roman" w:cs="Times New Roman"/>
          <w:sz w:val="28"/>
          <w:szCs w:val="28"/>
        </w:rPr>
        <w:t xml:space="preserve"> – отрасль права, регулирующая общественные отношения, возникающие в процессе осуществления исполнительной власти органами государства.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 w:rsidRPr="009A4C66">
        <w:rPr>
          <w:rFonts w:ascii="Times New Roman" w:hAnsi="Times New Roman" w:cs="Times New Roman"/>
          <w:b/>
          <w:i/>
          <w:sz w:val="28"/>
          <w:szCs w:val="28"/>
        </w:rPr>
        <w:t>Основной</w:t>
      </w:r>
      <w:r w:rsidRPr="009A4C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C66">
        <w:rPr>
          <w:rFonts w:ascii="Times New Roman" w:hAnsi="Times New Roman" w:cs="Times New Roman"/>
          <w:b/>
          <w:i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: Кодекс РФ об административных правонарушениях.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Административное право регулирует такие отношения, одной из сторон  которых является государственный орган.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22AC0">
        <w:rPr>
          <w:rFonts w:ascii="Times New Roman" w:hAnsi="Times New Roman" w:cs="Times New Roman"/>
          <w:b/>
          <w:i/>
          <w:sz w:val="28"/>
          <w:szCs w:val="28"/>
        </w:rPr>
        <w:t>Административное правонарушение</w:t>
      </w:r>
      <w:r>
        <w:rPr>
          <w:rFonts w:ascii="Times New Roman" w:hAnsi="Times New Roman" w:cs="Times New Roman"/>
          <w:sz w:val="28"/>
          <w:szCs w:val="28"/>
        </w:rPr>
        <w:t xml:space="preserve"> (проступок)- это противоправное, виновное деяние, посягающее на установленный порядок управления, права, свободы, собственность граждан, за которое предусмотрено административная ответственность. </w:t>
      </w:r>
      <w:proofErr w:type="gramEnd"/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Административной ответственности подлежат лица, достигшие 16 лет.</w:t>
      </w:r>
    </w:p>
    <w:p w:rsidR="006E345D" w:rsidRPr="009A4C66" w:rsidRDefault="006E345D" w:rsidP="006E345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A4C66">
        <w:rPr>
          <w:rFonts w:ascii="Times New Roman" w:hAnsi="Times New Roman" w:cs="Times New Roman"/>
          <w:b/>
          <w:i/>
          <w:sz w:val="28"/>
          <w:szCs w:val="28"/>
        </w:rPr>
        <w:t>Виды административных правонарушений: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Посягающее на права граждан: вмешательство в работу избирательных комиссии и др.</w:t>
      </w:r>
      <w:proofErr w:type="gramEnd"/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Посягающее на здоровье: потребление наркотических средств, привлечение несовершеннолетних в употребление спиртных напитков и др.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охраны собственности: нарушение правил содержания жилых помещений, мелкое хищение чужого имущества.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охраны окружающей среды: порча земель, правил пожарной безопасности.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транспорте: управление транспортным средством в состоянии алкогольного и наркотического опьянения, безбилетный проезд.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дорожного движения: управление ТС без документов, нарушения ПДД водителями и пешеходами.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предпринимательской деятельности: незаконная продажа товаров, обман потребителей.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воинского учета: уклонение от медицинского обследования.</w:t>
      </w:r>
    </w:p>
    <w:p w:rsidR="006E345D" w:rsidRDefault="006E345D" w:rsidP="006E34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Посягающее на общественный порядок и безопасность: нецензурная брань в общественных местах, демонстрирование нацистской символики, распитие спиртных напитков в общественных местах и др.</w:t>
      </w:r>
    </w:p>
    <w:p w:rsidR="006E345D" w:rsidRDefault="006E345D" w:rsidP="006E345D">
      <w:pPr>
        <w:pStyle w:val="a4"/>
        <w:ind w:left="780"/>
        <w:rPr>
          <w:rFonts w:ascii="Times New Roman" w:hAnsi="Times New Roman" w:cs="Times New Roman"/>
          <w:sz w:val="28"/>
          <w:szCs w:val="28"/>
        </w:rPr>
      </w:pPr>
    </w:p>
    <w:p w:rsidR="006E345D" w:rsidRDefault="006E345D" w:rsidP="006E345D">
      <w:pPr>
        <w:pStyle w:val="a4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Административная ответственность выражается в административном взыскании, к лицам, которые являются вменяемыми и достигли 16 лет.</w:t>
      </w:r>
    </w:p>
    <w:p w:rsidR="006E345D" w:rsidRDefault="006E345D" w:rsidP="006E345D">
      <w:pPr>
        <w:pStyle w:val="a4"/>
        <w:ind w:left="780"/>
        <w:rPr>
          <w:rFonts w:ascii="Times New Roman" w:hAnsi="Times New Roman" w:cs="Times New Roman"/>
          <w:sz w:val="28"/>
          <w:szCs w:val="28"/>
        </w:rPr>
      </w:pPr>
    </w:p>
    <w:p w:rsidR="006E345D" w:rsidRPr="009A4C66" w:rsidRDefault="006E345D" w:rsidP="006E345D">
      <w:pPr>
        <w:tabs>
          <w:tab w:val="center" w:pos="5067"/>
          <w:tab w:val="right" w:pos="935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A4C66">
        <w:rPr>
          <w:rFonts w:ascii="Times New Roman" w:hAnsi="Times New Roman" w:cs="Times New Roman"/>
          <w:b/>
          <w:i/>
          <w:sz w:val="28"/>
          <w:szCs w:val="28"/>
        </w:rPr>
        <w:t>Виды административных наказаний: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предупреждение (в письменной форме);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штраф;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возмездное изъятие орудия совершения или предмета; административного правонарушения;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конфискация орудия совершения;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специального права на срок от одного месяца до двух лет;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арест сроком до 15 суток;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выдворение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пределы РФ иностранного гражданина или лица без гражданства;</w:t>
      </w:r>
    </w:p>
    <w:p w:rsidR="006E345D" w:rsidRDefault="006E345D" w:rsidP="006E345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дисквалификация.</w:t>
      </w:r>
    </w:p>
    <w:p w:rsidR="006E345D" w:rsidRPr="00CF05B9" w:rsidRDefault="006E345D" w:rsidP="006E345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05B9">
        <w:rPr>
          <w:rFonts w:ascii="Times New Roman" w:hAnsi="Times New Roman" w:cs="Times New Roman"/>
          <w:b/>
          <w:i/>
          <w:sz w:val="28"/>
          <w:szCs w:val="28"/>
        </w:rPr>
        <w:t>Тест</w:t>
      </w:r>
    </w:p>
    <w:p w:rsidR="006E345D" w:rsidRPr="00450B46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 w:rsidRPr="00450B46">
        <w:rPr>
          <w:rFonts w:ascii="Times New Roman" w:hAnsi="Times New Roman" w:cs="Times New Roman"/>
          <w:i/>
          <w:sz w:val="28"/>
          <w:szCs w:val="28"/>
        </w:rPr>
        <w:t xml:space="preserve">1.Понятие «проступок» является одним из основных </w:t>
      </w:r>
      <w:proofErr w:type="gramStart"/>
      <w:r w:rsidRPr="00450B46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1)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праве                       3) гуманитарном праве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2) государственном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4) административном праве</w:t>
      </w:r>
    </w:p>
    <w:p w:rsidR="006E345D" w:rsidRPr="00450B46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50B46">
        <w:rPr>
          <w:rFonts w:ascii="Times New Roman" w:hAnsi="Times New Roman" w:cs="Times New Roman"/>
          <w:i/>
          <w:sz w:val="28"/>
          <w:szCs w:val="28"/>
        </w:rPr>
        <w:t>Садов</w:t>
      </w:r>
      <w:r>
        <w:rPr>
          <w:rFonts w:ascii="Times New Roman" w:hAnsi="Times New Roman" w:cs="Times New Roman"/>
          <w:i/>
          <w:sz w:val="28"/>
          <w:szCs w:val="28"/>
        </w:rPr>
        <w:t xml:space="preserve">од самовольно вырубил в лесу несколько деревьев. </w:t>
      </w:r>
      <w:r w:rsidRPr="00450B4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50B46">
        <w:rPr>
          <w:rFonts w:ascii="Times New Roman" w:hAnsi="Times New Roman" w:cs="Times New Roman"/>
          <w:i/>
          <w:sz w:val="28"/>
          <w:szCs w:val="28"/>
        </w:rPr>
        <w:t>Нормы</w:t>
      </w:r>
      <w:proofErr w:type="gramEnd"/>
      <w:r w:rsidRPr="00450B46">
        <w:rPr>
          <w:rFonts w:ascii="Times New Roman" w:hAnsi="Times New Roman" w:cs="Times New Roman"/>
          <w:i/>
          <w:sz w:val="28"/>
          <w:szCs w:val="28"/>
        </w:rPr>
        <w:t xml:space="preserve"> какого права определяют ответственность за данное правонарушение?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1) административного                    3) уголовного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2) гражданского                              4) государственного</w:t>
      </w:r>
    </w:p>
    <w:p w:rsidR="006E345D" w:rsidRPr="00450B46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 w:rsidRPr="00450B46">
        <w:rPr>
          <w:rFonts w:ascii="Times New Roman" w:hAnsi="Times New Roman" w:cs="Times New Roman"/>
          <w:i/>
          <w:sz w:val="28"/>
          <w:szCs w:val="28"/>
        </w:rPr>
        <w:lastRenderedPageBreak/>
        <w:t>3. Какое из правонарушений может быть квалифицировано как мелкое хулиганство?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 w:rsidRPr="00A54CA4">
        <w:rPr>
          <w:rFonts w:ascii="Times New Roman" w:hAnsi="Times New Roman" w:cs="Times New Roman"/>
          <w:sz w:val="28"/>
          <w:szCs w:val="28"/>
        </w:rPr>
        <w:t xml:space="preserve">    1) провоз в вагоне метро газового баллончика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нецензурная брань в общественном месте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проезд автомобилиста на запрещающий сигнал светофора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кража булочек из супермаркета</w:t>
      </w:r>
    </w:p>
    <w:p w:rsidR="006E345D" w:rsidRPr="00450B46" w:rsidRDefault="006E345D" w:rsidP="006E345D">
      <w:pPr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50B46">
        <w:rPr>
          <w:rFonts w:ascii="Times New Roman" w:eastAsia="Times New Roman" w:hAnsi="Times New Roman" w:cs="Times New Roman"/>
          <w:i/>
          <w:sz w:val="28"/>
          <w:szCs w:val="28"/>
        </w:rPr>
        <w:t>4. Не является административным правонарушением</w:t>
      </w:r>
    </w:p>
    <w:p w:rsidR="006E345D" w:rsidRPr="00450B46" w:rsidRDefault="006E345D" w:rsidP="006E345D">
      <w:pPr>
        <w:tabs>
          <w:tab w:val="left" w:pos="942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50B46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tab/>
        <w:t>вовлечение несовершеннолетнего в употребле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softHyphen/>
        <w:t>ние спиртных напитков или одурманивающих веществ</w:t>
      </w:r>
    </w:p>
    <w:p w:rsidR="006E345D" w:rsidRPr="00450B46" w:rsidRDefault="006E345D" w:rsidP="006E345D">
      <w:pPr>
        <w:tabs>
          <w:tab w:val="left" w:pos="964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50B46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tab/>
        <w:t>опоздание работника на работу</w:t>
      </w:r>
    </w:p>
    <w:p w:rsidR="006E345D" w:rsidRPr="00450B46" w:rsidRDefault="006E345D" w:rsidP="006E345D">
      <w:pPr>
        <w:tabs>
          <w:tab w:val="left" w:pos="98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50B46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tab/>
        <w:t>неисполнение родителями или иными законными представителями несовершеннолетних обязанно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softHyphen/>
        <w:t>стей по содержанию и воспитанию несовершен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softHyphen/>
        <w:t>нолетних</w:t>
      </w:r>
    </w:p>
    <w:p w:rsidR="006E345D" w:rsidRPr="00450B46" w:rsidRDefault="006E345D" w:rsidP="006E345D">
      <w:pPr>
        <w:tabs>
          <w:tab w:val="left" w:pos="97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50B46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450B46">
        <w:rPr>
          <w:rFonts w:ascii="Times New Roman" w:eastAsia="Times New Roman" w:hAnsi="Times New Roman" w:cs="Times New Roman"/>
          <w:sz w:val="28"/>
          <w:szCs w:val="28"/>
        </w:rPr>
        <w:tab/>
        <w:t>мелкое хищение</w:t>
      </w:r>
    </w:p>
    <w:p w:rsidR="006E345D" w:rsidRPr="00F6153C" w:rsidRDefault="006E345D" w:rsidP="006E345D">
      <w:pPr>
        <w:tabs>
          <w:tab w:val="left" w:pos="508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5372">
        <w:rPr>
          <w:rFonts w:ascii="Times New Roman" w:eastAsia="Times New Roman" w:hAnsi="Times New Roman" w:cs="Times New Roman"/>
          <w:i/>
          <w:sz w:val="27"/>
          <w:szCs w:val="27"/>
        </w:rPr>
        <w:t xml:space="preserve">5. </w:t>
      </w:r>
      <w:r w:rsidRPr="00F6153C">
        <w:rPr>
          <w:rFonts w:ascii="Times New Roman" w:eastAsia="Times New Roman" w:hAnsi="Times New Roman" w:cs="Times New Roman"/>
          <w:i/>
          <w:sz w:val="28"/>
          <w:szCs w:val="28"/>
        </w:rPr>
        <w:t xml:space="preserve">Административная ответственность наступает </w:t>
      </w:r>
      <w:proofErr w:type="gramStart"/>
      <w:r w:rsidRPr="00F6153C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proofErr w:type="gramEnd"/>
    </w:p>
    <w:p w:rsidR="006E345D" w:rsidRPr="003820DE" w:rsidRDefault="006E345D" w:rsidP="006E345D">
      <w:pPr>
        <w:tabs>
          <w:tab w:val="left" w:pos="994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1) </w:t>
      </w:r>
      <w:r w:rsidRPr="003820DE">
        <w:rPr>
          <w:rFonts w:ascii="Times New Roman" w:eastAsia="Times New Roman" w:hAnsi="Times New Roman" w:cs="Times New Roman"/>
          <w:sz w:val="27"/>
          <w:szCs w:val="27"/>
        </w:rPr>
        <w:t>14 лет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   2) 18 лет;    3) 16 лет;   4) 20 </w:t>
      </w:r>
    </w:p>
    <w:p w:rsidR="006E345D" w:rsidRPr="00940137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 w:rsidRPr="00940137">
        <w:rPr>
          <w:rFonts w:ascii="Times New Roman" w:hAnsi="Times New Roman" w:cs="Times New Roman"/>
          <w:i/>
          <w:sz w:val="28"/>
          <w:szCs w:val="28"/>
        </w:rPr>
        <w:t xml:space="preserve">6. Видом административного проступка является нарушение 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правил проезда в метро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трудовой дисциплины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учебной дисциплины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авторского права</w:t>
      </w:r>
    </w:p>
    <w:p w:rsidR="006E345D" w:rsidRPr="00940137" w:rsidRDefault="006E345D" w:rsidP="006E345D">
      <w:pPr>
        <w:pStyle w:val="a6"/>
        <w:rPr>
          <w:i/>
          <w:sz w:val="28"/>
          <w:szCs w:val="28"/>
        </w:rPr>
      </w:pPr>
      <w:r w:rsidRPr="00940137">
        <w:rPr>
          <w:i/>
          <w:sz w:val="28"/>
          <w:szCs w:val="28"/>
        </w:rPr>
        <w:t xml:space="preserve">7. Такая мера административного взыскания, как </w:t>
      </w:r>
      <w:proofErr w:type="gramStart"/>
      <w:r w:rsidRPr="00940137">
        <w:rPr>
          <w:i/>
          <w:sz w:val="28"/>
          <w:szCs w:val="28"/>
        </w:rPr>
        <w:t>выдворение</w:t>
      </w:r>
      <w:proofErr w:type="gramEnd"/>
      <w:r w:rsidRPr="00940137">
        <w:rPr>
          <w:i/>
          <w:sz w:val="28"/>
          <w:szCs w:val="28"/>
        </w:rPr>
        <w:t xml:space="preserve"> за пределы РФ применяется по отношению к лицам:</w:t>
      </w:r>
    </w:p>
    <w:p w:rsidR="006E345D" w:rsidRPr="00940137" w:rsidRDefault="006E345D" w:rsidP="006E345D">
      <w:pPr>
        <w:pStyle w:val="a6"/>
        <w:rPr>
          <w:sz w:val="28"/>
          <w:szCs w:val="28"/>
        </w:rPr>
      </w:pPr>
      <w:r w:rsidRPr="00940137">
        <w:rPr>
          <w:sz w:val="28"/>
          <w:szCs w:val="28"/>
        </w:rPr>
        <w:t>а) виновным в совершении серьезных правонарушений, близких к преступлениям;</w:t>
      </w:r>
    </w:p>
    <w:p w:rsidR="006E345D" w:rsidRPr="00940137" w:rsidRDefault="006E345D" w:rsidP="006E345D">
      <w:pPr>
        <w:pStyle w:val="a6"/>
        <w:rPr>
          <w:sz w:val="28"/>
          <w:szCs w:val="28"/>
        </w:rPr>
      </w:pPr>
      <w:r w:rsidRPr="00940137">
        <w:rPr>
          <w:sz w:val="28"/>
          <w:szCs w:val="28"/>
        </w:rPr>
        <w:t xml:space="preserve">б) повторно </w:t>
      </w:r>
      <w:proofErr w:type="gramStart"/>
      <w:r w:rsidRPr="00940137">
        <w:rPr>
          <w:sz w:val="28"/>
          <w:szCs w:val="28"/>
        </w:rPr>
        <w:t>совершившим</w:t>
      </w:r>
      <w:proofErr w:type="gramEnd"/>
      <w:r w:rsidRPr="00940137">
        <w:rPr>
          <w:sz w:val="28"/>
          <w:szCs w:val="28"/>
        </w:rPr>
        <w:t xml:space="preserve"> административные правонарушения;</w:t>
      </w:r>
    </w:p>
    <w:p w:rsidR="006E345D" w:rsidRPr="00940137" w:rsidRDefault="006E345D" w:rsidP="006E345D">
      <w:pPr>
        <w:pStyle w:val="a6"/>
        <w:rPr>
          <w:sz w:val="28"/>
          <w:szCs w:val="28"/>
        </w:rPr>
      </w:pPr>
      <w:r w:rsidRPr="00940137">
        <w:rPr>
          <w:sz w:val="28"/>
          <w:szCs w:val="28"/>
        </w:rPr>
        <w:t>в) виновным в нарушении правил, связанных с охраной государственной границы;</w:t>
      </w:r>
    </w:p>
    <w:p w:rsidR="006E345D" w:rsidRPr="00940137" w:rsidRDefault="006E345D" w:rsidP="006E345D">
      <w:pPr>
        <w:pStyle w:val="a6"/>
        <w:rPr>
          <w:sz w:val="28"/>
          <w:szCs w:val="28"/>
        </w:rPr>
      </w:pPr>
      <w:r w:rsidRPr="00940137">
        <w:rPr>
          <w:sz w:val="28"/>
          <w:szCs w:val="28"/>
        </w:rPr>
        <w:lastRenderedPageBreak/>
        <w:t xml:space="preserve">г) без гражданства и иностранцам. </w:t>
      </w:r>
    </w:p>
    <w:p w:rsidR="006E345D" w:rsidRPr="00940137" w:rsidRDefault="006E345D" w:rsidP="006E345D">
      <w:pPr>
        <w:tabs>
          <w:tab w:val="left" w:pos="508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i/>
          <w:sz w:val="28"/>
          <w:szCs w:val="28"/>
        </w:rPr>
        <w:t>8. Отрасль права, регулирующая управленческие пра</w:t>
      </w:r>
      <w:r w:rsidRPr="00940137">
        <w:rPr>
          <w:rFonts w:ascii="Times New Roman" w:eastAsia="Times New Roman" w:hAnsi="Times New Roman" w:cs="Times New Roman"/>
          <w:i/>
          <w:sz w:val="28"/>
          <w:szCs w:val="28"/>
        </w:rPr>
        <w:softHyphen/>
        <w:t>воотношения</w:t>
      </w:r>
    </w:p>
    <w:p w:rsidR="006E345D" w:rsidRPr="00940137" w:rsidRDefault="006E345D" w:rsidP="006E345D">
      <w:pPr>
        <w:tabs>
          <w:tab w:val="left" w:pos="942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конституционное право</w:t>
      </w:r>
    </w:p>
    <w:p w:rsidR="006E345D" w:rsidRPr="00940137" w:rsidRDefault="006E345D" w:rsidP="006E345D">
      <w:pPr>
        <w:tabs>
          <w:tab w:val="left" w:pos="959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административное право</w:t>
      </w:r>
    </w:p>
    <w:p w:rsidR="006E345D" w:rsidRPr="00940137" w:rsidRDefault="006E345D" w:rsidP="006E345D">
      <w:pPr>
        <w:tabs>
          <w:tab w:val="left" w:pos="947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трудовое право</w:t>
      </w:r>
    </w:p>
    <w:p w:rsidR="006E345D" w:rsidRPr="00940137" w:rsidRDefault="006E345D" w:rsidP="006E345D">
      <w:pPr>
        <w:tabs>
          <w:tab w:val="left" w:pos="959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гражданское право</w:t>
      </w:r>
    </w:p>
    <w:p w:rsidR="006E345D" w:rsidRPr="00940137" w:rsidRDefault="006E345D" w:rsidP="006E345D">
      <w:pPr>
        <w:tabs>
          <w:tab w:val="left" w:pos="50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i/>
          <w:sz w:val="28"/>
          <w:szCs w:val="28"/>
        </w:rPr>
        <w:t>9. К видам административных правоотношений не относятся</w:t>
      </w:r>
    </w:p>
    <w:p w:rsidR="006E345D" w:rsidRPr="00940137" w:rsidRDefault="006E345D" w:rsidP="006E345D">
      <w:pPr>
        <w:tabs>
          <w:tab w:val="left" w:pos="939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правоотношения внутри органов государствен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softHyphen/>
        <w:t>ного управления</w:t>
      </w:r>
    </w:p>
    <w:p w:rsidR="006E345D" w:rsidRPr="00940137" w:rsidRDefault="006E345D" w:rsidP="006E345D">
      <w:pPr>
        <w:tabs>
          <w:tab w:val="left" w:pos="95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правоотношения между коммерческими юриди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softHyphen/>
        <w:t>ческими лицами</w:t>
      </w:r>
    </w:p>
    <w:p w:rsidR="006E345D" w:rsidRPr="00940137" w:rsidRDefault="006E345D" w:rsidP="006E345D">
      <w:pPr>
        <w:tabs>
          <w:tab w:val="left" w:pos="95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правоотношения, возникающие в связи с совершением правонарушений в области обществен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softHyphen/>
        <w:t>ного порядка</w:t>
      </w:r>
    </w:p>
    <w:p w:rsidR="006E345D" w:rsidRPr="00940137" w:rsidRDefault="006E345D" w:rsidP="006E345D">
      <w:pPr>
        <w:tabs>
          <w:tab w:val="left" w:pos="95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940137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tab/>
        <w:t>правоотношения, возникающие в связи с жало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softHyphen/>
        <w:t>бами и обращениями граждан в органы государ</w:t>
      </w:r>
      <w:r w:rsidRPr="00940137">
        <w:rPr>
          <w:rFonts w:ascii="Times New Roman" w:eastAsia="Times New Roman" w:hAnsi="Times New Roman" w:cs="Times New Roman"/>
          <w:sz w:val="28"/>
          <w:szCs w:val="28"/>
        </w:rPr>
        <w:softHyphen/>
        <w:t>ственного управления</w:t>
      </w:r>
    </w:p>
    <w:p w:rsidR="006E345D" w:rsidRPr="00F6153C" w:rsidRDefault="006E345D" w:rsidP="006E345D">
      <w:pPr>
        <w:tabs>
          <w:tab w:val="left" w:pos="528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F1531">
        <w:rPr>
          <w:rFonts w:ascii="Times New Roman" w:hAnsi="Times New Roman" w:cs="Times New Roman"/>
          <w:i/>
          <w:sz w:val="28"/>
          <w:szCs w:val="28"/>
        </w:rPr>
        <w:t>10.</w:t>
      </w:r>
      <w:r w:rsidRPr="002F1531">
        <w:rPr>
          <w:rFonts w:ascii="Times New Roman" w:eastAsia="Times New Roman" w:hAnsi="Times New Roman" w:cs="Times New Roman"/>
          <w:i/>
          <w:sz w:val="27"/>
          <w:szCs w:val="27"/>
        </w:rPr>
        <w:t xml:space="preserve"> </w:t>
      </w:r>
      <w:r w:rsidRPr="00F6153C">
        <w:rPr>
          <w:rFonts w:ascii="Times New Roman" w:eastAsia="Times New Roman" w:hAnsi="Times New Roman" w:cs="Times New Roman"/>
          <w:i/>
          <w:sz w:val="28"/>
          <w:szCs w:val="28"/>
        </w:rPr>
        <w:tab/>
        <w:t>К административным наказаниям, не назначаемым несовершеннолетним, относится</w:t>
      </w:r>
    </w:p>
    <w:p w:rsidR="006E345D" w:rsidRPr="00F6153C" w:rsidRDefault="006E345D" w:rsidP="006E345D">
      <w:pPr>
        <w:tabs>
          <w:tab w:val="left" w:pos="933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предупреждение</w:t>
      </w:r>
    </w:p>
    <w:p w:rsidR="006E345D" w:rsidRPr="00F6153C" w:rsidRDefault="006E345D" w:rsidP="006E345D">
      <w:pPr>
        <w:tabs>
          <w:tab w:val="left" w:pos="95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штраф</w:t>
      </w:r>
    </w:p>
    <w:p w:rsidR="006E345D" w:rsidRPr="00F6153C" w:rsidRDefault="006E345D" w:rsidP="006E345D">
      <w:pPr>
        <w:tabs>
          <w:tab w:val="left" w:pos="96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конфискация орудия совершения или предмета административного правонарушения</w:t>
      </w:r>
    </w:p>
    <w:p w:rsidR="006E345D" w:rsidRPr="00F6153C" w:rsidRDefault="006E345D" w:rsidP="006E345D">
      <w:pPr>
        <w:tabs>
          <w:tab w:val="left" w:pos="95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административный арест</w:t>
      </w:r>
    </w:p>
    <w:p w:rsidR="006E345D" w:rsidRPr="00F6153C" w:rsidRDefault="006E345D" w:rsidP="006E345D">
      <w:pPr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i/>
          <w:sz w:val="28"/>
          <w:szCs w:val="28"/>
        </w:rPr>
        <w:t>11. Не является административным правонарушением</w:t>
      </w:r>
    </w:p>
    <w:p w:rsidR="006E345D" w:rsidRPr="00F6153C" w:rsidRDefault="006E345D" w:rsidP="006E345D">
      <w:pPr>
        <w:tabs>
          <w:tab w:val="left" w:pos="942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вовлечение несовершеннолетнего в употребле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softHyphen/>
        <w:t>ние спиртных напитков или одурманивающих веществ</w:t>
      </w:r>
    </w:p>
    <w:p w:rsidR="006E345D" w:rsidRPr="00F6153C" w:rsidRDefault="006E345D" w:rsidP="006E345D">
      <w:pPr>
        <w:tabs>
          <w:tab w:val="left" w:pos="964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опоздание работника на работу</w:t>
      </w:r>
    </w:p>
    <w:p w:rsidR="006E345D" w:rsidRPr="00F6153C" w:rsidRDefault="006E345D" w:rsidP="006E345D">
      <w:pPr>
        <w:tabs>
          <w:tab w:val="left" w:pos="98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неисполнение родителями или иными законными представителями несовершеннолетних обязанно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softHyphen/>
        <w:t>стей по содержанию и воспитанию несовершен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softHyphen/>
        <w:t>нолетних</w:t>
      </w:r>
    </w:p>
    <w:p w:rsidR="006E345D" w:rsidRPr="00F6153C" w:rsidRDefault="006E345D" w:rsidP="006E345D">
      <w:pPr>
        <w:tabs>
          <w:tab w:val="left" w:pos="975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F6153C">
        <w:rPr>
          <w:rFonts w:ascii="Times New Roman" w:eastAsia="Times New Roman" w:hAnsi="Times New Roman" w:cs="Times New Roman"/>
          <w:sz w:val="28"/>
          <w:szCs w:val="28"/>
        </w:rPr>
        <w:lastRenderedPageBreak/>
        <w:t>4)</w:t>
      </w:r>
      <w:r w:rsidRPr="00F6153C">
        <w:rPr>
          <w:rFonts w:ascii="Times New Roman" w:eastAsia="Times New Roman" w:hAnsi="Times New Roman" w:cs="Times New Roman"/>
          <w:sz w:val="28"/>
          <w:szCs w:val="28"/>
        </w:rPr>
        <w:tab/>
        <w:t>мелкое хищение</w:t>
      </w:r>
    </w:p>
    <w:p w:rsidR="006E345D" w:rsidRPr="00261621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 w:rsidRPr="00261621">
        <w:rPr>
          <w:rFonts w:ascii="Times New Roman" w:hAnsi="Times New Roman" w:cs="Times New Roman"/>
          <w:i/>
          <w:sz w:val="28"/>
          <w:szCs w:val="28"/>
        </w:rPr>
        <w:t xml:space="preserve">12. Установите соответствие 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6E345D" w:rsidTr="001F71B9">
        <w:tc>
          <w:tcPr>
            <w:tcW w:w="4785" w:type="dxa"/>
          </w:tcPr>
          <w:p w:rsidR="006E345D" w:rsidRDefault="006E345D" w:rsidP="001F71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правонарушение</w:t>
            </w:r>
          </w:p>
        </w:tc>
        <w:tc>
          <w:tcPr>
            <w:tcW w:w="4786" w:type="dxa"/>
          </w:tcPr>
          <w:p w:rsidR="006E345D" w:rsidRDefault="006E345D" w:rsidP="001F71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отрасль права</w:t>
            </w:r>
          </w:p>
        </w:tc>
      </w:tr>
      <w:tr w:rsidR="006E345D" w:rsidTr="001F71B9">
        <w:tc>
          <w:tcPr>
            <w:tcW w:w="4785" w:type="dxa"/>
          </w:tcPr>
          <w:p w:rsidR="006E345D" w:rsidRPr="00003468" w:rsidRDefault="006E345D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А) невыплата гонорара</w:t>
            </w:r>
          </w:p>
          <w:p w:rsidR="006E345D" w:rsidRPr="00003468" w:rsidRDefault="006E345D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Б) вмешательство в работу избирательной комиссии</w:t>
            </w:r>
          </w:p>
          <w:p w:rsidR="006E345D" w:rsidRPr="00003468" w:rsidRDefault="006E345D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В) неуплата по долговым обязательствам</w:t>
            </w:r>
          </w:p>
          <w:p w:rsidR="006E345D" w:rsidRPr="00003468" w:rsidRDefault="006E345D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Г) заведомо ложный вызов пожарной охраны</w:t>
            </w:r>
          </w:p>
          <w:p w:rsidR="006E345D" w:rsidRPr="00003468" w:rsidRDefault="006E345D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Д) нарушение права на результат интеллектуальной деятельности</w:t>
            </w:r>
          </w:p>
        </w:tc>
        <w:tc>
          <w:tcPr>
            <w:tcW w:w="4786" w:type="dxa"/>
          </w:tcPr>
          <w:p w:rsidR="006E345D" w:rsidRPr="00003468" w:rsidRDefault="006E345D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45D" w:rsidRPr="00003468" w:rsidRDefault="006E345D" w:rsidP="001F71B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гражданское право</w:t>
            </w:r>
          </w:p>
          <w:p w:rsidR="006E345D" w:rsidRPr="00003468" w:rsidRDefault="006E345D" w:rsidP="001F71B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3468">
              <w:rPr>
                <w:rFonts w:ascii="Times New Roman" w:hAnsi="Times New Roman" w:cs="Times New Roman"/>
                <w:sz w:val="24"/>
                <w:szCs w:val="24"/>
              </w:rPr>
              <w:t>административное право</w:t>
            </w:r>
          </w:p>
        </w:tc>
      </w:tr>
    </w:tbl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</w:p>
    <w:p w:rsidR="006E345D" w:rsidRPr="004A2EC9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 w:rsidRPr="004A2EC9">
        <w:rPr>
          <w:rFonts w:ascii="Times New Roman" w:hAnsi="Times New Roman" w:cs="Times New Roman"/>
          <w:i/>
          <w:sz w:val="28"/>
          <w:szCs w:val="28"/>
        </w:rPr>
        <w:t>13. В чем проявляется специфичность административной юрисдикции?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наступает за совершение правонарушения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устанавливается государством в нормах права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обеспечивается принудительной силой государства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часто осуществляется во внесудебном порядке</w:t>
      </w:r>
    </w:p>
    <w:p w:rsidR="006E345D" w:rsidRPr="004A2EC9" w:rsidRDefault="006E345D" w:rsidP="006E345D">
      <w:pPr>
        <w:rPr>
          <w:rFonts w:ascii="Times New Roman" w:hAnsi="Times New Roman" w:cs="Times New Roman"/>
          <w:i/>
          <w:sz w:val="28"/>
          <w:szCs w:val="28"/>
        </w:rPr>
      </w:pPr>
      <w:r w:rsidRPr="004A2EC9">
        <w:rPr>
          <w:rFonts w:ascii="Times New Roman" w:hAnsi="Times New Roman" w:cs="Times New Roman"/>
          <w:i/>
          <w:sz w:val="28"/>
          <w:szCs w:val="28"/>
        </w:rPr>
        <w:t xml:space="preserve">14. Административное право – это отрасль права, которая 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1) закрепляет основные принципы и нормы государственного устройства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2) определяет преступность и наказуемость деяний</w:t>
      </w:r>
    </w:p>
    <w:p w:rsidR="006E345D" w:rsidRDefault="006E345D" w:rsidP="006E3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3) регламентирует деятельность граждан и организаций в финансовой и бюджетной сферах</w:t>
      </w:r>
    </w:p>
    <w:p w:rsidR="006E345D" w:rsidRDefault="006E345D" w:rsidP="006E34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4) регулирует  отношения в области государственного управления</w:t>
      </w:r>
    </w:p>
    <w:p w:rsidR="006E345D" w:rsidRDefault="006E345D" w:rsidP="006E3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345D" w:rsidRPr="00B41E14" w:rsidRDefault="006E345D" w:rsidP="006E345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Тема «</w:t>
      </w:r>
      <w:r w:rsidRPr="00B41E14">
        <w:rPr>
          <w:rFonts w:ascii="Times New Roman" w:hAnsi="Times New Roman" w:cs="Times New Roman"/>
          <w:b/>
          <w:i/>
          <w:sz w:val="32"/>
          <w:szCs w:val="32"/>
        </w:rPr>
        <w:t>Трудовое</w:t>
      </w:r>
      <w:r w:rsidRPr="00B41E1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B41E14">
        <w:rPr>
          <w:rFonts w:ascii="Times New Roman" w:hAnsi="Times New Roman" w:cs="Times New Roman"/>
          <w:b/>
          <w:i/>
          <w:sz w:val="32"/>
          <w:szCs w:val="32"/>
        </w:rPr>
        <w:t>право</w:t>
      </w:r>
      <w:r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6E345D" w:rsidRPr="0083490A" w:rsidRDefault="006E345D" w:rsidP="006E345D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3CEF">
        <w:rPr>
          <w:rFonts w:ascii="Times New Roman" w:hAnsi="Times New Roman" w:cs="Times New Roman"/>
          <w:b/>
          <w:bCs/>
          <w:sz w:val="28"/>
          <w:szCs w:val="28"/>
        </w:rPr>
        <w:t>Трудовое право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07B2E">
        <w:rPr>
          <w:rFonts w:ascii="Trebuchet MS" w:eastAsia="+mn-ea" w:hAnsi="Trebuchet MS" w:cs="+mn-cs"/>
          <w:color w:val="073E87"/>
          <w:kern w:val="24"/>
          <w:sz w:val="56"/>
          <w:szCs w:val="56"/>
        </w:rPr>
        <w:t xml:space="preserve"> </w:t>
      </w:r>
      <w:r w:rsidRPr="0083490A">
        <w:rPr>
          <w:rFonts w:ascii="Times New Roman" w:hAnsi="Times New Roman" w:cs="Times New Roman"/>
          <w:bCs/>
          <w:sz w:val="28"/>
          <w:szCs w:val="28"/>
        </w:rPr>
        <w:t>отрасль права, нормы  которой регулируют общественно-трудовые отношения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Участники трудовых правоотношений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 xml:space="preserve">Работники (физические лица)                               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Работодатели (юридические лица)</w:t>
      </w:r>
    </w:p>
    <w:p w:rsidR="006E345D" w:rsidRDefault="006E345D" w:rsidP="006E345D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Источники трудового права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lastRenderedPageBreak/>
        <w:t>Конституция РФ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Трудовой кодекс РФ</w:t>
      </w:r>
    </w:p>
    <w:p w:rsidR="006E345D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другие федеральные законы</w:t>
      </w:r>
    </w:p>
    <w:p w:rsidR="006E345D" w:rsidRDefault="006E345D" w:rsidP="006E345D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Трудовой договор – </w:t>
      </w:r>
      <w:r w:rsidRPr="00407B2E">
        <w:rPr>
          <w:rFonts w:ascii="Times New Roman" w:hAnsi="Times New Roman" w:cs="Times New Roman"/>
          <w:bCs/>
          <w:sz w:val="28"/>
          <w:szCs w:val="28"/>
        </w:rPr>
        <w:t>это соглашение между работником и работодателем, в соответствии с которым</w:t>
      </w:r>
    </w:p>
    <w:p w:rsidR="006E345D" w:rsidRPr="00E93237" w:rsidRDefault="006E345D" w:rsidP="006E345D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Трудовой договор </w:t>
      </w:r>
      <w:r w:rsidRPr="00407B2E">
        <w:rPr>
          <w:rFonts w:ascii="Times New Roman" w:hAnsi="Times New Roman" w:cs="Times New Roman"/>
          <w:b/>
          <w:bCs/>
          <w:sz w:val="28"/>
          <w:szCs w:val="28"/>
        </w:rPr>
        <w:t>заключае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тся в письменной форме с лицами </w:t>
      </w:r>
      <w:r w:rsidRPr="00407B2E">
        <w:rPr>
          <w:rFonts w:ascii="Times New Roman" w:hAnsi="Times New Roman" w:cs="Times New Roman"/>
          <w:b/>
          <w:bCs/>
          <w:sz w:val="28"/>
          <w:szCs w:val="28"/>
        </w:rPr>
        <w:t>с 16 лет (</w:t>
      </w:r>
      <w:r w:rsidRPr="00E93237">
        <w:rPr>
          <w:rFonts w:ascii="Times New Roman" w:hAnsi="Times New Roman" w:cs="Times New Roman"/>
          <w:bCs/>
          <w:sz w:val="28"/>
          <w:szCs w:val="28"/>
        </w:rPr>
        <w:t>15, 14 лет с разрешения родителей)</w:t>
      </w:r>
    </w:p>
    <w:p w:rsidR="006E345D" w:rsidRPr="00407B2E" w:rsidRDefault="006E345D" w:rsidP="006E345D">
      <w:pPr>
        <w:ind w:left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Документы, необходимые при приеме на работу</w:t>
      </w:r>
    </w:p>
    <w:p w:rsidR="006E345D" w:rsidRPr="00407B2E" w:rsidRDefault="006E345D" w:rsidP="006E345D">
      <w:pPr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Паспорт</w:t>
      </w:r>
    </w:p>
    <w:p w:rsidR="006E345D" w:rsidRPr="00407B2E" w:rsidRDefault="006E345D" w:rsidP="006E345D">
      <w:pPr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Трудовая книжка</w:t>
      </w:r>
    </w:p>
    <w:p w:rsidR="006E345D" w:rsidRPr="00407B2E" w:rsidRDefault="006E345D" w:rsidP="006E345D">
      <w:pPr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Страховое свидетельство государственного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07B2E">
        <w:rPr>
          <w:rFonts w:ascii="Times New Roman" w:hAnsi="Times New Roman" w:cs="Times New Roman"/>
          <w:bCs/>
          <w:sz w:val="28"/>
          <w:szCs w:val="28"/>
        </w:rPr>
        <w:t>страхования</w:t>
      </w:r>
    </w:p>
    <w:p w:rsidR="006E345D" w:rsidRPr="00407B2E" w:rsidRDefault="006E345D" w:rsidP="006E345D">
      <w:pPr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Документы воинского учета</w:t>
      </w:r>
    </w:p>
    <w:p w:rsidR="006E345D" w:rsidRPr="00E93237" w:rsidRDefault="006E345D" w:rsidP="006E345D">
      <w:pPr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Документ об образовании</w:t>
      </w:r>
    </w:p>
    <w:p w:rsidR="006E345D" w:rsidRDefault="006E345D" w:rsidP="006E345D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Общие основания прекращения трудового договора</w:t>
      </w:r>
    </w:p>
    <w:p w:rsidR="006E345D" w:rsidRPr="0083490A" w:rsidRDefault="006E345D" w:rsidP="006E345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Соглашения сторон</w:t>
      </w:r>
    </w:p>
    <w:p w:rsidR="006E345D" w:rsidRPr="0083490A" w:rsidRDefault="006E345D" w:rsidP="006E345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Истечение срока трудового договора</w:t>
      </w:r>
    </w:p>
    <w:p w:rsidR="006E345D" w:rsidRPr="00E93237" w:rsidRDefault="006E345D" w:rsidP="006E345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По инициативе работника (за 2 недели в письменной форме)</w:t>
      </w:r>
    </w:p>
    <w:p w:rsidR="006E345D" w:rsidRPr="00407B2E" w:rsidRDefault="006E345D" w:rsidP="006E345D">
      <w:pPr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По инициативе работодателя:</w:t>
      </w:r>
    </w:p>
    <w:p w:rsidR="006E345D" w:rsidRPr="0083490A" w:rsidRDefault="006E345D" w:rsidP="006E345D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ликвидация организации;</w:t>
      </w:r>
    </w:p>
    <w:p w:rsidR="006E345D" w:rsidRPr="0083490A" w:rsidRDefault="006E345D" w:rsidP="006E345D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сокращение штатов;</w:t>
      </w:r>
    </w:p>
    <w:p w:rsidR="006E345D" w:rsidRPr="0083490A" w:rsidRDefault="006E345D" w:rsidP="006E345D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несоответствие занимаемой должности;</w:t>
      </w:r>
    </w:p>
    <w:p w:rsidR="006E345D" w:rsidRPr="0083490A" w:rsidRDefault="006E345D" w:rsidP="006E345D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неоднократное нарушение трудовой дисциплины (прогул, в состоянии опьянения на рабочем месте)</w:t>
      </w:r>
    </w:p>
    <w:p w:rsidR="006E345D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Рабочее время -</w:t>
      </w:r>
      <w:r w:rsidRPr="00407B2E">
        <w:rPr>
          <w:rFonts w:ascii="Times New Roman" w:hAnsi="Times New Roman" w:cs="Times New Roman"/>
          <w:bCs/>
          <w:sz w:val="28"/>
          <w:szCs w:val="28"/>
        </w:rPr>
        <w:t xml:space="preserve"> время, в течение которого работник должен исполнять трудовые обязанности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Нормальная продолжительность рабочей недели - 40 час.</w:t>
      </w:r>
    </w:p>
    <w:p w:rsidR="006E345D" w:rsidRDefault="006E345D" w:rsidP="006E345D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Время отдыха</w:t>
      </w:r>
    </w:p>
    <w:p w:rsidR="006E345D" w:rsidRPr="0083490A" w:rsidRDefault="006E345D" w:rsidP="006E345D">
      <w:pPr>
        <w:pStyle w:val="a4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Перерывы в течение рабочего дня</w:t>
      </w:r>
    </w:p>
    <w:p w:rsidR="006E345D" w:rsidRPr="0083490A" w:rsidRDefault="006E345D" w:rsidP="006E3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выходные дни</w:t>
      </w:r>
    </w:p>
    <w:p w:rsidR="006E345D" w:rsidRPr="0083490A" w:rsidRDefault="006E345D" w:rsidP="006E3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lastRenderedPageBreak/>
        <w:t>нерабочие праздничные дни</w:t>
      </w:r>
    </w:p>
    <w:p w:rsidR="006E345D" w:rsidRPr="0083490A" w:rsidRDefault="006E345D" w:rsidP="006E3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Cs/>
          <w:sz w:val="28"/>
          <w:szCs w:val="28"/>
        </w:rPr>
        <w:t>отпуска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 xml:space="preserve">Ежегодный основной оплачиваемый отпуск 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407B2E">
        <w:rPr>
          <w:rFonts w:ascii="Times New Roman" w:hAnsi="Times New Roman" w:cs="Times New Roman"/>
          <w:b/>
          <w:bCs/>
          <w:sz w:val="28"/>
          <w:szCs w:val="28"/>
        </w:rPr>
        <w:t xml:space="preserve">28 календарных дней </w:t>
      </w:r>
      <w:r w:rsidRPr="00407B2E">
        <w:rPr>
          <w:rFonts w:ascii="Times New Roman" w:hAnsi="Times New Roman" w:cs="Times New Roman"/>
          <w:bCs/>
          <w:sz w:val="28"/>
          <w:szCs w:val="28"/>
        </w:rPr>
        <w:t>(до 18 лет -31 день)</w:t>
      </w:r>
      <w:r w:rsidRPr="00407B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Право на отпуск за 1й рабочий год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07B2E">
        <w:rPr>
          <w:rFonts w:ascii="Times New Roman" w:hAnsi="Times New Roman" w:cs="Times New Roman"/>
          <w:b/>
          <w:bCs/>
          <w:sz w:val="28"/>
          <w:szCs w:val="28"/>
        </w:rPr>
        <w:t xml:space="preserve">через 6 месяцев </w:t>
      </w:r>
      <w:r w:rsidRPr="00407B2E">
        <w:rPr>
          <w:rFonts w:ascii="Times New Roman" w:hAnsi="Times New Roman" w:cs="Times New Roman"/>
          <w:bCs/>
          <w:sz w:val="28"/>
          <w:szCs w:val="28"/>
        </w:rPr>
        <w:t>непрерывной работы.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 xml:space="preserve">Детям </w:t>
      </w:r>
      <w:r w:rsidRPr="00407B2E">
        <w:rPr>
          <w:rFonts w:ascii="Times New Roman" w:hAnsi="Times New Roman" w:cs="Times New Roman"/>
          <w:b/>
          <w:bCs/>
          <w:sz w:val="28"/>
          <w:szCs w:val="28"/>
        </w:rPr>
        <w:t xml:space="preserve">до 18 лет </w:t>
      </w:r>
      <w:r w:rsidRPr="00407B2E">
        <w:rPr>
          <w:rFonts w:ascii="Times New Roman" w:hAnsi="Times New Roman" w:cs="Times New Roman"/>
          <w:bCs/>
          <w:sz w:val="28"/>
          <w:szCs w:val="28"/>
        </w:rPr>
        <w:t xml:space="preserve">– может предоставляться раньше. </w:t>
      </w:r>
    </w:p>
    <w:p w:rsidR="006E345D" w:rsidRPr="00407B2E" w:rsidRDefault="006E345D" w:rsidP="006E345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</w:p>
    <w:p w:rsidR="006E345D" w:rsidRDefault="006E345D" w:rsidP="006E345D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Защита прав несовершеннолетних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sz w:val="28"/>
          <w:szCs w:val="28"/>
        </w:rPr>
        <w:t>Рабочий день:</w:t>
      </w:r>
    </w:p>
    <w:p w:rsidR="006E345D" w:rsidRPr="0083490A" w:rsidRDefault="006E345D" w:rsidP="006E345D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83490A">
        <w:rPr>
          <w:rFonts w:ascii="Times New Roman" w:hAnsi="Times New Roman" w:cs="Times New Roman"/>
          <w:bCs/>
          <w:sz w:val="28"/>
          <w:szCs w:val="28"/>
        </w:rPr>
        <w:t xml:space="preserve"> 15 до 16 лет – 5 часов;</w:t>
      </w:r>
    </w:p>
    <w:p w:rsidR="006E345D" w:rsidRPr="0083490A" w:rsidRDefault="006E345D" w:rsidP="006E345D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83490A">
        <w:rPr>
          <w:rFonts w:ascii="Times New Roman" w:hAnsi="Times New Roman" w:cs="Times New Roman"/>
          <w:bCs/>
          <w:sz w:val="28"/>
          <w:szCs w:val="28"/>
        </w:rPr>
        <w:t xml:space="preserve"> 16 до 18 лет – 7 часов;</w:t>
      </w:r>
    </w:p>
    <w:p w:rsidR="006E345D" w:rsidRPr="0083490A" w:rsidRDefault="006E345D" w:rsidP="006E345D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83490A">
        <w:rPr>
          <w:rFonts w:ascii="Times New Roman" w:hAnsi="Times New Roman" w:cs="Times New Roman"/>
          <w:bCs/>
          <w:sz w:val="28"/>
          <w:szCs w:val="28"/>
        </w:rPr>
        <w:t xml:space="preserve"> 14 до 16, совмещая с учебой – 2,5 часа;</w:t>
      </w:r>
    </w:p>
    <w:p w:rsidR="006E345D" w:rsidRPr="0083490A" w:rsidRDefault="006E345D" w:rsidP="006E345D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83490A">
        <w:rPr>
          <w:rFonts w:ascii="Times New Roman" w:hAnsi="Times New Roman" w:cs="Times New Roman"/>
          <w:bCs/>
          <w:sz w:val="28"/>
          <w:szCs w:val="28"/>
        </w:rPr>
        <w:t xml:space="preserve"> 16 до 18, совмещая с учебой – 3,5 часа</w:t>
      </w:r>
    </w:p>
    <w:p w:rsidR="006E345D" w:rsidRDefault="006E345D" w:rsidP="006E345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>- не допускаются к работе в ночное время;</w:t>
      </w:r>
    </w:p>
    <w:p w:rsidR="006E345D" w:rsidRPr="00407B2E" w:rsidRDefault="006E345D" w:rsidP="006E345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B2E">
        <w:rPr>
          <w:rFonts w:ascii="Times New Roman" w:hAnsi="Times New Roman" w:cs="Times New Roman"/>
          <w:bCs/>
          <w:sz w:val="28"/>
          <w:szCs w:val="28"/>
        </w:rPr>
        <w:t xml:space="preserve">- на работу с вредными и опасными условиями </w:t>
      </w:r>
    </w:p>
    <w:p w:rsidR="006E345D" w:rsidRPr="0083490A" w:rsidRDefault="006E345D" w:rsidP="006E345D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83490A">
        <w:rPr>
          <w:rFonts w:ascii="Times New Roman" w:hAnsi="Times New Roman" w:cs="Times New Roman"/>
          <w:b/>
          <w:bCs/>
          <w:sz w:val="28"/>
          <w:szCs w:val="28"/>
        </w:rPr>
        <w:t>Дисциплина труда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8349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490A">
        <w:rPr>
          <w:rFonts w:ascii="Times New Roman" w:hAnsi="Times New Roman" w:cs="Times New Roman"/>
          <w:bCs/>
          <w:sz w:val="28"/>
          <w:szCs w:val="28"/>
        </w:rPr>
        <w:t>подчинение правилам поведения, определяемым ТК РФ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Поощрения:</w:t>
      </w:r>
    </w:p>
    <w:p w:rsidR="006E345D" w:rsidRPr="00407B2E" w:rsidRDefault="006E345D" w:rsidP="006E345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07B2E">
        <w:rPr>
          <w:rFonts w:ascii="Times New Roman" w:hAnsi="Times New Roman" w:cs="Times New Roman"/>
          <w:sz w:val="28"/>
          <w:szCs w:val="28"/>
        </w:rPr>
        <w:t>бъявление благодарности</w:t>
      </w:r>
    </w:p>
    <w:p w:rsidR="006E345D" w:rsidRPr="00407B2E" w:rsidRDefault="006E345D" w:rsidP="006E345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07B2E">
        <w:rPr>
          <w:rFonts w:ascii="Times New Roman" w:hAnsi="Times New Roman" w:cs="Times New Roman"/>
          <w:sz w:val="28"/>
          <w:szCs w:val="28"/>
        </w:rPr>
        <w:t>ремия</w:t>
      </w:r>
    </w:p>
    <w:p w:rsidR="006E345D" w:rsidRPr="00407B2E" w:rsidRDefault="006E345D" w:rsidP="006E345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407B2E">
        <w:rPr>
          <w:rFonts w:ascii="Times New Roman" w:hAnsi="Times New Roman" w:cs="Times New Roman"/>
          <w:sz w:val="28"/>
          <w:szCs w:val="28"/>
        </w:rPr>
        <w:t>енный подарок</w:t>
      </w:r>
    </w:p>
    <w:p w:rsidR="006E345D" w:rsidRPr="00407B2E" w:rsidRDefault="006E345D" w:rsidP="006E345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07B2E">
        <w:rPr>
          <w:rFonts w:ascii="Times New Roman" w:hAnsi="Times New Roman" w:cs="Times New Roman"/>
          <w:sz w:val="28"/>
          <w:szCs w:val="28"/>
        </w:rPr>
        <w:t xml:space="preserve">очетная грамота                  </w:t>
      </w:r>
    </w:p>
    <w:p w:rsidR="006E345D" w:rsidRDefault="006E345D" w:rsidP="006E345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407B2E">
        <w:rPr>
          <w:rFonts w:ascii="Times New Roman" w:hAnsi="Times New Roman" w:cs="Times New Roman"/>
          <w:sz w:val="28"/>
          <w:szCs w:val="28"/>
        </w:rPr>
        <w:t xml:space="preserve">вания                                    </w:t>
      </w:r>
    </w:p>
    <w:p w:rsidR="006E345D" w:rsidRPr="00407B2E" w:rsidRDefault="006E345D" w:rsidP="006E345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7B2E">
        <w:rPr>
          <w:rFonts w:ascii="Times New Roman" w:hAnsi="Times New Roman" w:cs="Times New Roman"/>
          <w:sz w:val="28"/>
          <w:szCs w:val="28"/>
        </w:rPr>
        <w:t xml:space="preserve"> </w:t>
      </w:r>
      <w:r w:rsidRPr="00407B2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Дисциплинарные взыскания: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407B2E">
        <w:rPr>
          <w:rFonts w:ascii="Times New Roman" w:hAnsi="Times New Roman" w:cs="Times New Roman"/>
          <w:sz w:val="28"/>
          <w:szCs w:val="28"/>
        </w:rPr>
        <w:t>замечание</w:t>
      </w:r>
    </w:p>
    <w:p w:rsidR="006E345D" w:rsidRPr="00407B2E" w:rsidRDefault="006E345D" w:rsidP="006E345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7B2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407B2E">
        <w:rPr>
          <w:rFonts w:ascii="Times New Roman" w:hAnsi="Times New Roman" w:cs="Times New Roman"/>
          <w:sz w:val="28"/>
          <w:szCs w:val="28"/>
        </w:rPr>
        <w:t>выговор</w:t>
      </w:r>
    </w:p>
    <w:p w:rsidR="006E345D" w:rsidRPr="00CA20CF" w:rsidRDefault="006E345D" w:rsidP="006E345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7B2E">
        <w:rPr>
          <w:rFonts w:ascii="Times New Roman" w:hAnsi="Times New Roman" w:cs="Times New Roman"/>
          <w:sz w:val="28"/>
          <w:szCs w:val="28"/>
        </w:rPr>
        <w:lastRenderedPageBreak/>
        <w:t>- увольнение</w:t>
      </w:r>
    </w:p>
    <w:p w:rsidR="006E345D" w:rsidRPr="00CA20CF" w:rsidRDefault="006E345D" w:rsidP="006E345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A20CF">
        <w:rPr>
          <w:rFonts w:ascii="Times New Roman" w:hAnsi="Times New Roman" w:cs="Times New Roman"/>
          <w:b/>
          <w:i/>
          <w:sz w:val="28"/>
          <w:szCs w:val="28"/>
        </w:rPr>
        <w:t>Тест</w:t>
      </w:r>
    </w:p>
    <w:p w:rsidR="006E345D" w:rsidRPr="00CA20CF" w:rsidRDefault="006E345D" w:rsidP="006E345D">
      <w:pPr>
        <w:pStyle w:val="a4"/>
        <w:numPr>
          <w:ilvl w:val="0"/>
          <w:numId w:val="11"/>
        </w:numPr>
        <w:rPr>
          <w:rFonts w:ascii="Times New Roman" w:hAnsi="Times New Roman" w:cs="Times New Roman"/>
          <w:i/>
          <w:sz w:val="28"/>
          <w:szCs w:val="28"/>
        </w:rPr>
      </w:pPr>
      <w:r w:rsidRPr="00CA20CF">
        <w:rPr>
          <w:rFonts w:ascii="Times New Roman" w:hAnsi="Times New Roman" w:cs="Times New Roman"/>
          <w:i/>
          <w:sz w:val="28"/>
          <w:szCs w:val="28"/>
        </w:rPr>
        <w:t xml:space="preserve">Соглашение между работником и работодателем, </w:t>
      </w:r>
      <w:proofErr w:type="gramStart"/>
      <w:r w:rsidRPr="00CA20CF">
        <w:rPr>
          <w:rFonts w:ascii="Times New Roman" w:hAnsi="Times New Roman" w:cs="Times New Roman"/>
          <w:i/>
          <w:sz w:val="28"/>
          <w:szCs w:val="28"/>
        </w:rPr>
        <w:t>устанавливающем</w:t>
      </w:r>
      <w:proofErr w:type="gramEnd"/>
      <w:r w:rsidRPr="00CA20CF">
        <w:rPr>
          <w:rFonts w:ascii="Times New Roman" w:hAnsi="Times New Roman" w:cs="Times New Roman"/>
          <w:i/>
          <w:sz w:val="28"/>
          <w:szCs w:val="28"/>
        </w:rPr>
        <w:t xml:space="preserve"> взаимные права и обязанности сторон, получило название</w:t>
      </w:r>
    </w:p>
    <w:p w:rsidR="006E345D" w:rsidRDefault="006E345D" w:rsidP="006E345D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трудовой договор</w:t>
      </w:r>
    </w:p>
    <w:p w:rsidR="006E345D" w:rsidRDefault="006E345D" w:rsidP="006E345D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купли-продажи</w:t>
      </w:r>
    </w:p>
    <w:p w:rsidR="006E345D" w:rsidRDefault="006E345D" w:rsidP="006E345D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найма</w:t>
      </w:r>
    </w:p>
    <w:p w:rsidR="006E345D" w:rsidRDefault="006E345D" w:rsidP="006E345D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подряда</w:t>
      </w:r>
    </w:p>
    <w:p w:rsidR="006E345D" w:rsidRPr="00CA20CF" w:rsidRDefault="006E345D" w:rsidP="006E345D">
      <w:pPr>
        <w:pStyle w:val="a6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CA20CF">
        <w:rPr>
          <w:i/>
          <w:sz w:val="28"/>
          <w:szCs w:val="28"/>
        </w:rPr>
        <w:t>2.Ежегодный оплачиваемый отпуск работника составляет:</w:t>
      </w:r>
    </w:p>
    <w:p w:rsidR="006E345D" w:rsidRPr="007A0393" w:rsidRDefault="006E345D" w:rsidP="006E345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1</w:t>
      </w:r>
      <w:r w:rsidRPr="007A0393">
        <w:rPr>
          <w:sz w:val="28"/>
          <w:szCs w:val="28"/>
        </w:rPr>
        <w:t xml:space="preserve">) 30 календарных дней; </w:t>
      </w:r>
      <w:r>
        <w:rPr>
          <w:sz w:val="28"/>
          <w:szCs w:val="28"/>
        </w:rPr>
        <w:t xml:space="preserve">     2</w:t>
      </w:r>
      <w:r w:rsidRPr="007A0393">
        <w:rPr>
          <w:sz w:val="28"/>
          <w:szCs w:val="28"/>
        </w:rPr>
        <w:t>) 28 календарных дней;</w:t>
      </w:r>
    </w:p>
    <w:p w:rsidR="006E345D" w:rsidRPr="007A0393" w:rsidRDefault="006E345D" w:rsidP="006E345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3</w:t>
      </w:r>
      <w:r w:rsidRPr="007A0393">
        <w:rPr>
          <w:sz w:val="28"/>
          <w:szCs w:val="28"/>
        </w:rPr>
        <w:t>) 45 календарных дней;</w:t>
      </w:r>
      <w:r>
        <w:rPr>
          <w:sz w:val="28"/>
          <w:szCs w:val="28"/>
        </w:rPr>
        <w:t xml:space="preserve">      4</w:t>
      </w:r>
      <w:r w:rsidRPr="007A0393">
        <w:rPr>
          <w:sz w:val="28"/>
          <w:szCs w:val="28"/>
        </w:rPr>
        <w:t>) 28 рабочих дней.</w:t>
      </w:r>
    </w:p>
    <w:p w:rsidR="006E345D" w:rsidRPr="00CA20CF" w:rsidRDefault="006E345D" w:rsidP="006E345D">
      <w:pPr>
        <w:tabs>
          <w:tab w:val="left" w:pos="49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A20CF">
        <w:rPr>
          <w:rFonts w:ascii="Times New Roman" w:hAnsi="Times New Roman" w:cs="Times New Roman"/>
          <w:i/>
          <w:sz w:val="28"/>
          <w:szCs w:val="28"/>
        </w:rPr>
        <w:t>3.</w:t>
      </w: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 xml:space="preserve"> К обязательным условиям трудового договора не относится соглашение</w:t>
      </w:r>
    </w:p>
    <w:p w:rsidR="006E345D" w:rsidRPr="00630BF1" w:rsidRDefault="006E345D" w:rsidP="006E345D">
      <w:pPr>
        <w:tabs>
          <w:tab w:val="left" w:pos="89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ab/>
        <w:t>о месте работы</w:t>
      </w:r>
    </w:p>
    <w:p w:rsidR="006E345D" w:rsidRPr="00630BF1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ab/>
        <w:t>о трудовой функции работника</w:t>
      </w:r>
    </w:p>
    <w:p w:rsidR="006E345D" w:rsidRPr="00630BF1" w:rsidRDefault="006E345D" w:rsidP="006E345D">
      <w:pPr>
        <w:tabs>
          <w:tab w:val="left" w:pos="92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ab/>
        <w:t>о размере зарплаты</w:t>
      </w:r>
    </w:p>
    <w:p w:rsidR="006E345D" w:rsidRPr="00630BF1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ab/>
        <w:t>об установлении испытательного срока</w:t>
      </w:r>
    </w:p>
    <w:p w:rsidR="006E345D" w:rsidRPr="00CA20CF" w:rsidRDefault="006E345D" w:rsidP="006E345D">
      <w:pPr>
        <w:tabs>
          <w:tab w:val="left" w:pos="486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820DE">
        <w:rPr>
          <w:rFonts w:ascii="Times New Roman" w:eastAsia="Times New Roman" w:hAnsi="Times New Roman" w:cs="Times New Roman"/>
          <w:sz w:val="27"/>
          <w:szCs w:val="27"/>
        </w:rPr>
        <w:tab/>
      </w:r>
      <w:r w:rsidRPr="00CA20CF">
        <w:rPr>
          <w:rFonts w:ascii="Times New Roman" w:eastAsia="Times New Roman" w:hAnsi="Times New Roman" w:cs="Times New Roman"/>
          <w:i/>
          <w:sz w:val="27"/>
          <w:szCs w:val="27"/>
        </w:rPr>
        <w:t xml:space="preserve">  4. </w:t>
      </w: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>Нормальная продолжительность рабочей недели по Трудовому кодексу РФ составляет</w:t>
      </w:r>
    </w:p>
    <w:p w:rsidR="006E345D" w:rsidRPr="00630BF1" w:rsidRDefault="006E345D" w:rsidP="006E345D">
      <w:pPr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1)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24 часа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3)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36 часов</w:t>
      </w:r>
    </w:p>
    <w:p w:rsidR="006E345D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2)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40 часов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4)  </w:t>
      </w:r>
      <w:r w:rsidRPr="00630BF1">
        <w:rPr>
          <w:rFonts w:ascii="Times New Roman" w:eastAsia="Times New Roman" w:hAnsi="Times New Roman" w:cs="Times New Roman"/>
          <w:sz w:val="28"/>
          <w:szCs w:val="28"/>
        </w:rPr>
        <w:t>42 часа</w:t>
      </w:r>
    </w:p>
    <w:p w:rsidR="006E345D" w:rsidRPr="00CA20CF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5. По общему правилу заключение трудового договора в РФ допускается    </w:t>
      </w:r>
    </w:p>
    <w:p w:rsidR="006E345D" w:rsidRPr="00CA20CF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с лицами, достигшими возраста</w:t>
      </w:r>
    </w:p>
    <w:p w:rsidR="006E345D" w:rsidRDefault="006E345D" w:rsidP="006E345D">
      <w:pPr>
        <w:pStyle w:val="a4"/>
        <w:numPr>
          <w:ilvl w:val="0"/>
          <w:numId w:val="13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 лет                              3) 16 лет</w:t>
      </w:r>
    </w:p>
    <w:p w:rsidR="006E345D" w:rsidRDefault="006E345D" w:rsidP="006E345D">
      <w:pPr>
        <w:pStyle w:val="a4"/>
        <w:numPr>
          <w:ilvl w:val="0"/>
          <w:numId w:val="13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 лет                              4) 18 лет</w:t>
      </w:r>
    </w:p>
    <w:p w:rsidR="006E345D" w:rsidRPr="00CA20CF" w:rsidRDefault="006E345D" w:rsidP="006E345D">
      <w:pPr>
        <w:pStyle w:val="a4"/>
        <w:numPr>
          <w:ilvl w:val="0"/>
          <w:numId w:val="17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>Верны ли следующие суждения о трудовом договоре?</w:t>
      </w:r>
    </w:p>
    <w:p w:rsidR="006E345D" w:rsidRPr="00CA20CF" w:rsidRDefault="006E345D" w:rsidP="006E345D">
      <w:pPr>
        <w:pStyle w:val="a4"/>
        <w:tabs>
          <w:tab w:val="left" w:pos="919"/>
        </w:tabs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>А. Трудовой договор может заключаться в устной форме.</w:t>
      </w:r>
    </w:p>
    <w:p w:rsidR="006E345D" w:rsidRPr="00795969" w:rsidRDefault="006E345D" w:rsidP="006E345D">
      <w:pPr>
        <w:pStyle w:val="a4"/>
        <w:tabs>
          <w:tab w:val="left" w:pos="919"/>
        </w:tabs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Б. Расторжение трудового договора не означает прекращения трудовых отношений.</w:t>
      </w:r>
    </w:p>
    <w:p w:rsidR="006E345D" w:rsidRDefault="006E345D" w:rsidP="006E345D">
      <w:pPr>
        <w:pStyle w:val="a4"/>
        <w:tabs>
          <w:tab w:val="left" w:pos="919"/>
        </w:tabs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</w:p>
    <w:p w:rsidR="006E345D" w:rsidRDefault="006E345D" w:rsidP="006E345D">
      <w:pPr>
        <w:pStyle w:val="a4"/>
        <w:numPr>
          <w:ilvl w:val="0"/>
          <w:numId w:val="14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Верно только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3) верны оба суждения</w:t>
      </w:r>
    </w:p>
    <w:p w:rsidR="006E345D" w:rsidRPr="00E93237" w:rsidRDefault="006E345D" w:rsidP="006E345D">
      <w:pPr>
        <w:pStyle w:val="a4"/>
        <w:numPr>
          <w:ilvl w:val="0"/>
          <w:numId w:val="14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Верно только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4) оба суждения неверны</w:t>
      </w:r>
      <w:r w:rsidRPr="00E9323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E345D" w:rsidRPr="00CA20CF" w:rsidRDefault="006E345D" w:rsidP="006E345D">
      <w:pPr>
        <w:pStyle w:val="a4"/>
        <w:numPr>
          <w:ilvl w:val="0"/>
          <w:numId w:val="17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 xml:space="preserve">Увольнение работника по инициативе администрации происходит в случае </w:t>
      </w:r>
    </w:p>
    <w:p w:rsidR="006E345D" w:rsidRDefault="006E345D" w:rsidP="006E345D">
      <w:pPr>
        <w:pStyle w:val="a4"/>
        <w:numPr>
          <w:ilvl w:val="0"/>
          <w:numId w:val="15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поступления в ВУЗ</w:t>
      </w:r>
    </w:p>
    <w:p w:rsidR="006E345D" w:rsidRDefault="006E345D" w:rsidP="006E345D">
      <w:pPr>
        <w:pStyle w:val="a4"/>
        <w:numPr>
          <w:ilvl w:val="0"/>
          <w:numId w:val="15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прогула без уважительных причин</w:t>
      </w:r>
    </w:p>
    <w:p w:rsidR="006E345D" w:rsidRDefault="006E345D" w:rsidP="006E345D">
      <w:pPr>
        <w:pStyle w:val="a4"/>
        <w:numPr>
          <w:ilvl w:val="0"/>
          <w:numId w:val="15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призыва на военную службу</w:t>
      </w:r>
    </w:p>
    <w:p w:rsidR="006E345D" w:rsidRDefault="006E345D" w:rsidP="006E345D">
      <w:pPr>
        <w:pStyle w:val="a4"/>
        <w:numPr>
          <w:ilvl w:val="0"/>
          <w:numId w:val="15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опоздания на работу к началу рабочего дня на 15 минут</w:t>
      </w:r>
    </w:p>
    <w:p w:rsidR="006E345D" w:rsidRPr="00CA20CF" w:rsidRDefault="006E345D" w:rsidP="006E345D">
      <w:pPr>
        <w:pStyle w:val="a4"/>
        <w:numPr>
          <w:ilvl w:val="0"/>
          <w:numId w:val="17"/>
        </w:num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20CF">
        <w:rPr>
          <w:rFonts w:ascii="Times New Roman" w:eastAsia="Times New Roman" w:hAnsi="Times New Roman" w:cs="Times New Roman"/>
          <w:i/>
          <w:sz w:val="28"/>
          <w:szCs w:val="28"/>
        </w:rPr>
        <w:t xml:space="preserve"> Верны ли следующие суждения о трудовых отношениях?</w:t>
      </w:r>
    </w:p>
    <w:p w:rsidR="006E345D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А. Трудовые правоотношения возникают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решении. Одной из сторон.</w:t>
      </w:r>
    </w:p>
    <w:p w:rsidR="006E345D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Б. Субъектами трудовых правоотношений являются работник и работодатель.</w:t>
      </w:r>
    </w:p>
    <w:p w:rsidR="006E345D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верно только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3) верны оба суждения</w:t>
      </w:r>
    </w:p>
    <w:p w:rsidR="006E345D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верно только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4) оба суждения неверны</w:t>
      </w:r>
    </w:p>
    <w:p w:rsidR="006E345D" w:rsidRDefault="006E345D" w:rsidP="006E345D">
      <w:pPr>
        <w:tabs>
          <w:tab w:val="left" w:pos="9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9. Установите соответствие</w:t>
      </w:r>
    </w:p>
    <w:tbl>
      <w:tblPr>
        <w:tblStyle w:val="a5"/>
        <w:tblW w:w="0" w:type="auto"/>
        <w:tblInd w:w="392" w:type="dxa"/>
        <w:tblLook w:val="04A0"/>
      </w:tblPr>
      <w:tblGrid>
        <w:gridCol w:w="4393"/>
        <w:gridCol w:w="4395"/>
      </w:tblGrid>
      <w:tr w:rsidR="006E345D" w:rsidTr="001F71B9">
        <w:tc>
          <w:tcPr>
            <w:tcW w:w="4393" w:type="dxa"/>
          </w:tcPr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Правоотношения</w:t>
            </w:r>
          </w:p>
        </w:tc>
        <w:tc>
          <w:tcPr>
            <w:tcW w:w="4395" w:type="dxa"/>
          </w:tcPr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Отрасли права</w:t>
            </w:r>
          </w:p>
        </w:tc>
      </w:tr>
      <w:tr w:rsidR="006E345D" w:rsidTr="001F71B9">
        <w:tc>
          <w:tcPr>
            <w:tcW w:w="4393" w:type="dxa"/>
          </w:tcPr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А) задержка выплаты заработной платы</w:t>
            </w:r>
          </w:p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Б) участие в управлении производством</w:t>
            </w:r>
          </w:p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В) нарушение производственной дисциплины</w:t>
            </w:r>
          </w:p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Г) объявление выговора за опоздание</w:t>
            </w:r>
          </w:p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Д) нарушение правил перевозки грузов</w:t>
            </w:r>
          </w:p>
        </w:tc>
        <w:tc>
          <w:tcPr>
            <w:tcW w:w="4395" w:type="dxa"/>
          </w:tcPr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345D" w:rsidRDefault="006E345D" w:rsidP="001F71B9">
            <w:p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345D" w:rsidRDefault="006E345D" w:rsidP="001F71B9">
            <w:pPr>
              <w:pStyle w:val="a4"/>
              <w:numPr>
                <w:ilvl w:val="0"/>
                <w:numId w:val="16"/>
              </w:num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трудовое право</w:t>
            </w:r>
          </w:p>
          <w:p w:rsidR="006E345D" w:rsidRDefault="006E345D" w:rsidP="001F71B9">
            <w:pPr>
              <w:pStyle w:val="a4"/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345D" w:rsidRPr="00F12C3A" w:rsidRDefault="006E345D" w:rsidP="001F71B9">
            <w:pPr>
              <w:pStyle w:val="a4"/>
              <w:numPr>
                <w:ilvl w:val="0"/>
                <w:numId w:val="16"/>
              </w:numPr>
              <w:tabs>
                <w:tab w:val="left" w:pos="91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административное право</w:t>
            </w:r>
          </w:p>
        </w:tc>
      </w:tr>
    </w:tbl>
    <w:p w:rsidR="006E345D" w:rsidRPr="000417DC" w:rsidRDefault="006E345D" w:rsidP="006E345D">
      <w:pPr>
        <w:pStyle w:val="a6"/>
        <w:rPr>
          <w:sz w:val="28"/>
          <w:szCs w:val="28"/>
        </w:rPr>
      </w:pPr>
      <w:r>
        <w:rPr>
          <w:sz w:val="28"/>
          <w:szCs w:val="28"/>
          <w:lang w:eastAsia="en-US"/>
        </w:rPr>
        <w:t>10</w:t>
      </w:r>
      <w:r w:rsidRPr="000417D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417DC">
        <w:rPr>
          <w:sz w:val="28"/>
          <w:szCs w:val="28"/>
        </w:rPr>
        <w:t xml:space="preserve">О расторжении трудового договора работник должен предупредить работодателя не позже, </w:t>
      </w:r>
    </w:p>
    <w:p w:rsidR="006E345D" w:rsidRPr="00E93237" w:rsidRDefault="006E345D" w:rsidP="006E345D">
      <w:pPr>
        <w:pStyle w:val="a6"/>
        <w:rPr>
          <w:sz w:val="28"/>
          <w:szCs w:val="28"/>
        </w:rPr>
      </w:pPr>
      <w:r>
        <w:rPr>
          <w:sz w:val="28"/>
          <w:szCs w:val="28"/>
        </w:rPr>
        <w:t>1</w:t>
      </w:r>
      <w:r w:rsidRPr="000417DC">
        <w:rPr>
          <w:sz w:val="28"/>
          <w:szCs w:val="28"/>
        </w:rPr>
        <w:t xml:space="preserve">) одной </w:t>
      </w:r>
      <w:r w:rsidRPr="000417DC">
        <w:rPr>
          <w:bCs/>
          <w:sz w:val="28"/>
          <w:szCs w:val="28"/>
        </w:rPr>
        <w:t>недели  2) двух недель  3</w:t>
      </w:r>
      <w:r w:rsidRPr="000417DC">
        <w:rPr>
          <w:sz w:val="28"/>
          <w:szCs w:val="28"/>
        </w:rPr>
        <w:t>) двух дней  4) одного месяца</w:t>
      </w:r>
    </w:p>
    <w:p w:rsidR="006E345D" w:rsidRDefault="006E345D" w:rsidP="006E345D">
      <w:pPr>
        <w:pStyle w:val="a4"/>
        <w:ind w:left="8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E345D" w:rsidRDefault="006E345D" w:rsidP="006E345D">
      <w:pPr>
        <w:pStyle w:val="a4"/>
        <w:ind w:left="8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E345D" w:rsidRDefault="006E345D" w:rsidP="006E345D">
      <w:pPr>
        <w:pStyle w:val="a4"/>
        <w:ind w:left="8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E345D" w:rsidRDefault="006E345D" w:rsidP="006E34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E345D" w:rsidRDefault="006E345D" w:rsidP="006E34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E345D" w:rsidRDefault="006E345D" w:rsidP="006E345D"/>
    <w:p w:rsidR="00A11668" w:rsidRDefault="00A11668"/>
    <w:sectPr w:rsidR="00A11668" w:rsidSect="00A11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310"/>
    <w:multiLevelType w:val="hybridMultilevel"/>
    <w:tmpl w:val="58DA32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29072F"/>
    <w:multiLevelType w:val="hybridMultilevel"/>
    <w:tmpl w:val="FE64E1C0"/>
    <w:lvl w:ilvl="0" w:tplc="30F6CE2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AD37AF"/>
    <w:multiLevelType w:val="hybridMultilevel"/>
    <w:tmpl w:val="DDDCD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D16D5"/>
    <w:multiLevelType w:val="hybridMultilevel"/>
    <w:tmpl w:val="A8DCB5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075535"/>
    <w:multiLevelType w:val="multilevel"/>
    <w:tmpl w:val="34D8AE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2160"/>
      </w:pPr>
      <w:rPr>
        <w:rFonts w:hint="default"/>
      </w:rPr>
    </w:lvl>
  </w:abstractNum>
  <w:abstractNum w:abstractNumId="5">
    <w:nsid w:val="2CCE17E6"/>
    <w:multiLevelType w:val="hybridMultilevel"/>
    <w:tmpl w:val="71845F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DF37CA"/>
    <w:multiLevelType w:val="hybridMultilevel"/>
    <w:tmpl w:val="0F046618"/>
    <w:lvl w:ilvl="0" w:tplc="35AC5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86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34A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A7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41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302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447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7EB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4C3C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4B21139"/>
    <w:multiLevelType w:val="hybridMultilevel"/>
    <w:tmpl w:val="2A9AA3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B7C0A97"/>
    <w:multiLevelType w:val="hybridMultilevel"/>
    <w:tmpl w:val="E572EF4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523A440A"/>
    <w:multiLevelType w:val="hybridMultilevel"/>
    <w:tmpl w:val="BC64BBB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141CB"/>
    <w:multiLevelType w:val="hybridMultilevel"/>
    <w:tmpl w:val="A5EE1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B2453"/>
    <w:multiLevelType w:val="hybridMultilevel"/>
    <w:tmpl w:val="6B8E969A"/>
    <w:lvl w:ilvl="0" w:tplc="174C3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61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69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4A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47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85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D09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661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622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36D1A2D"/>
    <w:multiLevelType w:val="hybridMultilevel"/>
    <w:tmpl w:val="F7CE33CE"/>
    <w:lvl w:ilvl="0" w:tplc="7FC4DFD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6F224C1C"/>
    <w:multiLevelType w:val="hybridMultilevel"/>
    <w:tmpl w:val="2F5A00BA"/>
    <w:lvl w:ilvl="0" w:tplc="678A7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6943F1"/>
    <w:multiLevelType w:val="hybridMultilevel"/>
    <w:tmpl w:val="5202773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76986A4E"/>
    <w:multiLevelType w:val="hybridMultilevel"/>
    <w:tmpl w:val="1F4CF562"/>
    <w:lvl w:ilvl="0" w:tplc="335CC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768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04C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42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65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3AD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C8C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0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788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E931B31"/>
    <w:multiLevelType w:val="hybridMultilevel"/>
    <w:tmpl w:val="1BFAB43E"/>
    <w:lvl w:ilvl="0" w:tplc="7EE0EF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8"/>
  </w:num>
  <w:num w:numId="3">
    <w:abstractNumId w:val="2"/>
  </w:num>
  <w:num w:numId="4">
    <w:abstractNumId w:val="11"/>
  </w:num>
  <w:num w:numId="5">
    <w:abstractNumId w:val="15"/>
  </w:num>
  <w:num w:numId="6">
    <w:abstractNumId w:val="6"/>
  </w:num>
  <w:num w:numId="7">
    <w:abstractNumId w:val="5"/>
  </w:num>
  <w:num w:numId="8">
    <w:abstractNumId w:val="7"/>
  </w:num>
  <w:num w:numId="9">
    <w:abstractNumId w:val="3"/>
  </w:num>
  <w:num w:numId="10">
    <w:abstractNumId w:val="0"/>
  </w:num>
  <w:num w:numId="11">
    <w:abstractNumId w:val="4"/>
  </w:num>
  <w:num w:numId="12">
    <w:abstractNumId w:val="13"/>
  </w:num>
  <w:num w:numId="13">
    <w:abstractNumId w:val="12"/>
  </w:num>
  <w:num w:numId="14">
    <w:abstractNumId w:val="1"/>
  </w:num>
  <w:num w:numId="15">
    <w:abstractNumId w:val="16"/>
  </w:num>
  <w:num w:numId="16">
    <w:abstractNumId w:val="1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45D"/>
    <w:rsid w:val="00290A31"/>
    <w:rsid w:val="002B0114"/>
    <w:rsid w:val="003E00A5"/>
    <w:rsid w:val="006E345D"/>
    <w:rsid w:val="00A1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345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E345D"/>
    <w:pPr>
      <w:ind w:left="720"/>
      <w:contextualSpacing/>
    </w:pPr>
  </w:style>
  <w:style w:type="table" w:styleId="a5">
    <w:name w:val="Table Grid"/>
    <w:basedOn w:val="a1"/>
    <w:uiPriority w:val="59"/>
    <w:rsid w:val="006E3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E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1600</Words>
  <Characters>9126</Characters>
  <Application>Microsoft Office Word</Application>
  <DocSecurity>0</DocSecurity>
  <Lines>76</Lines>
  <Paragraphs>21</Paragraphs>
  <ScaleCrop>false</ScaleCrop>
  <Company/>
  <LinksUpToDate>false</LinksUpToDate>
  <CharactersWithSpaces>10705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2020-04-27T09:38:00Z</dcterms:created>
  <dcterms:modified xsi:type="dcterms:W3CDTF">2020-04-30T09:36:00Z</dcterms:modified>
</cp:coreProperties>
</file>