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ADC" w:rsidRPr="003C76B4" w:rsidRDefault="00807ADC" w:rsidP="00807ADC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807ADC" w:rsidRPr="003C76B4" w:rsidRDefault="00807ADC" w:rsidP="00807ADC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807ADC" w:rsidRPr="003C76B4" w:rsidRDefault="00861E7F" w:rsidP="00807ADC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8" w:history="1">
        <w:r w:rsidR="00807ADC" w:rsidRPr="003C76B4">
          <w:rPr>
            <w:rStyle w:val="a6"/>
            <w:rFonts w:cs="Arial"/>
            <w:iCs/>
            <w:sz w:val="24"/>
            <w:szCs w:val="24"/>
          </w:rPr>
          <w:t>orlova@vemst.ru</w:t>
        </w:r>
      </w:hyperlink>
    </w:p>
    <w:p w:rsidR="00807ADC" w:rsidRDefault="00807ADC" w:rsidP="0019180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ED7E0B">
        <w:rPr>
          <w:rFonts w:cs="Arial"/>
          <w:b/>
          <w:sz w:val="24"/>
          <w:szCs w:val="24"/>
        </w:rPr>
        <w:t>3</w:t>
      </w:r>
    </w:p>
    <w:p w:rsidR="00807ADC" w:rsidRPr="003C76B4" w:rsidRDefault="00807ADC" w:rsidP="0019180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807ADC" w:rsidRPr="003C76B4" w:rsidRDefault="00807ADC" w:rsidP="0019180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Группы </w:t>
      </w:r>
      <w:r>
        <w:rPr>
          <w:rFonts w:cs="Arial"/>
          <w:b/>
          <w:sz w:val="24"/>
          <w:szCs w:val="24"/>
        </w:rPr>
        <w:t>МСР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5</w:t>
      </w:r>
      <w:r w:rsidRPr="003C76B4">
        <w:rPr>
          <w:rFonts w:cs="Arial"/>
          <w:b/>
          <w:sz w:val="24"/>
          <w:szCs w:val="24"/>
        </w:rPr>
        <w:t xml:space="preserve">, </w:t>
      </w:r>
      <w:r>
        <w:rPr>
          <w:rFonts w:cs="Arial"/>
          <w:b/>
          <w:sz w:val="24"/>
          <w:szCs w:val="24"/>
        </w:rPr>
        <w:t>Т-13</w:t>
      </w:r>
    </w:p>
    <w:p w:rsidR="00807ADC" w:rsidRDefault="00807ADC" w:rsidP="00191804">
      <w:pPr>
        <w:spacing w:after="0" w:line="240" w:lineRule="auto"/>
        <w:ind w:firstLine="709"/>
        <w:jc w:val="center"/>
        <w:rPr>
          <w:rStyle w:val="x-phmenubutton"/>
          <w:rFonts w:cs="Arial"/>
          <w:b/>
          <w:iCs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 w:rsidR="00ED7E0B">
        <w:rPr>
          <w:rFonts w:cs="Arial"/>
          <w:b/>
          <w:sz w:val="24"/>
          <w:szCs w:val="24"/>
        </w:rPr>
        <w:t>5 апреля</w:t>
      </w:r>
      <w:r w:rsidRPr="003C76B4">
        <w:rPr>
          <w:rFonts w:cs="Arial"/>
          <w:b/>
          <w:sz w:val="24"/>
          <w:szCs w:val="24"/>
        </w:rPr>
        <w:t xml:space="preserve"> 2020 года</w:t>
      </w:r>
    </w:p>
    <w:p w:rsidR="00807ADC" w:rsidRPr="003C76B4" w:rsidRDefault="00807ADC" w:rsidP="00807ADC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807ADC" w:rsidRPr="003C76B4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9" w:history="1">
        <w:r w:rsidRPr="003C76B4">
          <w:rPr>
            <w:rStyle w:val="a6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807ADC" w:rsidRPr="003C76B4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807ADC" w:rsidRPr="003C76B4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Теоретический материал: конспекты; учебное пособие МАТЕРИАЛОВЕДЕНИЕ (металлообработка) А.М. Адаскин, В.М. Зуев – М.: Издательский центр «Академия», 2016 год; интернет-ресурсы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Pr="003C76B4">
        <w:rPr>
          <w:rStyle w:val="x-phmenubutton"/>
          <w:rFonts w:cs="Arial"/>
          <w:iCs/>
          <w:sz w:val="24"/>
          <w:szCs w:val="24"/>
        </w:rPr>
        <w:t>-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r w:rsidRPr="003C76B4">
        <w:rPr>
          <w:rStyle w:val="x-phmenubutton"/>
          <w:rFonts w:cs="Arial"/>
          <w:iCs/>
          <w:sz w:val="24"/>
          <w:szCs w:val="24"/>
        </w:rPr>
        <w:t>_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Pr="003C76B4">
        <w:rPr>
          <w:rStyle w:val="x-phmenubutton"/>
          <w:rFonts w:cs="Arial"/>
          <w:iCs/>
          <w:sz w:val="24"/>
          <w:szCs w:val="24"/>
        </w:rPr>
        <w:t>/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Pr="003C76B4">
        <w:rPr>
          <w:rStyle w:val="x-phmenubutton"/>
          <w:rFonts w:cs="Arial"/>
          <w:iCs/>
          <w:sz w:val="24"/>
          <w:szCs w:val="24"/>
        </w:rPr>
        <w:t>/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807ADC" w:rsidRPr="003C76B4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807ADC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Не забудьте указать свои Фамилию, Имя и группу!</w:t>
      </w:r>
    </w:p>
    <w:p w:rsidR="00807ADC" w:rsidRDefault="00807ADC" w:rsidP="00807ADC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3D524C" w:rsidRDefault="003D524C" w:rsidP="003D524C">
      <w:pPr>
        <w:spacing w:after="0" w:line="240" w:lineRule="auto"/>
        <w:rPr>
          <w:rFonts w:eastAsia="Times New Roman" w:cs="Arial"/>
          <w:b/>
          <w:sz w:val="24"/>
          <w:szCs w:val="24"/>
        </w:rPr>
      </w:pPr>
    </w:p>
    <w:p w:rsidR="003D524C" w:rsidRPr="005C0DBD" w:rsidRDefault="003D524C" w:rsidP="003D524C">
      <w:pPr>
        <w:spacing w:after="0" w:line="240" w:lineRule="auto"/>
        <w:rPr>
          <w:rFonts w:eastAsia="Times New Roman" w:cs="Arial"/>
          <w:b/>
          <w:sz w:val="24"/>
          <w:szCs w:val="24"/>
        </w:rPr>
      </w:pPr>
      <w:r w:rsidRPr="005C0DBD">
        <w:rPr>
          <w:rFonts w:eastAsia="Times New Roman" w:cs="Arial"/>
          <w:b/>
          <w:sz w:val="24"/>
          <w:szCs w:val="24"/>
        </w:rPr>
        <w:t xml:space="preserve">Тема: </w:t>
      </w:r>
      <w:r w:rsidR="00ED7E0B" w:rsidRPr="005C0DBD">
        <w:rPr>
          <w:rFonts w:eastAsia="Times New Roman" w:cs="Arial"/>
          <w:b/>
          <w:sz w:val="24"/>
          <w:szCs w:val="24"/>
        </w:rPr>
        <w:t>ОСНОВНЫЕ СВОЙСТВА И КЛАССИФИКАЦИЯ ЧУГУНОВ</w:t>
      </w:r>
    </w:p>
    <w:p w:rsidR="00ED7E0B" w:rsidRPr="005C0DBD" w:rsidRDefault="00320B9F" w:rsidP="00B80162">
      <w:pPr>
        <w:pStyle w:val="a5"/>
        <w:rPr>
          <w:rFonts w:asciiTheme="minorHAnsi" w:hAnsiTheme="minorHAnsi"/>
          <w:b/>
        </w:rPr>
      </w:pPr>
      <w:r w:rsidRPr="005C0DBD">
        <w:rPr>
          <w:rFonts w:asciiTheme="minorHAnsi" w:hAnsiTheme="minorHAnsi"/>
          <w:b/>
        </w:rPr>
        <w:t xml:space="preserve">Задание: </w:t>
      </w:r>
      <w:r w:rsidR="00ED7E0B" w:rsidRPr="005C0DBD">
        <w:rPr>
          <w:rFonts w:asciiTheme="minorHAnsi" w:hAnsiTheme="minorHAnsi"/>
          <w:b/>
        </w:rPr>
        <w:t xml:space="preserve">Составить </w:t>
      </w:r>
      <w:r w:rsidRPr="005C0DBD">
        <w:rPr>
          <w:rFonts w:asciiTheme="minorHAnsi" w:hAnsiTheme="minorHAnsi"/>
          <w:b/>
        </w:rPr>
        <w:t>конспект</w:t>
      </w:r>
    </w:p>
    <w:p w:rsidR="00320B9F" w:rsidRPr="005C0DBD" w:rsidRDefault="00ED7E0B" w:rsidP="00B80162">
      <w:pPr>
        <w:pStyle w:val="a5"/>
        <w:rPr>
          <w:rFonts w:asciiTheme="minorHAnsi" w:hAnsiTheme="minorHAnsi"/>
          <w:b/>
        </w:rPr>
      </w:pPr>
      <w:r w:rsidRPr="005C0DBD">
        <w:rPr>
          <w:rFonts w:asciiTheme="minorHAnsi" w:hAnsiTheme="minorHAnsi"/>
          <w:b/>
        </w:rPr>
        <w:t xml:space="preserve">План </w:t>
      </w:r>
    </w:p>
    <w:p w:rsidR="005C0DBD" w:rsidRPr="005C0DBD" w:rsidRDefault="005C0DBD" w:rsidP="00331015">
      <w:pPr>
        <w:spacing w:after="0" w:line="240" w:lineRule="auto"/>
        <w:rPr>
          <w:bCs/>
          <w:sz w:val="24"/>
          <w:szCs w:val="24"/>
        </w:rPr>
      </w:pPr>
      <w:r w:rsidRPr="005C0DBD">
        <w:rPr>
          <w:sz w:val="24"/>
          <w:szCs w:val="24"/>
        </w:rPr>
        <w:t>1. Чугуны: область применения в зависимости от технолог</w:t>
      </w:r>
      <w:r>
        <w:rPr>
          <w:sz w:val="24"/>
          <w:szCs w:val="24"/>
        </w:rPr>
        <w:t>тческих</w:t>
      </w:r>
      <w:r w:rsidRPr="005C0DBD">
        <w:rPr>
          <w:sz w:val="24"/>
          <w:szCs w:val="24"/>
        </w:rPr>
        <w:t>, эксплуатационных, технико-экономических показателей</w:t>
      </w:r>
    </w:p>
    <w:p w:rsidR="005C0DBD" w:rsidRPr="005C0DBD" w:rsidRDefault="005C0DBD" w:rsidP="00331015">
      <w:pPr>
        <w:spacing w:after="0" w:line="240" w:lineRule="auto"/>
        <w:rPr>
          <w:sz w:val="24"/>
          <w:szCs w:val="24"/>
        </w:rPr>
      </w:pPr>
      <w:r w:rsidRPr="005C0DBD">
        <w:rPr>
          <w:sz w:val="24"/>
          <w:szCs w:val="24"/>
        </w:rPr>
        <w:t>2. Классиф</w:t>
      </w:r>
      <w:r>
        <w:rPr>
          <w:sz w:val="24"/>
          <w:szCs w:val="24"/>
        </w:rPr>
        <w:t>икация</w:t>
      </w:r>
      <w:r w:rsidRPr="005C0DBD">
        <w:rPr>
          <w:sz w:val="24"/>
          <w:szCs w:val="24"/>
        </w:rPr>
        <w:t xml:space="preserve"> чугунов по состоянию углерода, по форме включений графита, по типу структуры металлической основы</w:t>
      </w:r>
    </w:p>
    <w:p w:rsidR="005C0DBD" w:rsidRPr="005C0DBD" w:rsidRDefault="005C0DBD" w:rsidP="00331015">
      <w:pPr>
        <w:spacing w:after="0" w:line="240" w:lineRule="auto"/>
        <w:rPr>
          <w:sz w:val="24"/>
          <w:szCs w:val="24"/>
        </w:rPr>
      </w:pPr>
      <w:r w:rsidRPr="005C0DBD">
        <w:rPr>
          <w:bCs/>
          <w:sz w:val="24"/>
          <w:szCs w:val="24"/>
        </w:rPr>
        <w:t>3. Структура и свойства чугуна: структур</w:t>
      </w:r>
      <w:r>
        <w:rPr>
          <w:bCs/>
          <w:sz w:val="24"/>
          <w:szCs w:val="24"/>
        </w:rPr>
        <w:t xml:space="preserve">ные составляющие; </w:t>
      </w:r>
      <w:r w:rsidRPr="005C0DBD">
        <w:rPr>
          <w:bCs/>
          <w:sz w:val="24"/>
          <w:szCs w:val="24"/>
        </w:rPr>
        <w:t xml:space="preserve"> примеси,  влияющие на качественные характеристики чугуна</w:t>
      </w:r>
    </w:p>
    <w:p w:rsidR="005C0DBD" w:rsidRPr="005C0DBD" w:rsidRDefault="005C0DBD" w:rsidP="00331015">
      <w:pPr>
        <w:spacing w:after="0" w:line="240" w:lineRule="auto"/>
        <w:rPr>
          <w:sz w:val="24"/>
          <w:szCs w:val="24"/>
        </w:rPr>
      </w:pPr>
      <w:r w:rsidRPr="005C0DBD">
        <w:rPr>
          <w:sz w:val="24"/>
          <w:szCs w:val="24"/>
        </w:rPr>
        <w:t>4. Серый чугун: характеристика по свойствам, достоинства и недостатки</w:t>
      </w:r>
    </w:p>
    <w:p w:rsidR="005C0DBD" w:rsidRPr="005C0DBD" w:rsidRDefault="005C0DBD" w:rsidP="00331015">
      <w:pPr>
        <w:spacing w:after="0" w:line="240" w:lineRule="auto"/>
        <w:rPr>
          <w:sz w:val="24"/>
          <w:szCs w:val="24"/>
        </w:rPr>
      </w:pPr>
      <w:r w:rsidRPr="005C0DBD">
        <w:rPr>
          <w:sz w:val="24"/>
          <w:szCs w:val="24"/>
        </w:rPr>
        <w:t>5. Высокопрочный чугун: механические и технологические свойства, область применения</w:t>
      </w:r>
    </w:p>
    <w:p w:rsidR="005C0DBD" w:rsidRPr="005C0DBD" w:rsidRDefault="005C0DBD" w:rsidP="00331015">
      <w:pPr>
        <w:spacing w:after="0" w:line="240" w:lineRule="auto"/>
        <w:rPr>
          <w:sz w:val="24"/>
          <w:szCs w:val="24"/>
        </w:rPr>
      </w:pPr>
      <w:r w:rsidRPr="005C0DBD">
        <w:rPr>
          <w:sz w:val="24"/>
          <w:szCs w:val="24"/>
        </w:rPr>
        <w:t>6. Белый и ковкий чугун: механические и технологические свойства, область применения</w:t>
      </w:r>
    </w:p>
    <w:p w:rsidR="005C0DBD" w:rsidRPr="005C0DBD" w:rsidRDefault="005C0DBD" w:rsidP="00331015">
      <w:pPr>
        <w:spacing w:after="0" w:line="240" w:lineRule="auto"/>
        <w:rPr>
          <w:sz w:val="24"/>
          <w:szCs w:val="24"/>
        </w:rPr>
      </w:pPr>
      <w:r w:rsidRPr="005C0DBD">
        <w:rPr>
          <w:sz w:val="24"/>
          <w:szCs w:val="24"/>
        </w:rPr>
        <w:t>7. Легированные чугуны: механические и технологические свойства, область применения</w:t>
      </w:r>
    </w:p>
    <w:p w:rsidR="00EA6793" w:rsidRPr="005C0DBD" w:rsidRDefault="00EA6793" w:rsidP="00B8291E">
      <w:pPr>
        <w:autoSpaceDE w:val="0"/>
        <w:autoSpaceDN w:val="0"/>
        <w:adjustRightInd w:val="0"/>
        <w:rPr>
          <w:sz w:val="24"/>
          <w:szCs w:val="24"/>
        </w:rPr>
      </w:pPr>
    </w:p>
    <w:p w:rsidR="00C94A75" w:rsidRDefault="00C94A75" w:rsidP="00C94A75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C94A75" w:rsidRDefault="00C94A75" w:rsidP="00C94A75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C94A75" w:rsidRDefault="00C94A75" w:rsidP="00C94A7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C94A75" w:rsidSect="00ED7E0B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473" w:rsidRPr="00BF6D70" w:rsidRDefault="007A4473" w:rsidP="00BF6D70">
      <w:r>
        <w:separator/>
      </w:r>
    </w:p>
  </w:endnote>
  <w:endnote w:type="continuationSeparator" w:id="1">
    <w:p w:rsidR="007A4473" w:rsidRPr="00BF6D70" w:rsidRDefault="007A4473" w:rsidP="00BF6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473" w:rsidRPr="00BF6D70" w:rsidRDefault="007A4473" w:rsidP="00BF6D70">
      <w:r>
        <w:separator/>
      </w:r>
    </w:p>
  </w:footnote>
  <w:footnote w:type="continuationSeparator" w:id="1">
    <w:p w:rsidR="007A4473" w:rsidRPr="00BF6D70" w:rsidRDefault="007A4473" w:rsidP="00BF6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425A"/>
    <w:multiLevelType w:val="hybridMultilevel"/>
    <w:tmpl w:val="4F5E471C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B1873"/>
    <w:multiLevelType w:val="hybridMultilevel"/>
    <w:tmpl w:val="6C8EEB3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35D2C"/>
    <w:multiLevelType w:val="hybridMultilevel"/>
    <w:tmpl w:val="4F025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4166E"/>
    <w:multiLevelType w:val="hybridMultilevel"/>
    <w:tmpl w:val="3EEEA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848AA"/>
    <w:multiLevelType w:val="hybridMultilevel"/>
    <w:tmpl w:val="C624CF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AD07E7"/>
    <w:multiLevelType w:val="hybridMultilevel"/>
    <w:tmpl w:val="B1886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DC3309"/>
    <w:multiLevelType w:val="hybridMultilevel"/>
    <w:tmpl w:val="1F648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D83FF2"/>
    <w:multiLevelType w:val="hybridMultilevel"/>
    <w:tmpl w:val="BE22B3D2"/>
    <w:lvl w:ilvl="0" w:tplc="442E2502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8">
    <w:nsid w:val="3D663071"/>
    <w:multiLevelType w:val="hybridMultilevel"/>
    <w:tmpl w:val="2938A152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6D12DB"/>
    <w:multiLevelType w:val="hybridMultilevel"/>
    <w:tmpl w:val="CAF6E3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6C2D47"/>
    <w:multiLevelType w:val="hybridMultilevel"/>
    <w:tmpl w:val="7ADA9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E203C0"/>
    <w:multiLevelType w:val="hybridMultilevel"/>
    <w:tmpl w:val="0AB63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C06977"/>
    <w:multiLevelType w:val="hybridMultilevel"/>
    <w:tmpl w:val="99ACE8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C80F46"/>
    <w:multiLevelType w:val="hybridMultilevel"/>
    <w:tmpl w:val="263AD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9C72BA"/>
    <w:multiLevelType w:val="hybridMultilevel"/>
    <w:tmpl w:val="29F63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8C48ED"/>
    <w:multiLevelType w:val="multilevel"/>
    <w:tmpl w:val="F8A46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3443E7"/>
    <w:multiLevelType w:val="multilevel"/>
    <w:tmpl w:val="825EB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2125E0"/>
    <w:multiLevelType w:val="hybridMultilevel"/>
    <w:tmpl w:val="646877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203680"/>
    <w:multiLevelType w:val="hybridMultilevel"/>
    <w:tmpl w:val="F1CCBD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8"/>
  </w:num>
  <w:num w:numId="4">
    <w:abstractNumId w:val="4"/>
  </w:num>
  <w:num w:numId="5">
    <w:abstractNumId w:val="17"/>
  </w:num>
  <w:num w:numId="6">
    <w:abstractNumId w:val="10"/>
  </w:num>
  <w:num w:numId="7">
    <w:abstractNumId w:val="9"/>
  </w:num>
  <w:num w:numId="8">
    <w:abstractNumId w:val="3"/>
  </w:num>
  <w:num w:numId="9">
    <w:abstractNumId w:val="13"/>
  </w:num>
  <w:num w:numId="10">
    <w:abstractNumId w:val="16"/>
  </w:num>
  <w:num w:numId="11">
    <w:abstractNumId w:val="11"/>
  </w:num>
  <w:num w:numId="12">
    <w:abstractNumId w:val="2"/>
  </w:num>
  <w:num w:numId="13">
    <w:abstractNumId w:val="14"/>
  </w:num>
  <w:num w:numId="14">
    <w:abstractNumId w:val="6"/>
  </w:num>
  <w:num w:numId="15">
    <w:abstractNumId w:val="0"/>
  </w:num>
  <w:num w:numId="16">
    <w:abstractNumId w:val="8"/>
  </w:num>
  <w:num w:numId="17">
    <w:abstractNumId w:val="7"/>
  </w:num>
  <w:num w:numId="18">
    <w:abstractNumId w:val="1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6CAD"/>
    <w:rsid w:val="00003207"/>
    <w:rsid w:val="00003564"/>
    <w:rsid w:val="00021AE1"/>
    <w:rsid w:val="00021C43"/>
    <w:rsid w:val="000A0E0F"/>
    <w:rsid w:val="000D5E46"/>
    <w:rsid w:val="00141241"/>
    <w:rsid w:val="00191804"/>
    <w:rsid w:val="001A5FDE"/>
    <w:rsid w:val="001C712C"/>
    <w:rsid w:val="001D33B7"/>
    <w:rsid w:val="001D703F"/>
    <w:rsid w:val="00207E61"/>
    <w:rsid w:val="00233CC1"/>
    <w:rsid w:val="00236CAD"/>
    <w:rsid w:val="002543C2"/>
    <w:rsid w:val="00291D71"/>
    <w:rsid w:val="002C3C95"/>
    <w:rsid w:val="002C5406"/>
    <w:rsid w:val="002D4366"/>
    <w:rsid w:val="002F51FB"/>
    <w:rsid w:val="00313477"/>
    <w:rsid w:val="00320B9F"/>
    <w:rsid w:val="00333CF3"/>
    <w:rsid w:val="00341337"/>
    <w:rsid w:val="00394A7F"/>
    <w:rsid w:val="003A3B86"/>
    <w:rsid w:val="003B6AD9"/>
    <w:rsid w:val="003D1D61"/>
    <w:rsid w:val="003D524C"/>
    <w:rsid w:val="004315BE"/>
    <w:rsid w:val="004335E3"/>
    <w:rsid w:val="00462DF2"/>
    <w:rsid w:val="0048164A"/>
    <w:rsid w:val="004848E7"/>
    <w:rsid w:val="004857B2"/>
    <w:rsid w:val="004E0854"/>
    <w:rsid w:val="005345AC"/>
    <w:rsid w:val="00537A09"/>
    <w:rsid w:val="0054676E"/>
    <w:rsid w:val="005472BA"/>
    <w:rsid w:val="005C0DBD"/>
    <w:rsid w:val="005C2167"/>
    <w:rsid w:val="005E4425"/>
    <w:rsid w:val="006050C4"/>
    <w:rsid w:val="0061197A"/>
    <w:rsid w:val="00624D57"/>
    <w:rsid w:val="006301E6"/>
    <w:rsid w:val="00632869"/>
    <w:rsid w:val="00645853"/>
    <w:rsid w:val="00666A61"/>
    <w:rsid w:val="006B2929"/>
    <w:rsid w:val="006C2574"/>
    <w:rsid w:val="006C4ACA"/>
    <w:rsid w:val="006F187A"/>
    <w:rsid w:val="006F25D8"/>
    <w:rsid w:val="007849DA"/>
    <w:rsid w:val="007A4473"/>
    <w:rsid w:val="007B65D5"/>
    <w:rsid w:val="007C49E2"/>
    <w:rsid w:val="007E2E65"/>
    <w:rsid w:val="00807ADC"/>
    <w:rsid w:val="0083231D"/>
    <w:rsid w:val="00861E7F"/>
    <w:rsid w:val="008867BF"/>
    <w:rsid w:val="008B4A1C"/>
    <w:rsid w:val="008E1DB5"/>
    <w:rsid w:val="008F297F"/>
    <w:rsid w:val="00900176"/>
    <w:rsid w:val="00916BC5"/>
    <w:rsid w:val="00967663"/>
    <w:rsid w:val="00971805"/>
    <w:rsid w:val="0097449D"/>
    <w:rsid w:val="009A10DC"/>
    <w:rsid w:val="009F1FB0"/>
    <w:rsid w:val="00A46FEC"/>
    <w:rsid w:val="00A74EA8"/>
    <w:rsid w:val="00A9516F"/>
    <w:rsid w:val="00AD390F"/>
    <w:rsid w:val="00AE70C9"/>
    <w:rsid w:val="00B51C98"/>
    <w:rsid w:val="00B80162"/>
    <w:rsid w:val="00B8291E"/>
    <w:rsid w:val="00BA38D0"/>
    <w:rsid w:val="00BB64CE"/>
    <w:rsid w:val="00BD156D"/>
    <w:rsid w:val="00BF17E4"/>
    <w:rsid w:val="00BF6D70"/>
    <w:rsid w:val="00C1683C"/>
    <w:rsid w:val="00C32C25"/>
    <w:rsid w:val="00C825B5"/>
    <w:rsid w:val="00C85E33"/>
    <w:rsid w:val="00C929F3"/>
    <w:rsid w:val="00C94A75"/>
    <w:rsid w:val="00CA133A"/>
    <w:rsid w:val="00D22474"/>
    <w:rsid w:val="00D26293"/>
    <w:rsid w:val="00D64E6A"/>
    <w:rsid w:val="00D7497C"/>
    <w:rsid w:val="00D81018"/>
    <w:rsid w:val="00DA1F09"/>
    <w:rsid w:val="00DA71DE"/>
    <w:rsid w:val="00DB6D64"/>
    <w:rsid w:val="00DC65D9"/>
    <w:rsid w:val="00E155AD"/>
    <w:rsid w:val="00E239E4"/>
    <w:rsid w:val="00E509CC"/>
    <w:rsid w:val="00E56462"/>
    <w:rsid w:val="00E63FB7"/>
    <w:rsid w:val="00EA6793"/>
    <w:rsid w:val="00ED40F3"/>
    <w:rsid w:val="00ED72B9"/>
    <w:rsid w:val="00ED7E0B"/>
    <w:rsid w:val="00EE2A23"/>
    <w:rsid w:val="00EF683E"/>
    <w:rsid w:val="00F01B21"/>
    <w:rsid w:val="00F133C1"/>
    <w:rsid w:val="00F90DED"/>
    <w:rsid w:val="00FC4AE6"/>
    <w:rsid w:val="00FF1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97C"/>
    <w:pPr>
      <w:ind w:left="720"/>
      <w:contextualSpacing/>
    </w:pPr>
  </w:style>
  <w:style w:type="table" w:styleId="a4">
    <w:name w:val="Table Grid"/>
    <w:basedOn w:val="a1"/>
    <w:uiPriority w:val="59"/>
    <w:rsid w:val="009718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B6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3B6AD9"/>
    <w:rPr>
      <w:color w:val="0000FF"/>
      <w:u w:val="single"/>
    </w:rPr>
  </w:style>
  <w:style w:type="character" w:styleId="a7">
    <w:name w:val="Strong"/>
    <w:basedOn w:val="a0"/>
    <w:uiPriority w:val="22"/>
    <w:qFormat/>
    <w:rsid w:val="00DA71DE"/>
    <w:rPr>
      <w:b/>
      <w:bCs/>
    </w:rPr>
  </w:style>
  <w:style w:type="character" w:styleId="a8">
    <w:name w:val="Emphasis"/>
    <w:basedOn w:val="a0"/>
    <w:uiPriority w:val="20"/>
    <w:qFormat/>
    <w:rsid w:val="00DA71DE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00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03564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F6D70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F6D70"/>
    <w:rPr>
      <w:rFonts w:eastAsiaTheme="minorEastAsia"/>
      <w:lang w:eastAsia="ru-RU"/>
    </w:rPr>
  </w:style>
  <w:style w:type="paragraph" w:styleId="af">
    <w:name w:val="Body Text Indent"/>
    <w:aliases w:val="текст,Основной текст 1,Основной текст 1 Знак Знак Знак"/>
    <w:basedOn w:val="a"/>
    <w:link w:val="af0"/>
    <w:uiPriority w:val="99"/>
    <w:rsid w:val="00EA6793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Основной текст с отступом Знак"/>
    <w:aliases w:val="текст Знак,Основной текст 1 Знак,Основной текст 1 Знак Знак Знак Знак"/>
    <w:basedOn w:val="a0"/>
    <w:link w:val="af"/>
    <w:uiPriority w:val="99"/>
    <w:rsid w:val="00EA6793"/>
    <w:rPr>
      <w:rFonts w:ascii="Calibri" w:eastAsia="Times New Roman" w:hAnsi="Calibri" w:cs="Times New Roman"/>
      <w:lang w:eastAsia="ru-RU"/>
    </w:rPr>
  </w:style>
  <w:style w:type="character" w:customStyle="1" w:styleId="x-phmenubutton">
    <w:name w:val="x-ph__menu__button"/>
    <w:basedOn w:val="a0"/>
    <w:rsid w:val="00807A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97C"/>
    <w:pPr>
      <w:ind w:left="720"/>
      <w:contextualSpacing/>
    </w:pPr>
  </w:style>
  <w:style w:type="table" w:styleId="a4">
    <w:name w:val="Table Grid"/>
    <w:basedOn w:val="a1"/>
    <w:rsid w:val="009718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3B6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3B6AD9"/>
    <w:rPr>
      <w:color w:val="0000FF"/>
      <w:u w:val="single"/>
    </w:rPr>
  </w:style>
  <w:style w:type="character" w:styleId="a7">
    <w:name w:val="Strong"/>
    <w:basedOn w:val="a0"/>
    <w:uiPriority w:val="22"/>
    <w:qFormat/>
    <w:rsid w:val="00DA71DE"/>
    <w:rPr>
      <w:b/>
      <w:bCs/>
    </w:rPr>
  </w:style>
  <w:style w:type="character" w:styleId="a8">
    <w:name w:val="Emphasis"/>
    <w:basedOn w:val="a0"/>
    <w:uiPriority w:val="20"/>
    <w:qFormat/>
    <w:rsid w:val="00DA71DE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00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03564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F6D70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F6D70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2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9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lova@vemst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rl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4568C-AA00-4B1E-8593-C7F58CA2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</dc:creator>
  <cp:lastModifiedBy>ЗО_2</cp:lastModifiedBy>
  <cp:revision>3</cp:revision>
  <cp:lastPrinted>2017-10-03T12:31:00Z</cp:lastPrinted>
  <dcterms:created xsi:type="dcterms:W3CDTF">2020-04-21T07:53:00Z</dcterms:created>
  <dcterms:modified xsi:type="dcterms:W3CDTF">2020-04-21T08:06:00Z</dcterms:modified>
</cp:coreProperties>
</file>