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FD6" w:rsidRDefault="00306FD6" w:rsidP="00306FD6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ПМ 01 «Подготовка и осуществление технологических процессов изготовления сварных конструкций»</w:t>
      </w:r>
    </w:p>
    <w:p w:rsidR="00306FD6" w:rsidRDefault="00306FD6" w:rsidP="00306FD6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МДК 01.01. «Технология сварочных работ»</w:t>
      </w:r>
    </w:p>
    <w:p w:rsidR="00306FD6" w:rsidRDefault="00306FD6" w:rsidP="00306FD6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>
        <w:t xml:space="preserve"> </w:t>
      </w: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Преподаватель Поляков С. Н.</w:t>
      </w:r>
    </w:p>
    <w:p w:rsidR="00306FD6" w:rsidRPr="00947593" w:rsidRDefault="00306FD6" w:rsidP="00306FD6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 w:rsidRPr="00F32A40">
        <w:t xml:space="preserve"> </w:t>
      </w:r>
      <w:hyperlink r:id="rId4" w:history="1">
        <w:r w:rsidRPr="00F05A02">
          <w:rPr>
            <w:rStyle w:val="a3"/>
            <w:iCs/>
            <w:sz w:val="28"/>
            <w:szCs w:val="28"/>
            <w:lang w:val="en-US"/>
          </w:rPr>
          <w:t>polyakov</w:t>
        </w:r>
        <w:r w:rsidRPr="00F05A02">
          <w:rPr>
            <w:rStyle w:val="a3"/>
            <w:iCs/>
            <w:sz w:val="28"/>
            <w:szCs w:val="28"/>
          </w:rPr>
          <w:t>@</w:t>
        </w:r>
        <w:r w:rsidRPr="00F05A02">
          <w:rPr>
            <w:rStyle w:val="a3"/>
            <w:iCs/>
            <w:sz w:val="28"/>
            <w:szCs w:val="28"/>
            <w:lang w:val="en-US"/>
          </w:rPr>
          <w:t>vemst</w:t>
        </w:r>
        <w:r w:rsidRPr="00F05A02">
          <w:rPr>
            <w:rStyle w:val="a3"/>
            <w:iCs/>
            <w:sz w:val="28"/>
            <w:szCs w:val="28"/>
          </w:rPr>
          <w:t>.</w:t>
        </w:r>
        <w:r w:rsidRPr="00F05A02">
          <w:rPr>
            <w:rStyle w:val="a3"/>
            <w:iCs/>
            <w:sz w:val="28"/>
            <w:szCs w:val="28"/>
            <w:lang w:val="en-US"/>
          </w:rPr>
          <w:t>ru</w:t>
        </w:r>
      </w:hyperlink>
    </w:p>
    <w:p w:rsidR="00306FD6" w:rsidRPr="00947593" w:rsidRDefault="00306FD6" w:rsidP="00306FD6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 w:rsidRPr="00947593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 xml:space="preserve">Задание для группы </w:t>
      </w: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СП-20т.</w:t>
      </w:r>
    </w:p>
    <w:p w:rsidR="00306FD6" w:rsidRPr="00947593" w:rsidRDefault="00306FD6" w:rsidP="00306FD6">
      <w:pPr>
        <w:spacing w:line="276" w:lineRule="auto"/>
        <w:jc w:val="center"/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</w:pPr>
      <w:r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>Выполнить в срок до 12 апреля</w:t>
      </w:r>
      <w:r w:rsidRPr="00947593">
        <w:rPr>
          <w:rFonts w:asciiTheme="minorHAnsi" w:eastAsiaTheme="minorHAnsi" w:hAnsiTheme="minorHAnsi" w:cstheme="minorBidi"/>
          <w:b/>
          <w:sz w:val="36"/>
          <w:szCs w:val="22"/>
          <w:lang w:eastAsia="en-US"/>
        </w:rPr>
        <w:t xml:space="preserve"> 2020г</w:t>
      </w:r>
    </w:p>
    <w:p w:rsidR="00306FD6" w:rsidRDefault="00306FD6" w:rsidP="00306FD6">
      <w:pPr>
        <w:spacing w:line="360" w:lineRule="auto"/>
        <w:ind w:firstLine="709"/>
        <w:jc w:val="both"/>
      </w:pPr>
      <w:r w:rsidRPr="001954D9">
        <w:rPr>
          <w:iCs/>
          <w:sz w:val="28"/>
          <w:szCs w:val="28"/>
        </w:rPr>
        <w:t xml:space="preserve">Работу  выполнить в виде документа </w:t>
      </w:r>
      <w:r w:rsidRPr="001954D9">
        <w:rPr>
          <w:iCs/>
          <w:sz w:val="28"/>
          <w:szCs w:val="28"/>
          <w:lang w:val="en-US"/>
        </w:rPr>
        <w:t>MS</w:t>
      </w:r>
      <w:r w:rsidRPr="001954D9">
        <w:rPr>
          <w:iCs/>
          <w:sz w:val="28"/>
          <w:szCs w:val="28"/>
        </w:rPr>
        <w:t xml:space="preserve"> </w:t>
      </w:r>
      <w:r w:rsidRPr="001954D9">
        <w:rPr>
          <w:iCs/>
          <w:sz w:val="28"/>
          <w:szCs w:val="28"/>
          <w:lang w:val="en-US"/>
        </w:rPr>
        <w:t>Word</w:t>
      </w:r>
      <w:r w:rsidRPr="001954D9">
        <w:rPr>
          <w:iCs/>
          <w:sz w:val="28"/>
          <w:szCs w:val="28"/>
        </w:rPr>
        <w:t xml:space="preserve">  и выслать  по </w:t>
      </w:r>
      <w:r w:rsidRPr="001954D9">
        <w:rPr>
          <w:iCs/>
          <w:sz w:val="28"/>
          <w:szCs w:val="28"/>
          <w:lang w:val="en-US"/>
        </w:rPr>
        <w:t>e</w:t>
      </w:r>
      <w:r w:rsidRPr="001954D9">
        <w:rPr>
          <w:iCs/>
          <w:sz w:val="28"/>
          <w:szCs w:val="28"/>
        </w:rPr>
        <w:t>-</w:t>
      </w:r>
      <w:r w:rsidRPr="001954D9">
        <w:rPr>
          <w:iCs/>
          <w:sz w:val="28"/>
          <w:szCs w:val="28"/>
          <w:lang w:val="en-US"/>
        </w:rPr>
        <w:t>mail</w:t>
      </w:r>
      <w:r w:rsidRPr="001954D9">
        <w:rPr>
          <w:iCs/>
          <w:sz w:val="28"/>
          <w:szCs w:val="28"/>
        </w:rPr>
        <w:t xml:space="preserve">: </w:t>
      </w:r>
      <w:hyperlink r:id="rId5" w:history="1">
        <w:r w:rsidRPr="001954D9">
          <w:rPr>
            <w:rStyle w:val="a3"/>
            <w:iCs/>
            <w:sz w:val="28"/>
            <w:szCs w:val="28"/>
            <w:lang w:val="en-US"/>
          </w:rPr>
          <w:t>polyakov</w:t>
        </w:r>
        <w:r w:rsidRPr="001954D9">
          <w:rPr>
            <w:rStyle w:val="a3"/>
            <w:iCs/>
            <w:sz w:val="28"/>
            <w:szCs w:val="28"/>
          </w:rPr>
          <w:t>@</w:t>
        </w:r>
        <w:r w:rsidRPr="001954D9">
          <w:rPr>
            <w:rStyle w:val="a3"/>
            <w:iCs/>
            <w:sz w:val="28"/>
            <w:szCs w:val="28"/>
            <w:lang w:val="en-US"/>
          </w:rPr>
          <w:t>vemst</w:t>
        </w:r>
        <w:r w:rsidRPr="001954D9">
          <w:rPr>
            <w:rStyle w:val="a3"/>
            <w:iCs/>
            <w:sz w:val="28"/>
            <w:szCs w:val="28"/>
          </w:rPr>
          <w:t>.</w:t>
        </w:r>
        <w:r w:rsidRPr="001954D9">
          <w:rPr>
            <w:rStyle w:val="a3"/>
            <w:iCs/>
            <w:sz w:val="28"/>
            <w:szCs w:val="28"/>
            <w:lang w:val="en-US"/>
          </w:rPr>
          <w:t>ru</w:t>
        </w:r>
      </w:hyperlink>
    </w:p>
    <w:p w:rsidR="00306FD6" w:rsidRPr="00371D2B" w:rsidRDefault="00306FD6" w:rsidP="00306FD6">
      <w:pPr>
        <w:rPr>
          <w:b/>
          <w:sz w:val="24"/>
          <w:szCs w:val="24"/>
        </w:rPr>
      </w:pPr>
      <w:r w:rsidRPr="00371D2B">
        <w:rPr>
          <w:b/>
          <w:sz w:val="24"/>
          <w:szCs w:val="24"/>
        </w:rPr>
        <w:t xml:space="preserve">Не забудьте указать </w:t>
      </w:r>
      <w:proofErr w:type="gramStart"/>
      <w:r w:rsidRPr="00371D2B">
        <w:rPr>
          <w:b/>
          <w:sz w:val="24"/>
          <w:szCs w:val="24"/>
        </w:rPr>
        <w:t>свои</w:t>
      </w:r>
      <w:proofErr w:type="gramEnd"/>
      <w:r w:rsidRPr="00371D2B">
        <w:rPr>
          <w:b/>
          <w:sz w:val="24"/>
          <w:szCs w:val="24"/>
        </w:rPr>
        <w:t xml:space="preserve"> Фамилию Имя и группу!</w:t>
      </w:r>
    </w:p>
    <w:p w:rsidR="00306FD6" w:rsidRPr="00F32A40" w:rsidRDefault="00306FD6" w:rsidP="00306FD6">
      <w:pPr>
        <w:spacing w:line="360" w:lineRule="auto"/>
        <w:ind w:firstLine="709"/>
        <w:jc w:val="both"/>
        <w:rPr>
          <w:iCs/>
          <w:sz w:val="28"/>
          <w:szCs w:val="28"/>
        </w:rPr>
      </w:pPr>
    </w:p>
    <w:p w:rsidR="00306FD6" w:rsidRDefault="00306FD6" w:rsidP="00306FD6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Задание по теме «Электрошлаковая сварка», « Сварка пластмасс», «Контактная сварка»</w:t>
      </w:r>
      <w:r w:rsidR="003E3C4F">
        <w:rPr>
          <w:iCs/>
          <w:sz w:val="28"/>
          <w:szCs w:val="28"/>
        </w:rPr>
        <w:t>,  «Специальные виды сварки»</w:t>
      </w:r>
      <w:proofErr w:type="gramStart"/>
      <w:r>
        <w:rPr>
          <w:iCs/>
          <w:sz w:val="28"/>
          <w:szCs w:val="28"/>
        </w:rPr>
        <w:t xml:space="preserve"> </w:t>
      </w:r>
      <w:r w:rsidR="003E3C4F">
        <w:rPr>
          <w:iCs/>
          <w:sz w:val="28"/>
          <w:szCs w:val="28"/>
        </w:rPr>
        <w:t>.</w:t>
      </w:r>
      <w:proofErr w:type="gramEnd"/>
    </w:p>
    <w:p w:rsidR="003E3C4F" w:rsidRDefault="003E3C4F" w:rsidP="00306FD6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Ознакомьтесь с материалом по данным разделам по следующим источникам:</w:t>
      </w:r>
    </w:p>
    <w:p w:rsidR="00650E3F" w:rsidRPr="00421A8B" w:rsidRDefault="003E3C4F" w:rsidP="00306FD6">
      <w:pPr>
        <w:spacing w:line="360" w:lineRule="auto"/>
        <w:ind w:firstLine="709"/>
        <w:jc w:val="both"/>
        <w:rPr>
          <w:b/>
          <w:iCs/>
          <w:sz w:val="28"/>
          <w:szCs w:val="28"/>
        </w:rPr>
      </w:pPr>
      <w:r w:rsidRPr="00421A8B">
        <w:rPr>
          <w:b/>
          <w:iCs/>
          <w:sz w:val="28"/>
          <w:szCs w:val="28"/>
        </w:rPr>
        <w:t>Справочник «Сварка в машиностроении», Т</w:t>
      </w:r>
      <w:proofErr w:type="gramStart"/>
      <w:r w:rsidRPr="00421A8B">
        <w:rPr>
          <w:b/>
          <w:iCs/>
          <w:sz w:val="28"/>
          <w:szCs w:val="28"/>
        </w:rPr>
        <w:t>1</w:t>
      </w:r>
      <w:proofErr w:type="gramEnd"/>
      <w:r w:rsidRPr="00421A8B">
        <w:rPr>
          <w:b/>
          <w:iCs/>
          <w:sz w:val="28"/>
          <w:szCs w:val="28"/>
        </w:rPr>
        <w:t>,  гл.6,7,9.; Т2, гл 17, стр</w:t>
      </w:r>
      <w:r w:rsidR="00650E3F" w:rsidRPr="00421A8B">
        <w:rPr>
          <w:b/>
          <w:iCs/>
          <w:sz w:val="28"/>
          <w:szCs w:val="28"/>
        </w:rPr>
        <w:t>.</w:t>
      </w:r>
    </w:p>
    <w:p w:rsidR="003E3C4F" w:rsidRPr="00421A8B" w:rsidRDefault="003E3C4F" w:rsidP="00650E3F">
      <w:pPr>
        <w:spacing w:line="360" w:lineRule="auto"/>
        <w:jc w:val="both"/>
        <w:rPr>
          <w:b/>
          <w:iCs/>
          <w:sz w:val="28"/>
          <w:szCs w:val="28"/>
        </w:rPr>
      </w:pPr>
      <w:r w:rsidRPr="00421A8B">
        <w:rPr>
          <w:b/>
          <w:iCs/>
          <w:sz w:val="28"/>
          <w:szCs w:val="28"/>
        </w:rPr>
        <w:t xml:space="preserve"> 434.</w:t>
      </w:r>
    </w:p>
    <w:p w:rsidR="003E3C4F" w:rsidRPr="00421A8B" w:rsidRDefault="003E3C4F" w:rsidP="00306FD6">
      <w:pPr>
        <w:spacing w:line="360" w:lineRule="auto"/>
        <w:ind w:firstLine="709"/>
        <w:jc w:val="both"/>
        <w:rPr>
          <w:b/>
          <w:iCs/>
          <w:sz w:val="28"/>
          <w:szCs w:val="28"/>
        </w:rPr>
      </w:pPr>
      <w:r w:rsidRPr="00421A8B">
        <w:rPr>
          <w:b/>
          <w:iCs/>
          <w:sz w:val="28"/>
          <w:szCs w:val="28"/>
        </w:rPr>
        <w:t>Учебник «Технология электрической сварки плавлением»</w:t>
      </w:r>
      <w:proofErr w:type="gramStart"/>
      <w:r w:rsidRPr="00421A8B">
        <w:rPr>
          <w:b/>
          <w:iCs/>
          <w:sz w:val="28"/>
          <w:szCs w:val="28"/>
        </w:rPr>
        <w:t xml:space="preserve"> ,</w:t>
      </w:r>
      <w:proofErr w:type="spellStart"/>
      <w:proofErr w:type="gramEnd"/>
      <w:r w:rsidRPr="00421A8B">
        <w:rPr>
          <w:b/>
          <w:iCs/>
          <w:sz w:val="28"/>
          <w:szCs w:val="28"/>
        </w:rPr>
        <w:t>Чернышов</w:t>
      </w:r>
      <w:proofErr w:type="spellEnd"/>
      <w:r w:rsidRPr="00421A8B">
        <w:rPr>
          <w:b/>
          <w:iCs/>
          <w:sz w:val="28"/>
          <w:szCs w:val="28"/>
        </w:rPr>
        <w:t xml:space="preserve"> Г.Г.</w:t>
      </w:r>
      <w:r w:rsidR="00650E3F" w:rsidRPr="00421A8B">
        <w:rPr>
          <w:b/>
          <w:iCs/>
          <w:sz w:val="28"/>
          <w:szCs w:val="28"/>
        </w:rPr>
        <w:t>гл 11,стр 313.</w:t>
      </w:r>
    </w:p>
    <w:p w:rsidR="00650E3F" w:rsidRPr="00421A8B" w:rsidRDefault="00650E3F" w:rsidP="00306FD6">
      <w:pPr>
        <w:spacing w:line="360" w:lineRule="auto"/>
        <w:ind w:firstLine="709"/>
        <w:jc w:val="both"/>
        <w:rPr>
          <w:b/>
          <w:iCs/>
          <w:sz w:val="28"/>
          <w:szCs w:val="28"/>
        </w:rPr>
      </w:pPr>
      <w:r w:rsidRPr="00421A8B">
        <w:rPr>
          <w:b/>
          <w:iCs/>
          <w:sz w:val="28"/>
          <w:szCs w:val="28"/>
        </w:rPr>
        <w:t>Материалы сети Интернет</w:t>
      </w:r>
      <w:r w:rsidR="00421A8B" w:rsidRPr="00421A8B">
        <w:rPr>
          <w:b/>
          <w:iCs/>
          <w:sz w:val="28"/>
          <w:szCs w:val="28"/>
        </w:rPr>
        <w:t>.</w:t>
      </w:r>
    </w:p>
    <w:p w:rsidR="00421A8B" w:rsidRPr="00421A8B" w:rsidRDefault="00421A8B" w:rsidP="00306FD6">
      <w:pPr>
        <w:spacing w:line="360" w:lineRule="auto"/>
        <w:ind w:firstLine="709"/>
        <w:jc w:val="both"/>
        <w:rPr>
          <w:b/>
          <w:iCs/>
          <w:sz w:val="28"/>
          <w:szCs w:val="28"/>
        </w:rPr>
      </w:pPr>
      <w:proofErr w:type="spellStart"/>
      <w:r w:rsidRPr="00421A8B">
        <w:rPr>
          <w:b/>
          <w:iCs/>
          <w:sz w:val="28"/>
          <w:szCs w:val="28"/>
        </w:rPr>
        <w:t>Вебсварка</w:t>
      </w:r>
      <w:proofErr w:type="gramStart"/>
      <w:r w:rsidRPr="00421A8B">
        <w:rPr>
          <w:b/>
          <w:iCs/>
          <w:sz w:val="28"/>
          <w:szCs w:val="28"/>
        </w:rPr>
        <w:t>.Ф</w:t>
      </w:r>
      <w:proofErr w:type="gramEnd"/>
      <w:r w:rsidRPr="00421A8B">
        <w:rPr>
          <w:b/>
          <w:iCs/>
          <w:sz w:val="28"/>
          <w:szCs w:val="28"/>
        </w:rPr>
        <w:t>орум</w:t>
      </w:r>
      <w:proofErr w:type="spellEnd"/>
      <w:r w:rsidRPr="00421A8B">
        <w:rPr>
          <w:b/>
          <w:iCs/>
          <w:sz w:val="28"/>
          <w:szCs w:val="28"/>
        </w:rPr>
        <w:t xml:space="preserve"> сварщиков. Соответствующие разделы.</w:t>
      </w:r>
    </w:p>
    <w:p w:rsidR="00421A8B" w:rsidRDefault="00421A8B" w:rsidP="00306FD6">
      <w:pPr>
        <w:spacing w:line="360" w:lineRule="auto"/>
        <w:ind w:firstLine="709"/>
        <w:jc w:val="both"/>
        <w:rPr>
          <w:iCs/>
          <w:sz w:val="28"/>
          <w:szCs w:val="28"/>
        </w:rPr>
      </w:pPr>
    </w:p>
    <w:p w:rsidR="00650E3F" w:rsidRDefault="00650E3F" w:rsidP="00306FD6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В работе осветите следующие вопросы:</w:t>
      </w:r>
    </w:p>
    <w:p w:rsidR="00650E3F" w:rsidRDefault="00650E3F" w:rsidP="00306FD6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1,В чём состоит основное отличие ЭШС от дуговых процессов сварки?</w:t>
      </w:r>
    </w:p>
    <w:p w:rsidR="00650E3F" w:rsidRDefault="00650E3F" w:rsidP="00306FD6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2.Какие основные достоинства и недостатки ЭШС?</w:t>
      </w:r>
    </w:p>
    <w:p w:rsidR="00650E3F" w:rsidRDefault="00650E3F" w:rsidP="00306FD6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3.Какие сборочные приспособления необходимы для ЭШС?</w:t>
      </w:r>
    </w:p>
    <w:p w:rsidR="00650E3F" w:rsidRDefault="00650E3F" w:rsidP="00306FD6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4.В чём заключается особенности флюсов для ЭШС?</w:t>
      </w:r>
    </w:p>
    <w:p w:rsidR="00650E3F" w:rsidRDefault="00650E3F" w:rsidP="00306FD6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5.В чем </w:t>
      </w:r>
      <w:proofErr w:type="spellStart"/>
      <w:r>
        <w:rPr>
          <w:iCs/>
          <w:sz w:val="28"/>
          <w:szCs w:val="28"/>
        </w:rPr>
        <w:t>сосотоит</w:t>
      </w:r>
      <w:proofErr w:type="spellEnd"/>
      <w:r>
        <w:rPr>
          <w:iCs/>
          <w:sz w:val="28"/>
          <w:szCs w:val="28"/>
        </w:rPr>
        <w:t xml:space="preserve"> </w:t>
      </w:r>
      <w:proofErr w:type="spellStart"/>
      <w:r>
        <w:rPr>
          <w:iCs/>
          <w:sz w:val="28"/>
          <w:szCs w:val="28"/>
        </w:rPr>
        <w:t>осоенности</w:t>
      </w:r>
      <w:proofErr w:type="spellEnd"/>
      <w:r>
        <w:rPr>
          <w:iCs/>
          <w:sz w:val="28"/>
          <w:szCs w:val="28"/>
        </w:rPr>
        <w:t xml:space="preserve"> сварки кольцевого шва при ЭШС?</w:t>
      </w:r>
    </w:p>
    <w:p w:rsidR="00650E3F" w:rsidRDefault="00650E3F" w:rsidP="00306FD6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6.Назовите основные разновидности ЭШС.</w:t>
      </w:r>
    </w:p>
    <w:p w:rsidR="00650E3F" w:rsidRDefault="00650E3F" w:rsidP="00306FD6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lastRenderedPageBreak/>
        <w:t>7.Назовите методы термообработки при ЭШС.</w:t>
      </w:r>
    </w:p>
    <w:p w:rsidR="00650E3F" w:rsidRDefault="00650E3F" w:rsidP="00306FD6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8.Назовите основные методы сварки пластмасс в настоящее время.</w:t>
      </w:r>
    </w:p>
    <w:p w:rsidR="00650E3F" w:rsidRDefault="00650E3F" w:rsidP="00306FD6">
      <w:pPr>
        <w:spacing w:line="360" w:lineRule="auto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9.Назовите перспективные процессы сварки сплавов на основе алюмини</w:t>
      </w:r>
      <w:proofErr w:type="gramStart"/>
      <w:r>
        <w:rPr>
          <w:iCs/>
          <w:sz w:val="28"/>
          <w:szCs w:val="28"/>
        </w:rPr>
        <w:t>я(</w:t>
      </w:r>
      <w:proofErr w:type="gramEnd"/>
      <w:r>
        <w:rPr>
          <w:iCs/>
          <w:sz w:val="28"/>
          <w:szCs w:val="28"/>
        </w:rPr>
        <w:t xml:space="preserve"> не дуговые) и обозначьте тренд их развития?</w:t>
      </w:r>
    </w:p>
    <w:p w:rsidR="00021443" w:rsidRDefault="00021443"/>
    <w:sectPr w:rsidR="00021443" w:rsidSect="000214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6FD6"/>
    <w:rsid w:val="00021443"/>
    <w:rsid w:val="00306FD6"/>
    <w:rsid w:val="003E3C4F"/>
    <w:rsid w:val="00421A8B"/>
    <w:rsid w:val="00650E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F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06FD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olyakov@vemst.ru" TargetMode="External"/><Relationship Id="rId4" Type="http://schemas.openxmlformats.org/officeDocument/2006/relationships/hyperlink" Target="mailto:polyakov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Поляков</dc:creator>
  <cp:lastModifiedBy>Сергей Поляков</cp:lastModifiedBy>
  <cp:revision>1</cp:revision>
  <dcterms:created xsi:type="dcterms:W3CDTF">2020-04-06T10:59:00Z</dcterms:created>
  <dcterms:modified xsi:type="dcterms:W3CDTF">2020-04-06T11:33:00Z</dcterms:modified>
</cp:coreProperties>
</file>