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B14A05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BA2A38">
        <w:rPr>
          <w:rFonts w:ascii="Times New Roman" w:hAnsi="Times New Roman" w:cs="Times New Roman"/>
          <w:b/>
          <w:sz w:val="28"/>
        </w:rPr>
        <w:t>27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3C132A">
        <w:rPr>
          <w:rFonts w:ascii="Times New Roman" w:hAnsi="Times New Roman" w:cs="Times New Roman"/>
          <w:b/>
          <w:sz w:val="28"/>
        </w:rPr>
        <w:t>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8767B" w:rsidRDefault="00E8767B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E8767B" w:rsidRPr="007B1EA2" w:rsidRDefault="00E8767B" w:rsidP="00E8767B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8767B">
        <w:rPr>
          <w:rFonts w:ascii="Times New Roman" w:eastAsia="Calibri" w:hAnsi="Times New Roman" w:cs="Times New Roman"/>
          <w:bCs/>
          <w:sz w:val="28"/>
          <w:szCs w:val="28"/>
        </w:rPr>
        <w:t>(ремонт силовых трансформаторов и электрооборудование подстанций).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сборка и испытания трансформаторов после ремонта;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измерительных трансформаторов</w:t>
      </w:r>
      <w:r w:rsidR="00AD43CB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BA2A3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D43CB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BA2A38">
        <w:rPr>
          <w:rFonts w:ascii="Times New Roman" w:eastAsia="Calibri" w:hAnsi="Times New Roman" w:cs="Times New Roman"/>
          <w:bCs/>
          <w:sz w:val="28"/>
          <w:szCs w:val="28"/>
        </w:rPr>
        <w:t>емонт и испытания их после ремонта;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особенности ремонта электросварочных трансформаторов;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ремонт электрооборудования распределительных устройств подстанций: масляных выключателей, выключателей нагрузки, разъединителей предохранителей;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ремонт комплектных распределительных устройств;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>- испытания электрооборудования подстанций после ремонта.</w:t>
      </w:r>
    </w:p>
    <w:p w:rsidR="00BA2A38" w:rsidRPr="00BA2A38" w:rsidRDefault="00BA2A38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A2A38">
        <w:rPr>
          <w:rFonts w:ascii="Times New Roman" w:eastAsia="Calibri" w:hAnsi="Times New Roman" w:cs="Times New Roman"/>
          <w:bCs/>
          <w:sz w:val="28"/>
          <w:szCs w:val="28"/>
        </w:rPr>
        <w:t xml:space="preserve">- техника безопасности при ремонте трансформаторов и </w:t>
      </w:r>
      <w:r>
        <w:rPr>
          <w:rFonts w:ascii="Times New Roman" w:eastAsia="Calibri" w:hAnsi="Times New Roman" w:cs="Times New Roman"/>
          <w:bCs/>
          <w:sz w:val="28"/>
          <w:szCs w:val="28"/>
        </w:rPr>
        <w:t>электрооборудования подстанций.</w:t>
      </w:r>
    </w:p>
    <w:p w:rsidR="00A87C66" w:rsidRPr="00A87C66" w:rsidRDefault="00A87C66" w:rsidP="00A87C66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245069"/>
    <w:rsid w:val="00317720"/>
    <w:rsid w:val="003653C4"/>
    <w:rsid w:val="003C132A"/>
    <w:rsid w:val="004D0594"/>
    <w:rsid w:val="00586A61"/>
    <w:rsid w:val="005E00BD"/>
    <w:rsid w:val="007404CF"/>
    <w:rsid w:val="007443B0"/>
    <w:rsid w:val="007920CB"/>
    <w:rsid w:val="007A6307"/>
    <w:rsid w:val="007E1B5A"/>
    <w:rsid w:val="007E2E6E"/>
    <w:rsid w:val="00866D63"/>
    <w:rsid w:val="00932090"/>
    <w:rsid w:val="00A414F7"/>
    <w:rsid w:val="00A87C66"/>
    <w:rsid w:val="00AD43CB"/>
    <w:rsid w:val="00B14A05"/>
    <w:rsid w:val="00BA2A38"/>
    <w:rsid w:val="00C11445"/>
    <w:rsid w:val="00E85C1D"/>
    <w:rsid w:val="00E8767B"/>
    <w:rsid w:val="00EA7F94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13</cp:revision>
  <dcterms:created xsi:type="dcterms:W3CDTF">2020-03-20T11:42:00Z</dcterms:created>
  <dcterms:modified xsi:type="dcterms:W3CDTF">2020-04-20T12:20:00Z</dcterms:modified>
</cp:coreProperties>
</file>