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9B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Культура речи</w:t>
      </w:r>
    </w:p>
    <w:p w:rsidR="009F289B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9F289B"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 w:rsidRPr="009F289B"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DF18C2" w:rsidRPr="009F289B" w:rsidRDefault="008F114A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DF18C2" w:rsidRPr="009F289B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DF18C2" w:rsidRPr="009F289B" w:rsidRDefault="00DF18C2" w:rsidP="00DF18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для I</w:t>
      </w:r>
      <w:r w:rsidRPr="009F289B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F289B">
        <w:rPr>
          <w:rFonts w:ascii="Times New Roman" w:hAnsi="Times New Roman" w:cs="Times New Roman"/>
          <w:b/>
          <w:sz w:val="28"/>
          <w:szCs w:val="28"/>
        </w:rPr>
        <w:t xml:space="preserve"> курса группы ТЭО-32</w:t>
      </w:r>
      <w:r w:rsidR="00B264E4">
        <w:rPr>
          <w:rFonts w:ascii="Times New Roman" w:hAnsi="Times New Roman" w:cs="Times New Roman"/>
          <w:b/>
          <w:sz w:val="28"/>
          <w:szCs w:val="28"/>
        </w:rPr>
        <w:t>т</w:t>
      </w:r>
      <w:r w:rsidRPr="009F289B">
        <w:rPr>
          <w:rFonts w:ascii="Times New Roman" w:hAnsi="Times New Roman" w:cs="Times New Roman"/>
          <w:b/>
          <w:sz w:val="28"/>
          <w:szCs w:val="28"/>
        </w:rPr>
        <w:t>.</w:t>
      </w:r>
    </w:p>
    <w:p w:rsidR="00DF18C2" w:rsidRPr="007436D5" w:rsidRDefault="00DF18C2" w:rsidP="00DF18C2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6" w:history="1">
        <w:r w:rsidRPr="00517BBB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 w:rsidRPr="00DF18C2"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="009F289B" w:rsidRPr="009F289B">
        <w:rPr>
          <w:rFonts w:ascii="Times New Roman" w:hAnsi="Times New Roman" w:cs="Times New Roman"/>
          <w:b/>
          <w:i/>
          <w:sz w:val="28"/>
          <w:szCs w:val="28"/>
        </w:rPr>
        <w:t xml:space="preserve">в срок </w:t>
      </w:r>
      <w:r w:rsidR="00830A1F">
        <w:rPr>
          <w:rFonts w:ascii="Times New Roman" w:hAnsi="Times New Roman" w:cs="Times New Roman"/>
          <w:b/>
          <w:i/>
          <w:sz w:val="28"/>
          <w:szCs w:val="28"/>
        </w:rPr>
        <w:t>до 08.05</w:t>
      </w:r>
      <w:r w:rsidRPr="009F289B">
        <w:rPr>
          <w:rFonts w:ascii="Times New Roman" w:hAnsi="Times New Roman" w:cs="Times New Roman"/>
          <w:b/>
          <w:i/>
          <w:sz w:val="28"/>
          <w:szCs w:val="28"/>
        </w:rPr>
        <w:t>.2020</w:t>
      </w:r>
      <w:r w:rsidR="009F28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F289B" w:rsidRPr="009F289B">
        <w:rPr>
          <w:rFonts w:ascii="Times New Roman" w:hAnsi="Times New Roman" w:cs="Times New Roman"/>
          <w:b/>
          <w:i/>
          <w:sz w:val="28"/>
          <w:szCs w:val="28"/>
        </w:rPr>
        <w:t>года.</w:t>
      </w:r>
    </w:p>
    <w:p w:rsidR="00E504EC" w:rsidRPr="00E504EC" w:rsidRDefault="00DF18C2" w:rsidP="00E504EC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Тема: «</w:t>
      </w:r>
      <w:r w:rsidR="00830A1F">
        <w:rPr>
          <w:rFonts w:ascii="Times New Roman" w:hAnsi="Times New Roman" w:cs="Times New Roman"/>
          <w:i/>
          <w:sz w:val="28"/>
          <w:szCs w:val="28"/>
          <w:u w:val="single"/>
        </w:rPr>
        <w:t>Нормы речевого этикета в деловом общении</w:t>
      </w: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  <w:r w:rsidR="00E504E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05118B" w:rsidRDefault="00DF18C2" w:rsidP="00566633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1</w:t>
      </w:r>
      <w:r>
        <w:rPr>
          <w:rFonts w:ascii="Times New Roman" w:hAnsi="Times New Roman" w:cs="Times New Roman"/>
          <w:sz w:val="28"/>
          <w:szCs w:val="28"/>
        </w:rPr>
        <w:t>.</w:t>
      </w:r>
      <w:r w:rsidR="00E504EC">
        <w:rPr>
          <w:rFonts w:ascii="Times New Roman" w:hAnsi="Times New Roman" w:cs="Times New Roman"/>
          <w:sz w:val="28"/>
          <w:szCs w:val="28"/>
        </w:rPr>
        <w:t xml:space="preserve"> </w:t>
      </w:r>
      <w:r w:rsidR="006E7092">
        <w:rPr>
          <w:rFonts w:ascii="Times New Roman" w:hAnsi="Times New Roman" w:cs="Times New Roman"/>
          <w:sz w:val="28"/>
          <w:szCs w:val="28"/>
        </w:rPr>
        <w:t>Прочитайте текст и ответьте на вопросы после него (запишите в тетради).</w:t>
      </w:r>
    </w:p>
    <w:p w:rsidR="00566633" w:rsidRPr="0005118B" w:rsidRDefault="0005118B" w:rsidP="00566633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0A1F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Общение – взаимодействие индивидов или социальных групп, заключающееся в</w:t>
      </w:r>
      <w:r w:rsidR="00566633" w:rsidRPr="0005118B">
        <w:rPr>
          <w:rFonts w:ascii="Times New Roman" w:hAnsi="Times New Roman" w:cs="Times New Roman"/>
          <w:sz w:val="24"/>
          <w:szCs w:val="24"/>
        </w:rPr>
        <w:t xml:space="preserve"> </w:t>
      </w:r>
      <w:r w:rsidR="00830A1F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непосредственном обмене деятельностью, навыками, умениями, опытом, информацией и</w:t>
      </w:r>
      <w:r w:rsidR="00566633" w:rsidRPr="0005118B">
        <w:rPr>
          <w:rFonts w:ascii="Times New Roman" w:hAnsi="Times New Roman" w:cs="Times New Roman"/>
          <w:sz w:val="24"/>
          <w:szCs w:val="24"/>
        </w:rPr>
        <w:t xml:space="preserve"> </w:t>
      </w:r>
      <w:r w:rsidR="00830A1F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удовлетворяющее потребности человека в контактах с другими людьми.</w:t>
      </w:r>
    </w:p>
    <w:p w:rsidR="00830A1F" w:rsidRPr="0005118B" w:rsidRDefault="00830A1F" w:rsidP="00566633">
      <w:pPr>
        <w:tabs>
          <w:tab w:val="left" w:pos="1684"/>
        </w:tabs>
        <w:rPr>
          <w:rFonts w:ascii="Times New Roman" w:hAnsi="Times New Roman" w:cs="Times New Roman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Компонентами общения являются: 1) его участники; 2) предмет общения и 3)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 общения (словесные и несловесные).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Деловое общение – это сложный многоплановый процесс развития контактов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 людьми в служебной сфере.</w:t>
      </w:r>
    </w:p>
    <w:p w:rsidR="00830A1F" w:rsidRPr="0005118B" w:rsidRDefault="00830A1F" w:rsidP="006E7092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Его участники выступают в официальных статусах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ориентированы на достижение цели, конкретных задач. Специфической особенностью названного процесса является </w:t>
      </w:r>
      <w:proofErr w:type="spell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регламентированность</w:t>
      </w:r>
      <w:proofErr w:type="spell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, т. е. подчинение установленным ограничениям, которые определяются национальными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культурными традициями, профессиональными этическими принципами. Известны «писаные» и «неписаные» нормы поведения в той или иной ситуации официального контакта. Принятый порядок и форма обхождения на службе называется деловым этикетом.</w:t>
      </w:r>
    </w:p>
    <w:p w:rsidR="00830A1F" w:rsidRPr="0005118B" w:rsidRDefault="00830A1F" w:rsidP="00830A1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Специфика делового общения обусловлена тем, что оно возникает на основе и по поводу определенного вида деятельности, связанной с производством какого-либо продукта или делового эффекта. При этом стороны делового общения выступают в формальных (официальных) статусах, которые определяются необходимые нормы и стандарты (в том числе и этические) поведения людей.</w:t>
      </w:r>
    </w:p>
    <w:p w:rsidR="00830A1F" w:rsidRPr="0005118B" w:rsidRDefault="00830A1F" w:rsidP="00830A1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05118B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Виды делового общения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По способу обмена информацией различают устное и письменное деловое общение. Устные виды делового общения, в свою очередь, разделяются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монологические и диалогические.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К монологическим видам относятся: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приветственная речь;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торговая речь (реклама);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информационная речь;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доклад (на заседании, собрании).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Диалогические виды: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деловой разговор – кратковременный контакт, преимущественно на одну тему;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деловая беседа – продолжительный обмен сведениями, точками зрения, часто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сопровождающийся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принятием решений;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переговоры – обсуждение с целью заключения соглашения по какому-либо вопросу;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интервью – разговор с журналистом, предназначенный для печати, радио,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телевидения;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дискуссия;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совещание (собрание);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пресс-конференция;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контактный деловой разговор – непосредственный, «живой» диалог;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- телефонный разговор (</w:t>
      </w:r>
      <w:proofErr w:type="spell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дистантный</w:t>
      </w:r>
      <w:proofErr w:type="spell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), исключающий невербальную коммуникацию.</w:t>
      </w:r>
    </w:p>
    <w:p w:rsidR="00566633" w:rsidRPr="0005118B" w:rsidRDefault="00830A1F" w:rsidP="0056663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Письменные виды делового общения – это многочисленные служебные документы: деловое письмо, протокол, отчет, справка, докладная и объяснительная записка, акт, заявление, договор, устав, положение, инструкция, решение, распоряжение, указание, приказ, доверенность и др.</w:t>
      </w:r>
      <w:proofErr w:type="gramEnd"/>
    </w:p>
    <w:p w:rsidR="00830A1F" w:rsidRPr="0005118B" w:rsidRDefault="00830A1F" w:rsidP="00566633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преуспеть в воздействии на людей в деловом общении, необходимо развивать способности к соблюдению культуры речи, красноречию.</w:t>
      </w:r>
    </w:p>
    <w:p w:rsidR="00830A1F" w:rsidRPr="0005118B" w:rsidRDefault="00830A1F" w:rsidP="0056663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Деловым языком называют исторически сложившуюся форму национального языка, обладающую определенным лексическим (словарным) фондом, упорядоченной грамматической структурой и развитым стилем.</w:t>
      </w:r>
    </w:p>
    <w:p w:rsidR="00830A1F" w:rsidRPr="0005118B" w:rsidRDefault="00830A1F" w:rsidP="0056663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Деловому языку присущи особые свойства: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1) наличие определенных норм, правил употребления, ударения, произношения и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т.д.,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соблюдение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которых</w:t>
      </w:r>
      <w:proofErr w:type="gramEnd"/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имеет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общеобразовательный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характер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независимо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566633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профессиональной и территориальной принадлежности специалиста;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2) стремление к устойчивости, сохранению исторических традиций;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3) стилистическое богатство, заключающееся во множестве функционально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оправданных вариантных средств, что позволяет достигать эффективного выражения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мысли в различных вербальных ситуациях.</w:t>
      </w:r>
    </w:p>
    <w:p w:rsidR="00830A1F" w:rsidRPr="0005118B" w:rsidRDefault="00830A1F" w:rsidP="00566633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Выделяют десять правил оптимального речевого общения, способствующего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легкому выражению мыслей, непринужденному и гармоничному ведению диалога: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зъясняться правильным языком, соответствующим общепринятым языковым нормам.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ринимать во внимание сферы общения (коллеги, конференция, телестудия и т.д.).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Недопустимо в разных сферах говорить одним стилем.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Избегать однообразия в речи.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е быть многословным. Конкретно формулировать свои предложения, делая доступной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всех их новизну.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зъясняться понятным, красочным языком. Ясность – главное достоинство речи,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proofErr w:type="gramEnd"/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Аристотелю.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меть выслушать оппонента.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6 Доказательно и четко выражать свои мысли.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ыть сдержанным в жестах.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важать мнение оппонента. Присоединяясь к мнению других, не повторяться.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держивать внимание слушателя, не злоупотреблять паузами в речи.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10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спользовать эмоциональные средства воздействия.</w:t>
      </w:r>
    </w:p>
    <w:p w:rsidR="00830A1F" w:rsidRPr="0005118B" w:rsidRDefault="00830A1F" w:rsidP="00830A1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К деловому разговору предъявляются требования правильности, точности, краткости и доступности речи.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Ошибки в словоупотреблении – наиболее распространенный недостаток речи участников деловых разговоров.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30A1F" w:rsidRPr="0005118B" w:rsidRDefault="00830A1F" w:rsidP="00830A1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Этикет (от франц. </w:t>
      </w:r>
      <w:proofErr w:type="spell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etiquette</w:t>
      </w:r>
      <w:proofErr w:type="spell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) – установленный порядок поведения личности на работе, в общественных местах, на приеме, деловых встречах (например, придворный, дипломатический, воинский, гражданский, служебный, бытовой этикет).</w:t>
      </w:r>
      <w:proofErr w:type="gramEnd"/>
    </w:p>
    <w:p w:rsidR="00830A1F" w:rsidRPr="0005118B" w:rsidRDefault="00830A1F" w:rsidP="0005118B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Соблюдение норм речевого этикета – необходимое условие ведения любого делового разговора. Его основу составляет вежливость, которая в обязательном порядке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предполагает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прежде всего приветствие. С древних времен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люди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таким образом оказывают друг другу почтение. 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Хотя общепринятым этикетом предусмотрено, что первым здоровается мужчина с женщиной, младший по возрасту со старшим, нижестоящий по должности с вышестоящим, деловому человеку не следует дожидаться, пока с ним поздоровается младший по возрасту или занимаемому положению партнер.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Надо поприветствовать своего собеседника первым.</w:t>
      </w:r>
    </w:p>
    <w:p w:rsidR="00830A1F" w:rsidRPr="0005118B" w:rsidRDefault="00830A1F" w:rsidP="00830A1F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Существуют вполне определенные правила речевого этикета, которые касаются обращения к собеседнику. Обращение "вы" свидетельствует о культуре того, кто обращается, подчеркивает уважение к партнеру или коллеге. Хорошо воспитанный и корректный деловой человек всегда пользуется этой вежливой формой обращения, независимо от того, с кем он беседует: будь то его непосредственный начальник или подчиненный, человек значительно старше его или моложе. Обращение на "ты" в деловой обстановке нежелательно. Оно допустимо лишь тогда, когда может быть взаимным либо обусловлено неформальными отношениями.</w:t>
      </w:r>
    </w:p>
    <w:p w:rsidR="00830A1F" w:rsidRPr="0005118B" w:rsidRDefault="00830A1F" w:rsidP="00830A1F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К деловым партнерам, которые хорошо знакомы, а также к своим коллегам предпочтительно обращаться по имени-отчеству или по фамилии. Не следует злоупотреблять обращением только по имени, тем более в сокращенном варианте.</w:t>
      </w:r>
    </w:p>
    <w:p w:rsidR="00830A1F" w:rsidRPr="0005118B" w:rsidRDefault="00830A1F" w:rsidP="0005118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Надо отметить, что степень владения речевым этикетом определяет степень профессиональной пригодности человека.</w:t>
      </w:r>
    </w:p>
    <w:p w:rsidR="00830A1F" w:rsidRPr="0005118B" w:rsidRDefault="00830A1F" w:rsidP="00830A1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Речевая грамотность – это умение приспособить речь к ситуации, использовать обязательные высказывания, строго соответствующие в определенном месте и в определенное время. Так, например, формулируются деловые этикетные предложения: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Заходите, если приход к нам соответствует вашим планам.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Я не очень вам помешаю?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Это круг обязательных этических высказываний: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Спасибо, благодарю вас.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Виноват, признаюсь.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Это не затруднит вас?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Данные обязательные высказывания создают комфортную обстановку,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снимают психологическое напряжение, стресс: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Позвольте мне не согласиться с вами.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По-моему, вы не учитываете одно важное обстоятельство.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Я не слишком злоупотребляю вашим временем? (в телефонном</w:t>
      </w:r>
      <w:proofErr w:type="gramEnd"/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разговоре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Надеюсь, я не слишком превышаю свои полномочия?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Я не слишком утомила вас своим рассказом?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Не могу отказать себе в удовольствии...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Я сожалею, что начал рассказывать эту историю.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— Я начала вспоминать эту историю и забыла, зачем я это сделала</w:t>
      </w:r>
    </w:p>
    <w:p w:rsidR="00830A1F" w:rsidRPr="0005118B" w:rsidRDefault="00830A1F" w:rsidP="0005118B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деловой ситуации используются особые речевые клише, например, обращение с просьбой должно быть деликатным, предельно вежливым, но без лишнего заискивания:</w:t>
      </w:r>
      <w:r w:rsidR="0005118B"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вас это не затруднит….</w:t>
      </w:r>
    </w:p>
    <w:p w:rsidR="00830A1F" w:rsidRPr="0005118B" w:rsidRDefault="00830A1F" w:rsidP="00830A1F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Деловой этикет включает в себя две группы правил: нормы, действующие в сфере общения между равными по статусу членами одного коллектива (горизонтальные); </w:t>
      </w:r>
      <w:r w:rsidRPr="000511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нормы, определяющие характер контакта руководителя и подчиненного (вертикальные).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Общим требованием считается приветливое и предупредительное отношение ко всем коллегам по работе, партнерам, независимо от личных симпатий и антипатий. Обязательно Соблюдение типовых речевых формул, позволяющих организовать этикетные ситуации приветствия, просьбы, благодарности, порицания и т. д. (например, "здравствуйте", "будьте добры", "разрешите принести извинения", "</w:t>
      </w:r>
      <w:proofErr w:type="gramStart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счастлив</w:t>
      </w:r>
      <w:proofErr w:type="gramEnd"/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познакомиться с вами"). Эти устойчивые конструкции выбираются с учетом социальных, возрастных, психологических характеристик.</w:t>
      </w:r>
    </w:p>
    <w:p w:rsidR="00830A1F" w:rsidRPr="0005118B" w:rsidRDefault="00830A1F" w:rsidP="00830A1F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овладеть навыками корректного поведения, нужно соблюдать: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представления и знакомства;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проведения деловых контактов;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поведения на переговорах;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к внешнему облику, манерам, деловой одежде;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к речи;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5118B"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культуру служебных документов.</w:t>
      </w:r>
    </w:p>
    <w:p w:rsidR="00830A1F" w:rsidRPr="009B61F8" w:rsidRDefault="00830A1F" w:rsidP="00830A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16"/>
          <w:szCs w:val="16"/>
        </w:rPr>
      </w:pPr>
    </w:p>
    <w:p w:rsidR="00830A1F" w:rsidRPr="0005118B" w:rsidRDefault="0005118B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Вопросы к тексту.</w:t>
      </w:r>
    </w:p>
    <w:p w:rsidR="00830A1F" w:rsidRPr="0005118B" w:rsidRDefault="00830A1F" w:rsidP="00830A1F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0A1F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такое деловое общение?</w:t>
      </w:r>
    </w:p>
    <w:p w:rsidR="00566633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такое деловой этикет?</w:t>
      </w:r>
    </w:p>
    <w:p w:rsidR="00566633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 чем заключается специфика делового общения?</w:t>
      </w:r>
    </w:p>
    <w:p w:rsidR="00566633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Какие существуют виды делового общения? Выпишите по три примера на каждый вид</w:t>
      </w:r>
    </w:p>
    <w:p w:rsidR="00566633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такое деловой язык?</w:t>
      </w:r>
    </w:p>
    <w:p w:rsidR="00566633" w:rsidRPr="0005118B" w:rsidRDefault="00566633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Перечислите и кратко охарактеризуйте десять правил оптимального делового общения </w:t>
      </w:r>
    </w:p>
    <w:p w:rsidR="00444032" w:rsidRPr="0005118B" w:rsidRDefault="00444032" w:rsidP="00444032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Какие о</w:t>
      </w:r>
      <w:r w:rsidR="0005118B"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шибки являются наиболее распространенным недостатком в</w:t>
      </w: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речи участников деловых разговоров.</w:t>
      </w:r>
    </w:p>
    <w:p w:rsidR="00566633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такое этикет?</w:t>
      </w:r>
    </w:p>
    <w:p w:rsidR="0005118B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составляет основу этикета?</w:t>
      </w:r>
    </w:p>
    <w:p w:rsidR="0005118B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определяет степень владения речевым этикетом?</w:t>
      </w:r>
    </w:p>
    <w:p w:rsidR="0005118B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Что такое речевая грамотность?</w:t>
      </w:r>
    </w:p>
    <w:p w:rsidR="0005118B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Какие две группы правил включает в себя деловой этикет?</w:t>
      </w:r>
    </w:p>
    <w:p w:rsidR="0005118B" w:rsidRPr="0005118B" w:rsidRDefault="0005118B" w:rsidP="00566633">
      <w:pPr>
        <w:pStyle w:val="a4"/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5118B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Какие правила нужно соблюдать, чтобы овладеть навыками корректного поведения?</w:t>
      </w:r>
    </w:p>
    <w:p w:rsidR="00830A1F" w:rsidRPr="0005118B" w:rsidRDefault="00830A1F" w:rsidP="00830A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30A1F" w:rsidRPr="006B5A6B" w:rsidRDefault="00830A1F" w:rsidP="00830A1F">
      <w:pPr>
        <w:shd w:val="clear" w:color="auto" w:fill="FFFFFF"/>
        <w:rPr>
          <w:rFonts w:ascii="yandex-sans" w:eastAsia="Times New Roman" w:hAnsi="yandex-sans" w:cs="Times New Roman"/>
          <w:color w:val="000000"/>
          <w:sz w:val="16"/>
          <w:szCs w:val="16"/>
        </w:rPr>
      </w:pPr>
      <w:r>
        <w:rPr>
          <w:rFonts w:ascii="yandex-sans" w:eastAsia="Times New Roman" w:hAnsi="yandex-sans" w:cs="Times New Roman"/>
          <w:color w:val="000000"/>
          <w:sz w:val="16"/>
          <w:szCs w:val="16"/>
        </w:rPr>
        <w:tab/>
      </w:r>
    </w:p>
    <w:p w:rsidR="00830A1F" w:rsidRPr="006B5A6B" w:rsidRDefault="00830A1F" w:rsidP="00830A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ind w:firstLine="708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6B5A6B" w:rsidRDefault="00830A1F" w:rsidP="00830A1F">
      <w:pPr>
        <w:shd w:val="clear" w:color="auto" w:fill="FFFFFF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9C2C1B" w:rsidRDefault="00830A1F" w:rsidP="00830A1F">
      <w:pPr>
        <w:shd w:val="clear" w:color="auto" w:fill="FFFFFF"/>
        <w:spacing w:after="0" w:line="240" w:lineRule="auto"/>
        <w:ind w:firstLine="708"/>
        <w:rPr>
          <w:rFonts w:ascii="yandex-sans" w:eastAsia="Times New Roman" w:hAnsi="yandex-sans" w:cs="Times New Roman"/>
          <w:color w:val="000000"/>
          <w:sz w:val="16"/>
          <w:szCs w:val="16"/>
        </w:rPr>
      </w:pPr>
    </w:p>
    <w:p w:rsidR="00830A1F" w:rsidRPr="009F289B" w:rsidRDefault="00830A1F" w:rsidP="00830A1F">
      <w:pPr>
        <w:tabs>
          <w:tab w:val="left" w:pos="1684"/>
        </w:tabs>
        <w:rPr>
          <w:rFonts w:ascii="Times New Roman" w:hAnsi="Times New Roman" w:cs="Times New Roman"/>
          <w:b/>
          <w:sz w:val="28"/>
          <w:szCs w:val="28"/>
        </w:rPr>
      </w:pPr>
    </w:p>
    <w:p w:rsidR="009F1ED3" w:rsidRDefault="009F1ED3"/>
    <w:sectPr w:rsidR="009F1ED3" w:rsidSect="001D4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58268D"/>
    <w:multiLevelType w:val="hybridMultilevel"/>
    <w:tmpl w:val="738E8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DF18C2"/>
    <w:rsid w:val="0005118B"/>
    <w:rsid w:val="001D4C9F"/>
    <w:rsid w:val="00444032"/>
    <w:rsid w:val="00566633"/>
    <w:rsid w:val="006E7092"/>
    <w:rsid w:val="00830A1F"/>
    <w:rsid w:val="008F114A"/>
    <w:rsid w:val="009D1B09"/>
    <w:rsid w:val="009F1ED3"/>
    <w:rsid w:val="009F289B"/>
    <w:rsid w:val="00B264E4"/>
    <w:rsid w:val="00DF18C2"/>
    <w:rsid w:val="00E50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18C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6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dcterms:created xsi:type="dcterms:W3CDTF">2020-04-29T15:15:00Z</dcterms:created>
  <dcterms:modified xsi:type="dcterms:W3CDTF">2020-04-29T15:15:00Z</dcterms:modified>
</cp:coreProperties>
</file>