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31" w:rsidRDefault="00993431" w:rsidP="00993431">
      <w:pPr>
        <w:ind w:firstLine="426"/>
        <w:jc w:val="center"/>
        <w:rPr>
          <w:rFonts w:ascii="Algerian" w:hAnsi="Algerian"/>
          <w:b/>
          <w:sz w:val="32"/>
          <w:szCs w:val="32"/>
        </w:rPr>
      </w:pPr>
      <w:r>
        <w:rPr>
          <w:b/>
          <w:sz w:val="32"/>
          <w:szCs w:val="32"/>
        </w:rPr>
        <w:t>МДК</w:t>
      </w:r>
      <w:r>
        <w:rPr>
          <w:rFonts w:ascii="Algerian" w:hAnsi="Algerian"/>
          <w:b/>
          <w:sz w:val="32"/>
          <w:szCs w:val="32"/>
        </w:rPr>
        <w:t xml:space="preserve"> 04.01 </w:t>
      </w:r>
      <w:r>
        <w:rPr>
          <w:b/>
          <w:sz w:val="32"/>
          <w:szCs w:val="32"/>
        </w:rPr>
        <w:t>Выполнение</w:t>
      </w:r>
      <w:r w:rsidR="00171CC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работ</w:t>
      </w:r>
      <w:r w:rsidR="00171CC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по</w:t>
      </w:r>
      <w:r w:rsidR="00171CC3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профессии</w:t>
      </w:r>
      <w:r w:rsidR="00171CC3">
        <w:rPr>
          <w:b/>
          <w:sz w:val="32"/>
          <w:szCs w:val="32"/>
        </w:rPr>
        <w:t xml:space="preserve"> </w:t>
      </w:r>
      <w:r>
        <w:rPr>
          <w:rFonts w:ascii="Algerian" w:hAnsi="Algerian" w:cs="Algerian"/>
          <w:b/>
          <w:sz w:val="32"/>
          <w:szCs w:val="32"/>
        </w:rPr>
        <w:t>«</w:t>
      </w:r>
      <w:r>
        <w:rPr>
          <w:b/>
          <w:sz w:val="32"/>
          <w:szCs w:val="32"/>
        </w:rPr>
        <w:t>Токарь</w:t>
      </w:r>
      <w:r>
        <w:rPr>
          <w:rFonts w:ascii="Algerian" w:hAnsi="Algerian" w:cs="Algerian"/>
          <w:b/>
          <w:sz w:val="32"/>
          <w:szCs w:val="32"/>
        </w:rPr>
        <w:t>»</w:t>
      </w:r>
    </w:p>
    <w:p w:rsidR="00993431" w:rsidRDefault="00993431" w:rsidP="00993431">
      <w:pPr>
        <w:ind w:firstLine="426"/>
        <w:jc w:val="center"/>
        <w:rPr>
          <w:rFonts w:ascii="Times New Roman" w:hAnsi="Times New Roman"/>
          <w:b/>
          <w:sz w:val="28"/>
          <w:szCs w:val="28"/>
        </w:rPr>
      </w:pPr>
    </w:p>
    <w:p w:rsidR="00993431" w:rsidRDefault="00993431" w:rsidP="0099343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Преподаватель </w:t>
      </w:r>
      <w:proofErr w:type="spellStart"/>
      <w:r>
        <w:rPr>
          <w:rFonts w:ascii="Arial" w:hAnsi="Arial" w:cs="Arial"/>
          <w:b/>
          <w:sz w:val="32"/>
          <w:szCs w:val="32"/>
        </w:rPr>
        <w:t>Шихалев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С.А.</w:t>
      </w:r>
    </w:p>
    <w:p w:rsidR="00993431" w:rsidRDefault="00E40938" w:rsidP="00993431">
      <w:pPr>
        <w:jc w:val="center"/>
        <w:rPr>
          <w:rStyle w:val="a4"/>
        </w:rPr>
      </w:pPr>
      <w:hyperlink r:id="rId4" w:history="1">
        <w:r w:rsidR="00993431">
          <w:rPr>
            <w:rStyle w:val="a4"/>
            <w:rFonts w:ascii="Arial" w:hAnsi="Arial" w:cs="Arial"/>
            <w:b/>
            <w:sz w:val="32"/>
            <w:szCs w:val="32"/>
          </w:rPr>
          <w:t>shikhalev@vemst.ru</w:t>
        </w:r>
      </w:hyperlink>
    </w:p>
    <w:p w:rsidR="00993431" w:rsidRDefault="00993431" w:rsidP="00993431">
      <w:pPr>
        <w:pStyle w:val="a3"/>
        <w:jc w:val="center"/>
      </w:pPr>
    </w:p>
    <w:p w:rsidR="00993431" w:rsidRDefault="00993431" w:rsidP="0099343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Тестовое задание №2 для ТМ</w:t>
      </w:r>
      <w:r w:rsidR="00171CC3">
        <w:rPr>
          <w:rFonts w:ascii="Arial" w:hAnsi="Arial" w:cs="Arial"/>
          <w:b/>
          <w:sz w:val="32"/>
          <w:szCs w:val="32"/>
        </w:rPr>
        <w:t>-</w:t>
      </w:r>
      <w:r>
        <w:rPr>
          <w:rFonts w:ascii="Arial" w:hAnsi="Arial" w:cs="Arial"/>
          <w:b/>
          <w:sz w:val="32"/>
          <w:szCs w:val="32"/>
        </w:rPr>
        <w:t>24т</w:t>
      </w:r>
    </w:p>
    <w:p w:rsidR="00993431" w:rsidRDefault="00993431" w:rsidP="00993431">
      <w:pPr>
        <w:pStyle w:val="a3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Выполнить в срок до 13 мая 2020</w:t>
      </w:r>
    </w:p>
    <w:p w:rsidR="00993431" w:rsidRDefault="00993431" w:rsidP="0099343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3431" w:rsidRDefault="00993431" w:rsidP="00993431">
      <w:pPr>
        <w:jc w:val="center"/>
      </w:pPr>
      <w:r>
        <w:t xml:space="preserve">Выполненную работу отправьте по </w:t>
      </w:r>
      <w:proofErr w:type="spellStart"/>
      <w:r>
        <w:t>email</w:t>
      </w:r>
      <w:proofErr w:type="spellEnd"/>
      <w:r w:rsidR="00171CC3">
        <w:t xml:space="preserve"> </w:t>
      </w:r>
      <w:hyperlink r:id="rId5" w:history="1">
        <w:r>
          <w:rPr>
            <w:rStyle w:val="a4"/>
          </w:rPr>
          <w:t>shikhalev@vemst.ru</w:t>
        </w:r>
      </w:hyperlink>
      <w:r>
        <w:t xml:space="preserve">  в виде файла MS WORD. </w:t>
      </w:r>
    </w:p>
    <w:p w:rsidR="00993431" w:rsidRDefault="00993431" w:rsidP="00993431">
      <w:r>
        <w:t xml:space="preserve">Для этого создайте новый документ MS </w:t>
      </w:r>
      <w:proofErr w:type="spellStart"/>
      <w:r>
        <w:t>Word</w:t>
      </w:r>
      <w:proofErr w:type="spellEnd"/>
      <w:r>
        <w:t>, письменно ответьте на вопросы.</w:t>
      </w:r>
    </w:p>
    <w:p w:rsidR="00993431" w:rsidRDefault="00993431" w:rsidP="00993431">
      <w:pPr>
        <w:pStyle w:val="a3"/>
        <w:rPr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 и ответьте на вопросы.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Основные источники: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Вереина</w:t>
      </w:r>
      <w:proofErr w:type="spellEnd"/>
      <w:r>
        <w:rPr>
          <w:bCs/>
        </w:rPr>
        <w:t xml:space="preserve"> Л.И. Технология токарной </w:t>
      </w:r>
      <w:proofErr w:type="spellStart"/>
      <w:r>
        <w:rPr>
          <w:bCs/>
        </w:rPr>
        <w:t>обработки</w:t>
      </w:r>
      <w:proofErr w:type="gramStart"/>
      <w:r>
        <w:rPr>
          <w:bCs/>
        </w:rPr>
        <w:t>.-</w:t>
      </w:r>
      <w:proofErr w:type="gramEnd"/>
      <w:r>
        <w:rPr>
          <w:bCs/>
        </w:rPr>
        <w:t>Ростов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</w:t>
      </w:r>
      <w:proofErr w:type="spellEnd"/>
      <w:r>
        <w:rPr>
          <w:bCs/>
        </w:rPr>
        <w:t>/</w:t>
      </w:r>
      <w:proofErr w:type="spellStart"/>
      <w:r>
        <w:rPr>
          <w:bCs/>
        </w:rPr>
        <w:t>Д.:Феникс</w:t>
      </w:r>
      <w:proofErr w:type="spellEnd"/>
      <w:r>
        <w:rPr>
          <w:bCs/>
        </w:rPr>
        <w:t>, 2017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Адаскин</w:t>
      </w:r>
      <w:proofErr w:type="spellEnd"/>
      <w:r>
        <w:rPr>
          <w:bCs/>
        </w:rPr>
        <w:t xml:space="preserve"> А.М. Современный режущий инструмент. М.: Академия, 2012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Вереина</w:t>
      </w:r>
      <w:proofErr w:type="spellEnd"/>
      <w:r>
        <w:rPr>
          <w:bCs/>
        </w:rPr>
        <w:t xml:space="preserve"> Л.И. Устройство металлорежущий </w:t>
      </w:r>
      <w:proofErr w:type="spellStart"/>
      <w:r>
        <w:rPr>
          <w:bCs/>
        </w:rPr>
        <w:t>станков</w:t>
      </w:r>
      <w:proofErr w:type="gramStart"/>
      <w:r>
        <w:rPr>
          <w:bCs/>
        </w:rPr>
        <w:t>.-</w:t>
      </w:r>
      <w:proofErr w:type="gramEnd"/>
      <w:r>
        <w:rPr>
          <w:bCs/>
        </w:rPr>
        <w:t>М.:Академия</w:t>
      </w:r>
      <w:proofErr w:type="spellEnd"/>
      <w:r>
        <w:rPr>
          <w:bCs/>
        </w:rPr>
        <w:t>, 2012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Схирладзе</w:t>
      </w:r>
      <w:proofErr w:type="spellEnd"/>
      <w:r>
        <w:rPr>
          <w:bCs/>
        </w:rPr>
        <w:t xml:space="preserve"> А.Г. Станочник широкого профиля: учеб</w:t>
      </w:r>
      <w:proofErr w:type="gramStart"/>
      <w:r>
        <w:rPr>
          <w:bCs/>
        </w:rPr>
        <w:t>.п</w:t>
      </w:r>
      <w:proofErr w:type="gramEnd"/>
      <w:r>
        <w:rPr>
          <w:bCs/>
        </w:rPr>
        <w:t>особие для ПУЗ,- М.: Высшая школа, 2007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 xml:space="preserve">Черпаков Б.И., Альперович Т.А. Металлорежущие </w:t>
      </w:r>
      <w:proofErr w:type="spellStart"/>
      <w:r>
        <w:rPr>
          <w:bCs/>
        </w:rPr>
        <w:t>станки</w:t>
      </w:r>
      <w:proofErr w:type="gramStart"/>
      <w:r>
        <w:rPr>
          <w:bCs/>
        </w:rPr>
        <w:t>.-</w:t>
      </w:r>
      <w:proofErr w:type="gramEnd"/>
      <w:r>
        <w:rPr>
          <w:bCs/>
        </w:rPr>
        <w:t>М.:Академия</w:t>
      </w:r>
      <w:proofErr w:type="spellEnd"/>
      <w:r>
        <w:rPr>
          <w:bCs/>
        </w:rPr>
        <w:t>, 2003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>Алексеев В.С. Токарные работы</w:t>
      </w:r>
      <w:proofErr w:type="gramStart"/>
      <w:r>
        <w:rPr>
          <w:bCs/>
        </w:rPr>
        <w:t>.-</w:t>
      </w:r>
      <w:proofErr w:type="gramEnd"/>
      <w:r>
        <w:rPr>
          <w:bCs/>
        </w:rPr>
        <w:t>М.:Альфа-М.,Инфра-М.,2007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БагдасароваТ.А</w:t>
      </w:r>
      <w:proofErr w:type="spellEnd"/>
      <w:r>
        <w:rPr>
          <w:bCs/>
        </w:rPr>
        <w:t xml:space="preserve">. Токарь: Технология </w:t>
      </w:r>
      <w:proofErr w:type="spellStart"/>
      <w:r>
        <w:rPr>
          <w:bCs/>
        </w:rPr>
        <w:t>обработки</w:t>
      </w:r>
      <w:proofErr w:type="gramStart"/>
      <w:r>
        <w:rPr>
          <w:bCs/>
        </w:rPr>
        <w:t>.-</w:t>
      </w:r>
      <w:proofErr w:type="gramEnd"/>
      <w:r>
        <w:rPr>
          <w:bCs/>
        </w:rPr>
        <w:t>М.:Академия</w:t>
      </w:r>
      <w:proofErr w:type="spellEnd"/>
      <w:r>
        <w:rPr>
          <w:bCs/>
        </w:rPr>
        <w:t>, 2007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 xml:space="preserve">Метрология, стандартизация и сертификация в машиностроении /Зайцев С.А. и 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 xml:space="preserve">р. </w:t>
      </w:r>
      <w:proofErr w:type="spellStart"/>
      <w:r>
        <w:rPr>
          <w:bCs/>
        </w:rPr>
        <w:t>М.:Академия</w:t>
      </w:r>
      <w:proofErr w:type="spellEnd"/>
      <w:r>
        <w:rPr>
          <w:bCs/>
        </w:rPr>
        <w:t xml:space="preserve"> ,2015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 xml:space="preserve">Обработка металлов резанием: Металлорежущий инструмент и </w:t>
      </w:r>
      <w:proofErr w:type="spellStart"/>
      <w:r>
        <w:rPr>
          <w:bCs/>
        </w:rPr>
        <w:t>станки</w:t>
      </w:r>
      <w:proofErr w:type="gramStart"/>
      <w:r>
        <w:rPr>
          <w:bCs/>
        </w:rPr>
        <w:t>.-</w:t>
      </w:r>
      <w:proofErr w:type="gramEnd"/>
      <w:r>
        <w:rPr>
          <w:bCs/>
        </w:rPr>
        <w:t>М.:Машиностроение</w:t>
      </w:r>
      <w:proofErr w:type="spellEnd"/>
      <w:r>
        <w:rPr>
          <w:bCs/>
        </w:rPr>
        <w:t>, 1981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Справочные: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Вереина</w:t>
      </w:r>
      <w:proofErr w:type="spellEnd"/>
      <w:r>
        <w:rPr>
          <w:bCs/>
        </w:rPr>
        <w:t xml:space="preserve"> Л.И. Справочник </w:t>
      </w:r>
      <w:proofErr w:type="spellStart"/>
      <w:r>
        <w:rPr>
          <w:bCs/>
        </w:rPr>
        <w:t>станочника</w:t>
      </w:r>
      <w:proofErr w:type="gramStart"/>
      <w:r>
        <w:rPr>
          <w:bCs/>
        </w:rPr>
        <w:t>.-</w:t>
      </w:r>
      <w:proofErr w:type="gramEnd"/>
      <w:r>
        <w:rPr>
          <w:bCs/>
        </w:rPr>
        <w:t>М.:Академия</w:t>
      </w:r>
      <w:proofErr w:type="spellEnd"/>
      <w:r>
        <w:rPr>
          <w:bCs/>
        </w:rPr>
        <w:t>, 2008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proofErr w:type="spellStart"/>
      <w:r>
        <w:rPr>
          <w:bCs/>
        </w:rPr>
        <w:t>Вереина</w:t>
      </w:r>
      <w:proofErr w:type="spellEnd"/>
      <w:r>
        <w:rPr>
          <w:bCs/>
        </w:rPr>
        <w:t xml:space="preserve"> Л.И. Справочник токаря</w:t>
      </w:r>
      <w:proofErr w:type="gramStart"/>
      <w:r>
        <w:rPr>
          <w:bCs/>
        </w:rPr>
        <w:t xml:space="preserve"> .</w:t>
      </w:r>
      <w:proofErr w:type="gramEnd"/>
      <w:r>
        <w:rPr>
          <w:bCs/>
        </w:rPr>
        <w:t>-</w:t>
      </w:r>
      <w:proofErr w:type="spellStart"/>
      <w:r>
        <w:rPr>
          <w:bCs/>
        </w:rPr>
        <w:t>М.:Академия</w:t>
      </w:r>
      <w:proofErr w:type="spellEnd"/>
      <w:r>
        <w:rPr>
          <w:bCs/>
        </w:rPr>
        <w:t>, 2006, 2002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 xml:space="preserve">Обработка металлов резанием: Справочник технолога /Панов А.А. и </w:t>
      </w:r>
      <w:proofErr w:type="spellStart"/>
      <w:r>
        <w:rPr>
          <w:bCs/>
        </w:rPr>
        <w:t>др.-М.:Машиностроение</w:t>
      </w:r>
      <w:proofErr w:type="spellEnd"/>
      <w:r>
        <w:rPr>
          <w:bCs/>
        </w:rPr>
        <w:t>, 1988</w:t>
      </w:r>
    </w:p>
    <w:p w:rsidR="00993431" w:rsidRDefault="00993431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r>
        <w:rPr>
          <w:bCs/>
        </w:rPr>
        <w:t>Электронные ресурсы:</w:t>
      </w:r>
    </w:p>
    <w:p w:rsidR="00993431" w:rsidRDefault="00E40938" w:rsidP="009934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</w:rPr>
      </w:pPr>
      <w:hyperlink r:id="rId6" w:history="1">
        <w:r w:rsidR="00993431">
          <w:rPr>
            <w:rStyle w:val="a4"/>
            <w:bCs/>
          </w:rPr>
          <w:t>http://www.stankonform.ru/</w:t>
        </w:r>
      </w:hyperlink>
      <w:r w:rsidR="00993431">
        <w:rPr>
          <w:bCs/>
        </w:rPr>
        <w:t xml:space="preserve"> -Станки, современные технологии и инструмент для </w:t>
      </w:r>
      <w:proofErr w:type="spellStart"/>
      <w:r w:rsidR="00993431">
        <w:rPr>
          <w:bCs/>
        </w:rPr>
        <w:t>металлобработки</w:t>
      </w:r>
      <w:proofErr w:type="spellEnd"/>
      <w:r w:rsidR="00993431">
        <w:rPr>
          <w:bCs/>
        </w:rPr>
        <w:t>,</w:t>
      </w:r>
    </w:p>
    <w:p w:rsidR="00993431" w:rsidRDefault="00E40938" w:rsidP="00993431">
      <w:hyperlink r:id="rId7" w:history="1">
        <w:r w:rsidR="00993431">
          <w:rPr>
            <w:rStyle w:val="a4"/>
            <w:bCs/>
          </w:rPr>
          <w:t>http://lib-bkm.ru/index/0-82-машиностроителя</w:t>
        </w:r>
      </w:hyperlink>
    </w:p>
    <w:p w:rsidR="00993431" w:rsidRDefault="00993431" w:rsidP="00993431"/>
    <w:p w:rsidR="00993431" w:rsidRDefault="00993431" w:rsidP="00993431">
      <w:pPr>
        <w:jc w:val="both"/>
      </w:pPr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1</w:t>
      </w:r>
      <w:r>
        <w:rPr>
          <w:rFonts w:ascii="Times New Roman" w:hAnsi="Times New Roman" w:cs="Times New Roman"/>
          <w:sz w:val="24"/>
          <w:szCs w:val="24"/>
        </w:rPr>
        <w:t>: Агалаков Борис, Агалаков Евгений, Александров Дмитрий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Баловнев Дмитрий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Гребенкин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Двоеглазов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Михаил, Куликов Артем,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Мелехин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Алексей, Новосёлов Дмитрий, Романенко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Богдан,Савиных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Артем, Стародумов Андрей,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Хисамутдинов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Денис </w:t>
      </w:r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Ерыш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Екатерина, Запольских Андрей, Киселёв Всеволод, Князев Максим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Кудреватых Максим,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Чепурных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Дмитрий, Зыков Илья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Кошурников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Данил,</w:t>
      </w:r>
    </w:p>
    <w:p w:rsidR="00993431" w:rsidRP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Новосёлов Дмитрий,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Попыванов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Алексей,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Татауров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Кирилл </w:t>
      </w:r>
    </w:p>
    <w:p w:rsidR="00993431" w:rsidRDefault="00993431" w:rsidP="0099343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93431" w:rsidRDefault="00993431" w:rsidP="00993431"/>
    <w:p w:rsidR="00993431" w:rsidRDefault="00993431" w:rsidP="00993431">
      <w:pPr>
        <w:rPr>
          <w:rFonts w:ascii="Times New Roman" w:hAnsi="Times New Roman" w:cs="Times New Roman"/>
          <w:sz w:val="24"/>
          <w:szCs w:val="24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4FD1" w:rsidRDefault="00214FD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93431" w:rsidRDefault="00993431" w:rsidP="00EB465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B4657" w:rsidRDefault="00EB4657" w:rsidP="00EB4657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Ответы оформить в виде таблицы</w:t>
      </w: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B465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? вариант</w:t>
      </w:r>
    </w:p>
    <w:p w:rsid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Pr="00EB4657">
        <w:rPr>
          <w:rFonts w:ascii="Times New Roman" w:hAnsi="Times New Roman" w:cs="Times New Roman"/>
          <w:b/>
          <w:sz w:val="32"/>
          <w:szCs w:val="32"/>
        </w:rPr>
        <w:t>атериаловедение</w:t>
      </w:r>
    </w:p>
    <w:tbl>
      <w:tblPr>
        <w:tblStyle w:val="a5"/>
        <w:tblW w:w="0" w:type="auto"/>
        <w:tblInd w:w="0" w:type="dxa"/>
        <w:tblLook w:val="04A0"/>
      </w:tblPr>
      <w:tblGrid>
        <w:gridCol w:w="2392"/>
        <w:gridCol w:w="2393"/>
        <w:gridCol w:w="2393"/>
        <w:gridCol w:w="2393"/>
      </w:tblGrid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Ч</w:t>
      </w:r>
      <w:r w:rsidRPr="00EB4657">
        <w:rPr>
          <w:rFonts w:ascii="Times New Roman" w:hAnsi="Times New Roman" w:cs="Times New Roman"/>
          <w:b/>
          <w:sz w:val="32"/>
          <w:szCs w:val="32"/>
        </w:rPr>
        <w:t xml:space="preserve">ерчение                       </w:t>
      </w:r>
    </w:p>
    <w:tbl>
      <w:tblPr>
        <w:tblStyle w:val="a5"/>
        <w:tblW w:w="0" w:type="auto"/>
        <w:tblInd w:w="0" w:type="dxa"/>
        <w:tblLook w:val="04A0"/>
      </w:tblPr>
      <w:tblGrid>
        <w:gridCol w:w="2392"/>
        <w:gridCol w:w="2393"/>
        <w:gridCol w:w="2393"/>
        <w:gridCol w:w="2393"/>
      </w:tblGrid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Б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В</w:t>
            </w: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23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</w:t>
      </w:r>
      <w:r w:rsidRPr="00EB4657">
        <w:rPr>
          <w:rFonts w:ascii="Times New Roman" w:hAnsi="Times New Roman" w:cs="Times New Roman"/>
          <w:b/>
          <w:sz w:val="32"/>
          <w:szCs w:val="32"/>
        </w:rPr>
        <w:t>опуски</w:t>
      </w:r>
    </w:p>
    <w:tbl>
      <w:tblPr>
        <w:tblStyle w:val="a5"/>
        <w:tblW w:w="0" w:type="auto"/>
        <w:tblInd w:w="0" w:type="dxa"/>
        <w:tblLook w:val="04A0"/>
      </w:tblPr>
      <w:tblGrid>
        <w:gridCol w:w="1809"/>
        <w:gridCol w:w="7762"/>
      </w:tblGrid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77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Style w:val="a5"/>
        <w:tblW w:w="0" w:type="auto"/>
        <w:tblInd w:w="0" w:type="dxa"/>
        <w:tblLook w:val="04A0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19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28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35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20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29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36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21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30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37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22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29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38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23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30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39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31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40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16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25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32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41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17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26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B4657">
              <w:rPr>
                <w:rFonts w:ascii="Times New Roman" w:hAnsi="Times New Roman" w:cs="Times New Roman"/>
                <w:b/>
                <w:sz w:val="32"/>
                <w:szCs w:val="32"/>
              </w:rPr>
              <w:t>33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42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  <w:tr w:rsidR="00EB4657" w:rsidRPr="00EB4657" w:rsidTr="00EB4657"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9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18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27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34</w:t>
            </w: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  <w:tc>
          <w:tcPr>
            <w:tcW w:w="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EB465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41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657" w:rsidRPr="00EB4657" w:rsidRDefault="00EB4657">
            <w:pPr>
              <w:pStyle w:val="a3"/>
              <w:rPr>
                <w:rFonts w:ascii="Times New Roman" w:eastAsia="Times New Roman" w:hAnsi="Times New Roman" w:cs="Times New Roman"/>
                <w:b/>
                <w:color w:val="C00000"/>
                <w:sz w:val="32"/>
                <w:szCs w:val="32"/>
                <w:lang w:eastAsia="ru-RU"/>
              </w:rPr>
            </w:pPr>
          </w:p>
        </w:tc>
      </w:tr>
    </w:tbl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EB4657" w:rsidRPr="00EB4657" w:rsidRDefault="00EB4657" w:rsidP="00EB4657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37F35" w:rsidRDefault="00837F35">
      <w:pPr>
        <w:rPr>
          <w:b/>
          <w:sz w:val="32"/>
          <w:szCs w:val="32"/>
        </w:rPr>
      </w:pPr>
    </w:p>
    <w:p w:rsidR="00EB4657" w:rsidRDefault="00EB4657">
      <w:pPr>
        <w:rPr>
          <w:b/>
          <w:sz w:val="32"/>
          <w:szCs w:val="32"/>
        </w:rPr>
      </w:pPr>
    </w:p>
    <w:p w:rsidR="00EB4657" w:rsidRDefault="00EB4657">
      <w:pPr>
        <w:rPr>
          <w:b/>
          <w:sz w:val="32"/>
          <w:szCs w:val="32"/>
        </w:rPr>
      </w:pPr>
    </w:p>
    <w:p w:rsidR="00EB4657" w:rsidRDefault="00EB4657">
      <w:pPr>
        <w:rPr>
          <w:b/>
          <w:sz w:val="32"/>
          <w:szCs w:val="32"/>
        </w:rPr>
      </w:pPr>
    </w:p>
    <w:p w:rsidR="00EB4657" w:rsidRDefault="00EB4657">
      <w:pPr>
        <w:rPr>
          <w:b/>
          <w:sz w:val="32"/>
          <w:szCs w:val="32"/>
        </w:rPr>
      </w:pPr>
    </w:p>
    <w:p w:rsidR="000706A7" w:rsidRPr="000706A7" w:rsidRDefault="000706A7" w:rsidP="000706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06A7">
        <w:rPr>
          <w:rFonts w:ascii="Times New Roman" w:hAnsi="Times New Roman" w:cs="Times New Roman"/>
          <w:b/>
          <w:sz w:val="28"/>
          <w:szCs w:val="28"/>
        </w:rPr>
        <w:lastRenderedPageBreak/>
        <w:t>Вариант 1</w:t>
      </w:r>
    </w:p>
    <w:p w:rsidR="000706A7" w:rsidRPr="00B11E99" w:rsidRDefault="000706A7" w:rsidP="00286524">
      <w:pPr>
        <w:pStyle w:val="a3"/>
        <w:jc w:val="center"/>
        <w:rPr>
          <w:rFonts w:ascii="Times New Roman" w:hAnsi="Times New Roman" w:cs="Times New Roman"/>
          <w:sz w:val="20"/>
          <w:szCs w:val="20"/>
        </w:rPr>
      </w:pPr>
    </w:p>
    <w:p w:rsidR="000706A7" w:rsidRPr="00286524" w:rsidRDefault="000706A7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1.  Сплав, содержащий более 2,14% углерода, называется: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сталь   Б. чугун   В. такой сплав не существует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2. что обозначает число 6 в марке стали Р6М5?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6% вольфрама   Б. 6% молибдена   В. 0,6% углерода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gramStart"/>
      <w:r w:rsidRPr="00286524">
        <w:rPr>
          <w:rFonts w:ascii="Times New Roman" w:hAnsi="Times New Roman" w:cs="Times New Roman"/>
          <w:b/>
          <w:sz w:val="28"/>
          <w:szCs w:val="28"/>
        </w:rPr>
        <w:t>Сталь</w:t>
      </w:r>
      <w:proofErr w:type="gramEnd"/>
      <w:r w:rsidRPr="00286524">
        <w:rPr>
          <w:rFonts w:ascii="Times New Roman" w:hAnsi="Times New Roman" w:cs="Times New Roman"/>
          <w:b/>
          <w:sz w:val="28"/>
          <w:szCs w:val="28"/>
        </w:rPr>
        <w:t xml:space="preserve"> из которой изготавливают свёрла, метчики, плашки:        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автоматная         Б. углеродистая инструментальная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В. легированная инструментальная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 xml:space="preserve">4. что означает </w:t>
      </w:r>
      <w:r w:rsidRPr="00286524">
        <w:rPr>
          <w:rFonts w:ascii="Times New Roman" w:hAnsi="Times New Roman" w:cs="Times New Roman"/>
          <w:b/>
          <w:sz w:val="28"/>
          <w:szCs w:val="28"/>
          <w:lang w:val="en-US"/>
        </w:rPr>
        <w:t>HRC</w:t>
      </w:r>
      <w:r w:rsidRPr="00286524">
        <w:rPr>
          <w:rFonts w:ascii="Times New Roman" w:hAnsi="Times New Roman" w:cs="Times New Roman"/>
          <w:b/>
          <w:sz w:val="28"/>
          <w:szCs w:val="28"/>
        </w:rPr>
        <w:t xml:space="preserve"> 55….58?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твёрдость по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Роквеллу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 55…58    Б.твёрдость по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Бринелю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55…58                                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   В. твёрдость по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Виккерсу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55…58     </w:t>
      </w:r>
    </w:p>
    <w:p w:rsidR="000706A7" w:rsidRPr="000706A7" w:rsidRDefault="000706A7" w:rsidP="000706A7">
      <w:pPr>
        <w:pStyle w:val="a3"/>
        <w:ind w:firstLine="708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286524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Какие стали называются легированными?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стали, выплавленные в электропечах;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Б. стали, содержащие легирующие элементы;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В. стали, выплавленные в мартеновских печах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Что является, основным легирующим элементом быстрорежущей стали: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хром;                                     Б. кобальт;                            В. вольфрам;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Сколько углерода содержится в стали У12?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0,12%;                                         Б. 12%;                            В. 1,2%;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286524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Где можно получить сталь?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 доменных печах;               Б. в печах вагранках;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В. в электросталеплавильных и мартеновских печах;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286524" w:rsidRDefault="000706A7" w:rsidP="00286524">
      <w:pPr>
        <w:pStyle w:val="a3"/>
        <w:jc w:val="center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Черчение</w:t>
      </w: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1. Плавный переход прямой  в дугу окружности или одной дуги в другую, называется: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сопряжением       Б.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скруглением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   В. закруглением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2. Д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окумент, содержащий изображение изделия и другие данные, необходимые для его сборки и контроля, называется: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чертежом общего вида      Б. сборочным чертежом</w:t>
      </w:r>
    </w:p>
    <w:p w:rsid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Pr="000706A7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lastRenderedPageBreak/>
        <w:t>3. Какие размеры указывают на чертеже независимо от применённого масштаба: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действительные      Б. те, которые будет иметь деталь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В. те, по которым выполнено изображение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4. какие габаритные размеры должны быть нанесены на чертеже?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</w:t>
      </w:r>
      <w:proofErr w:type="gramStart"/>
      <w:r w:rsidRPr="000706A7">
        <w:rPr>
          <w:rFonts w:ascii="Times New Roman" w:hAnsi="Times New Roman" w:cs="Times New Roman"/>
          <w:sz w:val="28"/>
          <w:szCs w:val="28"/>
        </w:rPr>
        <w:t>номинальные</w:t>
      </w:r>
      <w:proofErr w:type="gramEnd"/>
      <w:r w:rsidRPr="000706A7">
        <w:rPr>
          <w:rFonts w:ascii="Times New Roman" w:hAnsi="Times New Roman" w:cs="Times New Roman"/>
          <w:sz w:val="28"/>
          <w:szCs w:val="28"/>
        </w:rPr>
        <w:t xml:space="preserve">    Б. длина, высота, толщина   В. длина, высота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5. для чего применяют разрезы?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для отображения внутренней формы                                           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Б. для отображения средней части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В. для отображения невидимой формы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6. как обозначается левая резьба?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706A7">
        <w:rPr>
          <w:rFonts w:ascii="Times New Roman" w:hAnsi="Times New Roman" w:cs="Times New Roman"/>
          <w:sz w:val="28"/>
          <w:szCs w:val="28"/>
        </w:rPr>
        <w:t xml:space="preserve">.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HL</w:t>
      </w:r>
      <w:r w:rsidRPr="000706A7">
        <w:rPr>
          <w:rFonts w:ascii="Times New Roman" w:hAnsi="Times New Roman" w:cs="Times New Roman"/>
          <w:sz w:val="28"/>
          <w:szCs w:val="28"/>
        </w:rPr>
        <w:t xml:space="preserve">      Б.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LHB</w:t>
      </w:r>
      <w:r w:rsidRPr="000706A7">
        <w:rPr>
          <w:rFonts w:ascii="Times New Roman" w:hAnsi="Times New Roman" w:cs="Times New Roman"/>
          <w:sz w:val="28"/>
          <w:szCs w:val="28"/>
        </w:rPr>
        <w:t xml:space="preserve">.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H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7. какие детали относятся к группе стандартных</w:t>
      </w:r>
      <w:proofErr w:type="gramStart"/>
      <w:r w:rsidRPr="00286524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валы        Б. подшипники       В. Гайки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Сколько размеров необходимо указать на чертеже для усеченного конуса: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два;                    Б. три;                                  В. четыре;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286524" w:rsidRDefault="000706A7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Допуски</w:t>
      </w: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Н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ижним предельным отклонением называется разность </w:t>
      </w:r>
      <w:proofErr w:type="gramStart"/>
      <w:r w:rsidR="000706A7" w:rsidRPr="00286524">
        <w:rPr>
          <w:rFonts w:ascii="Times New Roman" w:hAnsi="Times New Roman" w:cs="Times New Roman"/>
          <w:b/>
          <w:sz w:val="28"/>
          <w:szCs w:val="28"/>
        </w:rPr>
        <w:t>между</w:t>
      </w:r>
      <w:proofErr w:type="gramEnd"/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------------------------------- размером  и --------------------------------размером.</w:t>
      </w: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t>2. Д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иаметр вала по чертежу  8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0</m:t>
        </m:r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Pr>
          <m:num/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-0,15</m:t>
            </m:r>
          </m:den>
        </m:f>
      </m:oMath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 xml:space="preserve"> .Какой из действительных размеров вала следует забраковать?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А.80    Б. 79,88      В. 79,80    Г. 79,95      Д. 79,90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t>3. Д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ан размер детали 22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-0,04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-0,08</m:t>
            </m:r>
          </m:den>
        </m:f>
      </m:oMath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. Укажите:</w:t>
      </w:r>
    </w:p>
    <w:p w:rsidR="00286524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А. номинальный размер   (цифра)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Б. наибольший предельный размер (цифра)               </w:t>
      </w:r>
    </w:p>
    <w:p w:rsidR="00286524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В. наименьший предельный размер (цифра)       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Г. допуск на размер (цифра)       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t>4. К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акими средствами контролируют наружную резьбу: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А. резьбовые  калибр - пробки     Б. штангенциркуль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В. резьбомер     Г. резьбовой микрометр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Д. резьбовые  калибр - кольца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5. К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акими средствами контролируют линейные размеры:</w:t>
      </w:r>
    </w:p>
    <w:p w:rsidR="00286524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А. микрометр      Б. штангенциркуль   В. концевые меры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 Г. поверочные плиты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706A7" w:rsidRPr="00286524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ym w:font="Symbol" w:char="F0C6"/>
      </w: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40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+0,025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-0,007</m:t>
            </m:r>
          </m:den>
        </m:f>
      </m:oMath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Определить допуск отверстия</w:t>
      </w:r>
      <w:proofErr w:type="gramStart"/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0,025                                  Б. 0,032;                           В. 0,007;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:rsidR="000706A7" w:rsidRPr="000706A7" w:rsidRDefault="000706A7" w:rsidP="000706A7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Токарная обработка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1.Какие требования предъявляются к цилиндрическим поверхностям?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цилиндричность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прямолинейность;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2. прямолинейность образующей,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цилиндричность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соосность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соосность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прямолинейность;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Что такое движение подачи?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это движение резца по заготовке;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это поступательное движение резца     3. это поверхность резания при обработке;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Что называется передним углом?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угол между передней и задней поверхностью;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угол между передней поверхностью и плоскостью перпендикулярной плоскости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угол между передней поверхностью и плоскостью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4. Какой инструмент используется для чистовой обработки отверстия?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сверло;                 2. зенкер;                3. развертка;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 классу валов относят детали, у которых: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1.длина значительно больше диаметра;       2.длина значительно меньше диаметра;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длина равна диаметру;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Что необходимо учитывать при пользовании лимбами: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наличие смазки;     2. количество рисок на лимбе;        3. наличие люфтов;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Какая резьба характеризуется углом профиля 60˚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метрическая;               2. дюймовая                   3. трапецеидальная,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Что такое припуск?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слой металла, снятый с заготовки;           2. слой металла под обработку;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слой металла, который удаляют с заготовки, чтобы получить из нее деталь;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9. Что называется геометрией резца?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углы резца;                                 2. форма передней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величина углов головки резца и форма передней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 Почему </w:t>
      </w:r>
      <w:proofErr w:type="spellStart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трехкулачковый</w:t>
      </w:r>
      <w:proofErr w:type="spellEnd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патрон называют </w:t>
      </w:r>
      <w:proofErr w:type="spellStart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самоцентрирующим</w:t>
      </w:r>
      <w:proofErr w:type="spellEnd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три кулачка одновременно сходятся к центру 2. базирование по наружной цилиндрической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совпадение оси заготовки с осью вращения шпинделя;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11. Как крепятся сверла с цилиндрическим хвостовиком?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пиноли задней бабки при помощи кулачков;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 пиноли задней бабки при помощи сверлильного патрона;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в пиноли задней бабки при помощи шаблона;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Заготовки, каких деталей устанавливают и закрепляют на центрах?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заготовки валов при чистовом обтачивании;,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заготовки валов, длина которых превышает диаметр в10 раз;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заготовки валов, длина которых превышает диаметр в 5 и более раз;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13. Как рассчитывают допустимый вылет резца из резцедержателя?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1,2 Н (державки резца);     2. 1,5 Н (державки резца);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1 Н (державки резца);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 Квалитет – это: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интервал размеров, изменяющихся по определенной зависимости;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совокупность допусков, соответствующих одинаковой степени точности для всех номинальных размеров в заданном интервале;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перечень размеров, имеющих одинаковую величину допуска;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 Какой из перечисленных узлов станка преобразует вращательное движение ходового винта в прямолинейное поступательное движение суппорта?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гитара станка;         2. фартук станка;         3. коробка подачи.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16. Каким должен быть зазор между подручником и кругом на заточном станке: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более 6мм;         2. не более 3 мм;           3. не менее 10 мм,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17. Каким из указанных способов целесообразнее получить коническуюповерхность (фаску) на конус стержня под нарезание резьбы плашкой: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поворотом верхних салазок суппорта    2. широким резцом;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смещением корпуса задней бабки;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18. Что влияет на стойкость резца: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качество СОЖ, геометрия инструмента;           2. скорость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материал инструмента, обрабатываемый материал, качество СОЖ;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19. Какую точность и шероховатость поверхности можно получить при сверлении отверстия до 15мм без кондуктора?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квалитет   14 -12, шероховатость 12,5 – 6,3;  2.  квалитет   11, шероховатость 25 – 12,5;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квалитет   11 -10, шероховатость 6,3 -3,2;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20. Причины увода отверстия в сторону от оси вращения: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биение торца;    </w:t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режущие кромки различной длины;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смещение оси центров;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21. От чего зависит припуск, оставляемый под развертывание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от диаметра развертки;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от диаметра отверстия, обрабатываемого материала;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от обрабатываемого материала;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22. Какие бывают валы по форме наружных поверхностей: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ступенчатые, овальные;    2. гладкие, ступенчатые;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гладкие, конусные;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23. Радиальное биение вала является результатом: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биения шпинделя;                           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неправильной установки резц</w:t>
      </w:r>
      <w:r w:rsidR="00214FD1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  <w:r w:rsidR="00214FD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неправильного выбора режимов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24. Латунь это сплав: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меди с оло</w:t>
      </w:r>
      <w:r w:rsidR="00214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вом;           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меди с цинком;              3. меди с хромом;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25. Какие элементы различают на рабочей части развертки: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режущая кромка, хвостовик, заборный конус;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калибрующая часть, режущая кромка, хвостовик;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конус, заборный конус, калибрующая часть;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Pr="00214FD1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26.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Рассчитать</w:t>
      </w: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угол заострения резца, если передний угол резания</w:t>
      </w:r>
    </w:p>
    <w:p w:rsidR="000706A7" w:rsidRPr="000706A7" w:rsidRDefault="00E40938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γ=15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°</m:t>
            </m:r>
          </m:sup>
        </m:sSup>
      </m:oMath>
      <w:r w:rsidR="000706A7"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  главный задний угол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α=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°</m:t>
            </m:r>
          </m:sup>
        </m:sSup>
        <w:proofErr w:type="gramStart"/>
      </m:oMath>
      <w:r w:rsidR="000706A7"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1. 67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                                  2. 82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                                   3. 75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27. Гитара сменных колес предназначена: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для изменения числа оборотов шпинделя;     </w:t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для пер</w:t>
      </w:r>
      <w:r w:rsidR="00214FD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едачи вращения ходовому винту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3. для настройки станка на требуемую подачу;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28. Какова смертельная сила тока: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1. 0,1</w:t>
      </w:r>
      <w:proofErr w:type="gram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                             2. 0,5 А;                                     3. 1 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29.Какую поверхность используют в качестве установочной базы при изготовлении сложных дисков: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внутреннюю поверхность;                                   </w:t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наружную поверхность;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наружную поверхность, а также уступы и выемки;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0706A7" w:rsidP="000706A7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30. Что понимается под основными размерами станка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диаметр обрабатываемой детали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</w:t>
      </w:r>
    </w:p>
    <w:p w:rsidR="000706A7" w:rsidRPr="000706A7" w:rsidRDefault="00214FD1" w:rsidP="000706A7">
      <w:pPr>
        <w:pStyle w:val="a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2.габаритные </w:t>
      </w:r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размеры станка;</w:t>
      </w:r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706A7" w:rsidRPr="000706A7">
        <w:rPr>
          <w:rFonts w:ascii="Times New Roman" w:hAnsi="Times New Roman" w:cs="Times New Roman"/>
          <w:sz w:val="28"/>
          <w:szCs w:val="28"/>
        </w:rPr>
        <w:t>3. высота центров и расстояние между центрами;</w:t>
      </w:r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31. Какие различают типы стружек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надлома, скалывания, </w:t>
      </w:r>
      <w:proofErr w:type="gram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сливная</w:t>
      </w:r>
      <w:proofErr w:type="gram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;2. надло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ма, скалывания, деформации;</w:t>
      </w: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скалывания, надлома, среза;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32. Чему соответствует подача при нарезании резьбы: 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шагу нарезаемой резьбы;      2. диаметру под нарезание резьбы;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длине резьбы;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33. Цементация – это: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процесс насыщения стали цинком;       </w:t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процес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насыщения стали углеродом;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процесс насыщения стали углеродом и азотом;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34. Люнеты применяют при обработке валов, длина которых превышает: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12-15 диаметров;                           2. 20- 25 диаметров;   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2 – 3 диаметра;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35. Стойкость резца – это: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время непосредственной работы резца от заточки до переточки;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время работы резца до полной поломки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время работы резца при обработке одной детали;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36. Укажите среди перечисленных величин припусков припуски, оставляемые под зенкерование отверстий: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0,1 мм на сторону;               2. от 0,5 мм до 3мм на диаметр;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от 0,5 мм до 3 мм на сторону;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Default="00214FD1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4FD1" w:rsidRDefault="00214FD1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86524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37. Скорость резания </w:t>
      </w:r>
      <w:proofErr w:type="gramStart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увеличивается</w:t>
      </w:r>
      <w:proofErr w:type="gramEnd"/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если: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увеличить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подачу;         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увеличить частоту вращения шпинделя;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3. увеличить глубину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524" w:rsidRDefault="00286524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38.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Рассчитать</w:t>
      </w: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скорость резания при обтачивании детали диаметром D=60мм и число оборотов шпинделя n=500об/мин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94,2 м/мин;                  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83,6 м/мин;                            3. 125,7 м/мин;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39. В единичном производстве при обработке фасонных поверхностей применяют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обработку при помощи конусной линейки;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обработку проходными резцами при одновременном использовании продольной и поперечной подачи;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обработку при помощи копира;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40. Укажите, чем ограничен наибольший возможный диаметр обрабатываемой заготовки: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диаметром отверстия шпинделя;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расстоянием от линии центров до станин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расстоянием раздвижения кулачков патрона от центров;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41. Благодаря какому виду обработки достигается упрочнение поверхностного слоя детали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шлифовка;     2. обкатка, раскатка,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выглаживание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наклепывание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42. Сколько составляет общий припуск на диаметр под развертывание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706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0,15 – 0,30.        2.      0,08 – 0,1.       3.  0,5 – 0,8.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B11E99" w:rsidRDefault="000706A7" w:rsidP="000706A7">
      <w:pPr>
        <w:pStyle w:val="a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0"/>
          <w:szCs w:val="20"/>
        </w:rPr>
      </w:pPr>
    </w:p>
    <w:p w:rsidR="000706A7" w:rsidRPr="000E6956" w:rsidRDefault="000706A7" w:rsidP="000E695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956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0706A7" w:rsidRPr="000E6956" w:rsidRDefault="000706A7" w:rsidP="00214FD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6956"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E6956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Д</w:t>
      </w:r>
      <w:r w:rsidR="000706A7" w:rsidRPr="000E6956">
        <w:rPr>
          <w:rFonts w:ascii="Times New Roman" w:hAnsi="Times New Roman" w:cs="Times New Roman"/>
          <w:b/>
          <w:sz w:val="28"/>
          <w:szCs w:val="28"/>
        </w:rPr>
        <w:t xml:space="preserve">ля </w:t>
      </w:r>
      <w:proofErr w:type="gramStart"/>
      <w:r w:rsidR="000706A7" w:rsidRPr="000E6956">
        <w:rPr>
          <w:rFonts w:ascii="Times New Roman" w:hAnsi="Times New Roman" w:cs="Times New Roman"/>
          <w:b/>
          <w:sz w:val="28"/>
          <w:szCs w:val="28"/>
        </w:rPr>
        <w:t>изготовления</w:t>
      </w:r>
      <w:proofErr w:type="gramEnd"/>
      <w:r w:rsidR="000706A7" w:rsidRPr="000E6956">
        <w:rPr>
          <w:rFonts w:ascii="Times New Roman" w:hAnsi="Times New Roman" w:cs="Times New Roman"/>
          <w:b/>
          <w:sz w:val="28"/>
          <w:szCs w:val="28"/>
        </w:rPr>
        <w:t xml:space="preserve"> каких деталей используют сталь марок ШХ15, ШХ20СГ?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инструмента   Б. рессор и пружин   В. подшипников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E6956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6956">
        <w:rPr>
          <w:rFonts w:ascii="Times New Roman" w:hAnsi="Times New Roman" w:cs="Times New Roman"/>
          <w:b/>
          <w:sz w:val="28"/>
          <w:szCs w:val="28"/>
        </w:rPr>
        <w:t>2. Поверхностное упрочение металла при повышенной температуре химическими элементами называется: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термическая обработка     Б. химико-термическая обработка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В. химическая обработка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3. С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колько углерода содержится в марках материалов ВК8, Т15К6?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А.2,14%    Б. не содержат углерод       В.  до 1%  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4. Ч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то означает </w:t>
      </w:r>
      <w:r w:rsidR="000706A7" w:rsidRPr="00286524">
        <w:rPr>
          <w:rFonts w:ascii="Times New Roman" w:hAnsi="Times New Roman" w:cs="Times New Roman"/>
          <w:b/>
          <w:sz w:val="28"/>
          <w:szCs w:val="28"/>
          <w:lang w:val="en-US"/>
        </w:rPr>
        <w:t>HRC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 55….58?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твёрдость по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Роквеллу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 55…58    Б. твёрдостьпоБринелю55…58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В. твёрдость по </w:t>
      </w:r>
      <w:proofErr w:type="spellStart"/>
      <w:r w:rsidRPr="000706A7">
        <w:rPr>
          <w:rFonts w:ascii="Times New Roman" w:hAnsi="Times New Roman" w:cs="Times New Roman"/>
          <w:sz w:val="28"/>
          <w:szCs w:val="28"/>
        </w:rPr>
        <w:t>Виккерсу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55…58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5. Сталь– </w:t>
      </w:r>
      <w:proofErr w:type="gramStart"/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</w:t>
      </w:r>
      <w:proofErr w:type="gramEnd"/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лав железа с углеродом, содержащий: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более 6,67% углерода;     Б. более 2,14% углерода;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 менее 2,14% углерода;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524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Латунь это сплав: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меди с оловом;                             Б. меди с цинком;             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В. меди с хромом;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524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Какие стали называются легированными?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стали, выплавленные в электропечах;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Б. стали, содержащие легирующие элементы;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В. стали, выплавленные в мартеновских печах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Где можно получить сталь?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 доменных печах;                                               Б. в печах вагранках;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В. в электросталеплавильных и мартеновских печах;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6524" w:rsidRDefault="00286524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14FD1" w:rsidRDefault="00214FD1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FD1" w:rsidRDefault="00214FD1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FD1" w:rsidRDefault="00214FD1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4FD1" w:rsidRDefault="00214FD1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06A7" w:rsidRPr="00286524" w:rsidRDefault="000706A7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Черчение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 xml:space="preserve"> 1. И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зображение фигуры, получающейся при мысленном рассечении предмета плоскостью, показывающее только то,  что получается  непосредственно в секущей плоскости, называется: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А.сечением   Б. видом    В. разрезом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 У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кажите масштаб увеличения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2:1       Б. 1:50             В. 1:1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3. Указанный на чертеже</w:t>
      </w:r>
      <w:r w:rsidR="00286524">
        <w:rPr>
          <w:rFonts w:ascii="Times New Roman" w:hAnsi="Times New Roman" w:cs="Times New Roman"/>
          <w:b/>
          <w:sz w:val="28"/>
          <w:szCs w:val="28"/>
        </w:rPr>
        <w:t xml:space="preserve"> размер </w:t>
      </w:r>
      <w:r w:rsidRPr="00286524">
        <w:rPr>
          <w:rFonts w:ascii="Times New Roman" w:hAnsi="Times New Roman" w:cs="Times New Roman"/>
          <w:b/>
          <w:sz w:val="28"/>
          <w:szCs w:val="28"/>
        </w:rPr>
        <w:t>-70</w:t>
      </w:r>
      <w:r w:rsidRPr="00286524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286524">
        <w:rPr>
          <w:rFonts w:ascii="Times New Roman" w:hAnsi="Times New Roman" w:cs="Times New Roman"/>
          <w:b/>
          <w:sz w:val="28"/>
          <w:szCs w:val="28"/>
        </w:rPr>
        <w:t>6-означает: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а) 70-номинальный размер,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706A7">
        <w:rPr>
          <w:rFonts w:ascii="Times New Roman" w:hAnsi="Times New Roman" w:cs="Times New Roman"/>
          <w:sz w:val="28"/>
          <w:szCs w:val="28"/>
        </w:rPr>
        <w:t>- предельное отклонение, 6-номер квалитета;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б) 6- предельное отклонение,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706A7">
        <w:rPr>
          <w:rFonts w:ascii="Times New Roman" w:hAnsi="Times New Roman" w:cs="Times New Roman"/>
          <w:sz w:val="28"/>
          <w:szCs w:val="28"/>
        </w:rPr>
        <w:t>-квалитет, 70-действительный размер;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в)70-наибольший размер, 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706A7">
        <w:rPr>
          <w:rFonts w:ascii="Times New Roman" w:hAnsi="Times New Roman" w:cs="Times New Roman"/>
          <w:sz w:val="28"/>
          <w:szCs w:val="28"/>
        </w:rPr>
        <w:t>-нижнее отклонение, 6- номер квалитета.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4. Д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ля чего применяют сечение?</w:t>
      </w:r>
    </w:p>
    <w:p w:rsidR="00214FD1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для отображения внутренней формы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Б.  для отображения средней части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В. для отображения видимой формы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5. К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ак обозначается трубная резьба?                                                                   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Pr="000706A7">
        <w:rPr>
          <w:rFonts w:ascii="Times New Roman" w:hAnsi="Times New Roman" w:cs="Times New Roman"/>
          <w:sz w:val="28"/>
          <w:szCs w:val="28"/>
          <w:lang w:val="en-US"/>
        </w:rPr>
        <w:t>Tr</w:t>
      </w:r>
      <w:proofErr w:type="spellEnd"/>
      <w:r w:rsidRPr="000706A7">
        <w:rPr>
          <w:rFonts w:ascii="Times New Roman" w:hAnsi="Times New Roman" w:cs="Times New Roman"/>
          <w:sz w:val="28"/>
          <w:szCs w:val="28"/>
        </w:rPr>
        <w:t xml:space="preserve">        Б.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706A7">
        <w:rPr>
          <w:rFonts w:ascii="Times New Roman" w:hAnsi="Times New Roman" w:cs="Times New Roman"/>
          <w:sz w:val="28"/>
          <w:szCs w:val="28"/>
        </w:rPr>
        <w:t xml:space="preserve">         В.</w:t>
      </w:r>
      <w:r w:rsidRPr="000706A7">
        <w:rPr>
          <w:rFonts w:ascii="Times New Roman" w:hAnsi="Times New Roman" w:cs="Times New Roman"/>
          <w:sz w:val="28"/>
          <w:szCs w:val="28"/>
          <w:lang w:val="en-US"/>
        </w:rPr>
        <w:t>M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6. К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акой элемент задаётся размером  3×45°</w:t>
      </w:r>
      <w:proofErr w:type="gramStart"/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 ?</w:t>
      </w:r>
      <w:proofErr w:type="gramEnd"/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скос      Б. уголок      В. фаска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7. К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акие детали на сборочных чертежах не заштриховываются на продольных разрезах?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06A7">
        <w:rPr>
          <w:rFonts w:ascii="Times New Roman" w:hAnsi="Times New Roman" w:cs="Times New Roman"/>
          <w:sz w:val="28"/>
          <w:szCs w:val="28"/>
        </w:rPr>
        <w:t>А. подшипники   Б. валы, оси,    В. гайки, болты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86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Сколько размеров необходимо указать на чертеже для конуса:</w:t>
      </w:r>
      <w:r w:rsidRPr="00286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два;                    Б. три;                                  В один;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286524" w:rsidRDefault="000706A7" w:rsidP="00286524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Допуски</w:t>
      </w:r>
    </w:p>
    <w:p w:rsidR="000706A7" w:rsidRPr="00286524" w:rsidRDefault="000706A7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1. К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ак находится номинальный размер вала, если </w:t>
      </w:r>
      <w:proofErr w:type="gramStart"/>
      <w:r w:rsidR="000706A7" w:rsidRPr="00286524">
        <w:rPr>
          <w:rFonts w:ascii="Times New Roman" w:hAnsi="Times New Roman" w:cs="Times New Roman"/>
          <w:b/>
          <w:sz w:val="28"/>
          <w:szCs w:val="28"/>
        </w:rPr>
        <w:t>известны</w:t>
      </w:r>
      <w:proofErr w:type="gramEnd"/>
      <w:r w:rsidR="000706A7" w:rsidRPr="00286524">
        <w:rPr>
          <w:rFonts w:ascii="Times New Roman" w:hAnsi="Times New Roman" w:cs="Times New Roman"/>
          <w:b/>
          <w:sz w:val="28"/>
          <w:szCs w:val="28"/>
        </w:rPr>
        <w:t xml:space="preserve"> наименьший предельный размер и нижнее отклонение?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hAnsi="Times New Roman" w:cs="Times New Roman"/>
          <w:b/>
          <w:sz w:val="28"/>
          <w:szCs w:val="28"/>
        </w:rPr>
        <w:t>2. Ч</w:t>
      </w:r>
      <w:r w:rsidR="000706A7" w:rsidRPr="00286524">
        <w:rPr>
          <w:rFonts w:ascii="Times New Roman" w:hAnsi="Times New Roman" w:cs="Times New Roman"/>
          <w:b/>
          <w:sz w:val="28"/>
          <w:szCs w:val="28"/>
        </w:rPr>
        <w:t>ему равен допуск на размер 38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+0,016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-0,008</m:t>
            </m:r>
          </m:den>
        </m:f>
        <w:proofErr w:type="gramStart"/>
      </m:oMath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 xml:space="preserve"> ?</w:t>
      </w:r>
      <w:proofErr w:type="gramEnd"/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А. 0,008   Б.-0,008   В. 0,024     Г. 0,016       Д. -0,024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lastRenderedPageBreak/>
        <w:t>3. Д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 xml:space="preserve">опуск определяется как разность между -------------------- и---------------допустимыми значениями параметра </w:t>
      </w:r>
    </w:p>
    <w:p w:rsid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286524" w:rsidRPr="000706A7" w:rsidRDefault="00286524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286524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286524">
        <w:rPr>
          <w:rFonts w:ascii="Times New Roman" w:eastAsiaTheme="minorEastAsia" w:hAnsi="Times New Roman" w:cs="Times New Roman"/>
          <w:b/>
          <w:sz w:val="28"/>
          <w:szCs w:val="28"/>
        </w:rPr>
        <w:t>4 Д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ан размер детали 22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-0,04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-0,08</m:t>
            </m:r>
          </m:den>
        </m:f>
      </m:oMath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. Укажите:</w:t>
      </w:r>
    </w:p>
    <w:p w:rsidR="00286524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А. номинальный размер (цифра)                    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 Б. наибольший предельный разме</w:t>
      </w:r>
      <w:proofErr w:type="gramStart"/>
      <w:r w:rsidRPr="000706A7">
        <w:rPr>
          <w:rFonts w:ascii="Times New Roman" w:eastAsiaTheme="minorEastAsia" w:hAnsi="Times New Roman" w:cs="Times New Roman"/>
          <w:sz w:val="28"/>
          <w:szCs w:val="28"/>
        </w:rPr>
        <w:t>р</w:t>
      </w:r>
      <w:r w:rsidR="00286524" w:rsidRPr="000706A7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 w:rsidR="00286524" w:rsidRPr="000706A7">
        <w:rPr>
          <w:rFonts w:ascii="Times New Roman" w:eastAsiaTheme="minorEastAsia" w:hAnsi="Times New Roman" w:cs="Times New Roman"/>
          <w:sz w:val="28"/>
          <w:szCs w:val="28"/>
        </w:rPr>
        <w:t xml:space="preserve">цифра)                     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В. наименьший предельный размер  </w:t>
      </w:r>
      <w:r w:rsidR="00286524" w:rsidRPr="000706A7">
        <w:rPr>
          <w:rFonts w:ascii="Times New Roman" w:eastAsiaTheme="minorEastAsia" w:hAnsi="Times New Roman" w:cs="Times New Roman"/>
          <w:sz w:val="28"/>
          <w:szCs w:val="28"/>
        </w:rPr>
        <w:t xml:space="preserve">(цифра)                             </w:t>
      </w:r>
      <w:r w:rsidRPr="000706A7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Г. допуск на разме</w:t>
      </w:r>
      <w:proofErr w:type="gramStart"/>
      <w:r w:rsidRPr="000706A7">
        <w:rPr>
          <w:rFonts w:ascii="Times New Roman" w:eastAsiaTheme="minorEastAsia" w:hAnsi="Times New Roman" w:cs="Times New Roman"/>
          <w:sz w:val="28"/>
          <w:szCs w:val="28"/>
        </w:rPr>
        <w:t>р</w:t>
      </w:r>
      <w:r w:rsidR="00286524" w:rsidRPr="000706A7">
        <w:rPr>
          <w:rFonts w:ascii="Times New Roman" w:eastAsiaTheme="minorEastAsia" w:hAnsi="Times New Roman" w:cs="Times New Roman"/>
          <w:sz w:val="28"/>
          <w:szCs w:val="28"/>
        </w:rPr>
        <w:t>(</w:t>
      </w:r>
      <w:proofErr w:type="gramEnd"/>
      <w:r w:rsidR="00286524" w:rsidRPr="000706A7">
        <w:rPr>
          <w:rFonts w:ascii="Times New Roman" w:eastAsiaTheme="minorEastAsia" w:hAnsi="Times New Roman" w:cs="Times New Roman"/>
          <w:sz w:val="28"/>
          <w:szCs w:val="28"/>
        </w:rPr>
        <w:t xml:space="preserve">цифра)                             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</w:p>
    <w:p w:rsidR="000706A7" w:rsidRPr="00286524" w:rsidRDefault="00A24E67" w:rsidP="000706A7">
      <w:pPr>
        <w:pStyle w:val="a3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5. К</w:t>
      </w:r>
      <w:r w:rsidR="000706A7" w:rsidRPr="00286524">
        <w:rPr>
          <w:rFonts w:ascii="Times New Roman" w:eastAsiaTheme="minorEastAsia" w:hAnsi="Times New Roman" w:cs="Times New Roman"/>
          <w:b/>
          <w:sz w:val="28"/>
          <w:szCs w:val="28"/>
        </w:rPr>
        <w:t>акими средствами контролируют наружную резьбу: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А. резьбовые  калибр - пробки     Б. штангенциркуль</w:t>
      </w:r>
    </w:p>
    <w:p w:rsidR="000706A7" w:rsidRPr="000706A7" w:rsidRDefault="000706A7" w:rsidP="000706A7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0706A7">
        <w:rPr>
          <w:rFonts w:ascii="Times New Roman" w:eastAsiaTheme="minorEastAsia" w:hAnsi="Times New Roman" w:cs="Times New Roman"/>
          <w:sz w:val="28"/>
          <w:szCs w:val="28"/>
        </w:rPr>
        <w:t>В. резьбомер     Г. резьбовой микрометр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</w:p>
    <w:p w:rsidR="000706A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 </w:t>
      </w: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sym w:font="Symbol" w:char="F0C6"/>
      </w: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40 </w:t>
      </w:r>
      <m:oMath>
        <m:f>
          <m:f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-0,020</m:t>
            </m:r>
          </m:num>
          <m:den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-0,025</m:t>
            </m:r>
          </m:den>
        </m:f>
      </m:oMath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Определить допуск на размер: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А. 0,025                                  Б. 0,005;                           В. 0,020;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A24E67" w:rsidRDefault="000706A7" w:rsidP="00A24E67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Токарная обработка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24E6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Почему </w:t>
      </w:r>
      <w:proofErr w:type="spellStart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трехкулачковый</w:t>
      </w:r>
      <w:proofErr w:type="spellEnd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патрон называют </w:t>
      </w:r>
      <w:proofErr w:type="spellStart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самоцентрирующим</w:t>
      </w:r>
      <w:proofErr w:type="spellEnd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три кулачка одновременно сходятся к центру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базирование по наружной цилиндрической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совпадение оси заготовки с осью вращения шпинделя;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Как крепятся сверла с цилиндрическим хвостовиком?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пиноли задней бабки при помощи кулачков;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в пиноли задней бабки при помощи сверлильного патрона;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в пиноли задней бабки при помощи шаблона;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Заготовки, каких деталей устанавливают и закрепляют на центрах?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заготовки валов при чистовом обтачивании;,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заготовки валов, длина которых превышает диаметр в10 раз;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заготовки валов, длина которых превышает диаметр в 5 и более раз;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14FD1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4. Как рассчитывают допустимый вылет резца из резцедержателя?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1,2 Н (державки резца);     2. 1,5 Н (державки резца);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1 Н (державки резца);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Квалитет – это: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интервал размеров, изменяющихся по определенной зависимости;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совокупность допусков, соответствующих одинаковой степени точности для всех номинальных размеров в заданном интервале;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перечень размеров, имеющих одинаковую величину допуска;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Pr="000706A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6. Какой из перечисленных узлов станка преобразует вращательное движение ходового винта в прямолинейное поступательное движение суппорта?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гитара станка;         2. фартук станка;         3. коробка подачи.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7. Каким должен быть зазор между подручником и кругом на заточном станке: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не более 6мм;         2. не более 3 мм;           3. не менее 10 мм,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Каким из указанных способов целесообразнее получить коническую поверхность (фаску) на конус стержня под нарезание резьбы плашкой: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поворотом верхних салазок суппорта    2. широким резцом;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смещением корпуса задней бабки;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 Что влияет на стойкость резца: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качество СОЖ, геометрия инструмента;           2. скорость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материал инструмента, обрабатываемый материал, качество СОЖ;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 Какую точность и шероховатость поверхности можно получить при сверлении отверстия до 15мм без кондуктора?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квалитет   14 -12, шероховатость 12,5 – 6,3;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 квалитет   11, шероховатость 25 – 12,5;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 квалитет   11 -10, шероховатость 6,3 -3,2;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11. Причины увода отверстия в сторону от оси вращения: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биение торца;    2. режущие кромки различной длины;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смещение оси центров;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12. От чего зависит припуск, оставляемый под развертывание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от диаметра развертки;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от диаметра отверстия, обрабатываемого материала;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от обрабатываемого материала;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13. Какие бывают валы по форме наружных поверхностей: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ступенчатые, овальные;    2. гладкие, ступенчатые;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гладкие, конусные;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14. Радиальное биение вала является результатом: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>1. биения шпинделя;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неправильной установки резц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>а;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неправильного выбора режимов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15. Какие элементы различают на рабочей части развертки: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режущая кромка, хвостовик, заборный конус;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калибрующая часть, режущая кромка, хвостовик;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конус, заборный конус, калибрующая часть;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14FD1" w:rsidRPr="00214FD1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16. </w:t>
      </w:r>
      <w:proofErr w:type="spellStart"/>
      <w:r w:rsidR="00A24E67"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Расчитать</w:t>
      </w:r>
      <w:proofErr w:type="spellEnd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угол заострения резца, если передний угол резания</w:t>
      </w:r>
    </w:p>
    <w:p w:rsidR="000706A7" w:rsidRPr="000706A7" w:rsidRDefault="00E40938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γ=15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°</m:t>
            </m:r>
          </m:sup>
        </m:sSup>
      </m:oMath>
      <w:r w:rsidR="000706A7"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  главный задний угол </w:t>
      </w:r>
      <m:oMath>
        <m:r>
          <m:rPr>
            <m:sty m:val="bi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α=</m:t>
        </m:r>
        <m:sSup>
          <m:sSupPr>
            <m:ctrlPr>
              <w:rPr>
                <w:rFonts w:ascii="Cambria Math" w:eastAsia="Times New Roman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°</m:t>
            </m:r>
          </m:sup>
        </m:sSup>
        <w:proofErr w:type="gramStart"/>
      </m:oMath>
      <w:r w:rsidR="000706A7"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1. 67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                                  2. 82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                                   3. 75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°</m:t>
        </m:r>
      </m:oMath>
      <w:r w:rsidR="000706A7"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17.Какие требования предъявляются к цилиндрическим поверхностям?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цилиндричность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прямолинейность;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2. прямолинейность образующей,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цилиндричность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соосность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круглость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соосность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прямолинейность;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706A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18. Что такое движение подачи?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это движение резца по заготовке;</w:t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это поступательное движение резца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это поверхность резания при обработке;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19. Что называется передним углом?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угол между передней и задней поверхностью;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угол между передней поверхностью и плоскостью перпендикулярной плоскости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угол между передней поверхностью и плоскостью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20. Какой инструмент используется для чистовой обработки отверстия?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сверло;                 2. зенкер;                3. развертка;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21. К классу валов относят детали, у которых: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1.длина значительно больше диаметра;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2.длина значительно меньше диаметра;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длина равна диаметру;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22. Что необходимо учитывать при пользовании лимбами: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наличие смазки;     2. количество рисок на лимбе;        3. наличие люфтов;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A24E67" w:rsidRDefault="000706A7" w:rsidP="000706A7">
      <w:pPr>
        <w:pStyle w:val="a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23. Какая резьба характеризуется углом профиля 60˚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метрическая;               2. дюймовая                   3. трапецеидальная,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24. Что такое припуск?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слой металла, снятый с заготовки;           2. слой металла под обработку;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слой металла, который удаляют с заготовки, чтобы получить из нее деталь;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25. Что называется геометрией резца?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углы резца;                                 2. форма передней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величина углов головки резца и форма передней поверхности;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26. Гитара сменных колес предназначена: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для изменения числа оборотов шпинделя;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для пере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 вращения ходовому винту;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для настройки станка на требуемую подачу;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27.Какую поверхность используют в качестве установочной базы при изготовлении сложных дисков: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внутреннюю поверхность;    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2. наружную поверхность;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наружную поверхность, а также уступы и выемки;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28. Что понимается под основными размерами станка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диаметр обрабатываемой детали;       2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>. габаритные размеры станка;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высота центров и расстояние между центрами;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29. Какие различают типы стружек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надлома, скалывания, </w:t>
      </w:r>
      <w:proofErr w:type="gram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сливная</w:t>
      </w:r>
      <w:proofErr w:type="gram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;2. надлома, скалывания,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деформации;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скалывания, надлома, среза;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30. Чему соответствует подача при нарезании резьбы: 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шагу нарезаемой резьбы;      2. диаметру под нарезание резьбы;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длине резьбы;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31. Цементация – это: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процесс насыщения стали цинком;        </w:t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процесс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насыщения стали углеродом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процесс насыщения стали углеродом и азотом;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32. Люнеты применяют при обработке валов, длина которых превышает: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12-15 диаметров;                           2. 20- 25 диаметров;   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2 – 3 диаметра;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33. Стойкость резца – это: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время непосредственной работы резца от заточки до переточки;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2. время работы резца до полной поломки    </w:t>
      </w:r>
    </w:p>
    <w:p w:rsidR="000706A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время работы резца при обработке одной детали;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E67" w:rsidRDefault="00A24E6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4E67" w:rsidRPr="000706A7" w:rsidRDefault="00A24E6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34. Укажите среди перечисленных величин припусков припуски, оставляемые под зенкерование отверстий: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0,1 мм на сторону;               2. от 0,5 мм до 3мм на диаметр;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от 0,5 мм до 3 мм на сторону;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35. Что является основным легирующим элементом быстрорежущей стали?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хром;                              2. кобальт;                                   3. вольфрам;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36. Скорость резания </w:t>
      </w:r>
      <w:proofErr w:type="gramStart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увеличивается</w:t>
      </w:r>
      <w:proofErr w:type="gramEnd"/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если: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увеличить подачу;                                 </w:t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увеличить 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частоту вращения шпинделя;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увеличить глубину резания;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37. </w:t>
      </w:r>
      <w:r w:rsidR="00A24E67"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Рассчитать </w:t>
      </w: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скорость резания при обтачивании детали диаметром D=60мм и число оборотов шпинделя n=500об/мин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94,2 м/мин;                                 2. 83,6 м/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мин;                    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3. 125,7 м/мин;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38. В единичном производстве при обработке фасонных поверхностей применяют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обработку при помощи конусной линейки;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обработку проходными резцами при одновременном использовании продольной и поперечной подачи;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обработку при помощи копира;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39. Укажите, чем ограничен наибольший возможный диаметр обрабатываемой заготовки: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1. диаметром отверстия шпинделя;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расстоянием от линии центров до станины;</w:t>
      </w:r>
      <w:r w:rsidR="00A24E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расстоянием раздвижения кулачков патрона от центров;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24E67" w:rsidRDefault="000706A7" w:rsidP="000706A7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40. Благодаря какому виду обработки достигается упрочнение поверхностного слоя детали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шлифовка;     2. обкатка, раскатка,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выглаживание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     </w:t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</w:t>
      </w:r>
      <w:proofErr w:type="spellStart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наклепывание</w:t>
      </w:r>
      <w:proofErr w:type="spellEnd"/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41. Сколько составляет общий припуск на диаметр под развертывание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0,15 – 0,30.        2.      0,08 – 0,1.       3.  0,5 – 0,8.</w:t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42. </w:t>
      </w:r>
      <w:r w:rsid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Рассчитать</w:t>
      </w:r>
      <w:r w:rsidRPr="00A24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скорость резания при обтачивании детали диаметром D=60мм и число оборотов шпинделя n=500об/мин</w:t>
      </w:r>
      <w:r w:rsidRPr="00A24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t>1. 94,2 м/мин; 2. 83,6 м/мин;                            3. 125,7 м/мин;</w:t>
      </w:r>
      <w:r w:rsidRPr="000706A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06A7" w:rsidRPr="000706A7" w:rsidRDefault="000706A7" w:rsidP="000706A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657" w:rsidRPr="000706A7" w:rsidRDefault="00EB4657">
      <w:pPr>
        <w:rPr>
          <w:rFonts w:ascii="Times New Roman" w:hAnsi="Times New Roman" w:cs="Times New Roman"/>
          <w:b/>
          <w:sz w:val="28"/>
          <w:szCs w:val="28"/>
        </w:rPr>
      </w:pPr>
    </w:p>
    <w:sectPr w:rsidR="00EB4657" w:rsidRPr="000706A7" w:rsidSect="00E40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1CFE"/>
    <w:rsid w:val="000706A7"/>
    <w:rsid w:val="000E6956"/>
    <w:rsid w:val="00171CC3"/>
    <w:rsid w:val="00214FD1"/>
    <w:rsid w:val="00286524"/>
    <w:rsid w:val="004C14ED"/>
    <w:rsid w:val="007B0581"/>
    <w:rsid w:val="00837F35"/>
    <w:rsid w:val="00993431"/>
    <w:rsid w:val="00A24E67"/>
    <w:rsid w:val="00A61CFE"/>
    <w:rsid w:val="00E40938"/>
    <w:rsid w:val="00EB4657"/>
    <w:rsid w:val="00FF7B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4ED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4C14ED"/>
    <w:rPr>
      <w:color w:val="0000FF"/>
      <w:u w:val="single"/>
    </w:rPr>
  </w:style>
  <w:style w:type="table" w:styleId="a5">
    <w:name w:val="Table Grid"/>
    <w:basedOn w:val="a1"/>
    <w:uiPriority w:val="39"/>
    <w:rsid w:val="00EB46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70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06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4ED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4C14ED"/>
    <w:rPr>
      <w:color w:val="0000FF"/>
      <w:u w:val="single"/>
    </w:rPr>
  </w:style>
  <w:style w:type="table" w:styleId="a5">
    <w:name w:val="Table Grid"/>
    <w:basedOn w:val="a1"/>
    <w:uiPriority w:val="39"/>
    <w:rsid w:val="00EB4657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706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706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1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lib-bkm.ru/index/0-82-&#1084;&#1072;&#1096;&#1080;&#1085;&#1086;&#1089;&#1090;&#1088;&#1086;&#1080;&#1090;&#1077;&#1083;&#1103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nkonform.ru/" TargetMode="External"/><Relationship Id="rId5" Type="http://schemas.openxmlformats.org/officeDocument/2006/relationships/hyperlink" Target="mailto:shikhalev@vems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mailto:shikhalev@vemst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19</Pages>
  <Words>3665</Words>
  <Characters>20895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Homepc</dc:creator>
  <cp:keywords/>
  <dc:description/>
  <cp:lastModifiedBy>КАБ_27_П</cp:lastModifiedBy>
  <cp:revision>13</cp:revision>
  <dcterms:created xsi:type="dcterms:W3CDTF">2020-05-04T10:41:00Z</dcterms:created>
  <dcterms:modified xsi:type="dcterms:W3CDTF">2020-05-06T07:03:00Z</dcterms:modified>
</cp:coreProperties>
</file>