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8F0" w:rsidRDefault="004838F0" w:rsidP="004838F0">
      <w:pPr>
        <w:pStyle w:val="a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ОП.08</w:t>
      </w:r>
      <w:r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Технология машиностроения</w:t>
      </w:r>
    </w:p>
    <w:p w:rsidR="004838F0" w:rsidRDefault="004838F0" w:rsidP="004838F0">
      <w:pPr>
        <w:pStyle w:val="a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Преподаватель </w:t>
      </w:r>
      <w:proofErr w:type="spellStart"/>
      <w:r>
        <w:rPr>
          <w:rFonts w:ascii="Arial" w:hAnsi="Arial" w:cs="Arial"/>
          <w:b/>
          <w:sz w:val="32"/>
          <w:szCs w:val="32"/>
        </w:rPr>
        <w:t>Шихалев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С.А.</w:t>
      </w:r>
    </w:p>
    <w:p w:rsidR="004838F0" w:rsidRDefault="004838F0" w:rsidP="004838F0">
      <w:pPr>
        <w:jc w:val="center"/>
        <w:rPr>
          <w:rStyle w:val="ab"/>
        </w:rPr>
      </w:pPr>
      <w:hyperlink r:id="rId5" w:history="1">
        <w:r>
          <w:rPr>
            <w:rStyle w:val="ab"/>
            <w:rFonts w:ascii="Arial" w:hAnsi="Arial" w:cs="Arial"/>
            <w:b/>
            <w:sz w:val="32"/>
            <w:szCs w:val="32"/>
          </w:rPr>
          <w:t>shikhalev@vemst.ru</w:t>
        </w:r>
      </w:hyperlink>
    </w:p>
    <w:p w:rsidR="004838F0" w:rsidRDefault="004838F0" w:rsidP="004838F0">
      <w:pPr>
        <w:pStyle w:val="a9"/>
        <w:jc w:val="center"/>
      </w:pPr>
    </w:p>
    <w:p w:rsidR="004838F0" w:rsidRDefault="004838F0" w:rsidP="004838F0">
      <w:pPr>
        <w:pStyle w:val="a9"/>
        <w:jc w:val="center"/>
        <w:rPr>
          <w:rFonts w:ascii="Arial" w:hAnsi="Arial" w:cs="Arial"/>
          <w:b/>
          <w:sz w:val="32"/>
          <w:szCs w:val="32"/>
        </w:rPr>
      </w:pPr>
    </w:p>
    <w:p w:rsidR="004838F0" w:rsidRDefault="004838F0" w:rsidP="004838F0">
      <w:pPr>
        <w:pStyle w:val="a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Экзаменационные вопросы для </w:t>
      </w:r>
      <w:r>
        <w:rPr>
          <w:rFonts w:ascii="Arial" w:hAnsi="Arial" w:cs="Arial"/>
          <w:b/>
          <w:sz w:val="32"/>
          <w:szCs w:val="32"/>
        </w:rPr>
        <w:t>ТМ34т</w:t>
      </w:r>
    </w:p>
    <w:p w:rsidR="00A346CB" w:rsidRPr="00A346CB" w:rsidRDefault="007F7154" w:rsidP="00A346CB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1.Вопросы </w:t>
      </w:r>
      <w:r w:rsidR="00A346CB" w:rsidRPr="00A346CB">
        <w:rPr>
          <w:rFonts w:ascii="Times New Roman" w:hAnsi="Times New Roman" w:cs="Times New Roman"/>
          <w:b/>
          <w:sz w:val="24"/>
          <w:szCs w:val="24"/>
        </w:rPr>
        <w:t>для проведения экзамена (проверяется теоретическая часть)</w:t>
      </w:r>
    </w:p>
    <w:p w:rsidR="004838F0" w:rsidRDefault="004838F0" w:rsidP="00A346CB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1. Основные определения в технологии машиностроения: изделие, 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деталь, сборочная единица.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Технологический процесс, виды технологического процесса.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3.Производственный и технологический процессы, его структура.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Виды погрешностей, возникающие при обработке заготовок.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Точность механической обработки заготовок.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Основные этапы проектирования технологических процессов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механической обработки.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Качество обработанной поверхности.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Факторы, оказывающие влияние  на образование погрешностей  обработки.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Факторы, влияющие на качество обработанных поверхностей.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Взаимосвязь параметров шероховатости с </w:t>
      </w:r>
      <w:proofErr w:type="gramStart"/>
      <w:r>
        <w:rPr>
          <w:rFonts w:ascii="Times New Roman" w:hAnsi="Times New Roman" w:cs="Times New Roman"/>
          <w:sz w:val="24"/>
          <w:szCs w:val="24"/>
        </w:rPr>
        <w:t>определенным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квалитетом.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Влияние шероховатости поверхностного слоя</w:t>
      </w:r>
      <w:bookmarkStart w:id="1" w:name="bookmark0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эксплуатационные характеристики изделий</w:t>
      </w:r>
      <w:bookmarkEnd w:id="1"/>
      <w:r>
        <w:rPr>
          <w:rFonts w:ascii="Times New Roman" w:hAnsi="Times New Roman" w:cs="Times New Roman"/>
          <w:sz w:val="24"/>
          <w:szCs w:val="24"/>
        </w:rPr>
        <w:t>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Технологичность  конструкции изделия: технологичность 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конструкции. Отработка конструкции изделия на технологичность.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Показатели технологичности, их определение.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Базирование. Базы в машиностроении.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Принципы постоянства и совмещения баз.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Влияние погрешности базирования и закрепления на точность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обработки.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Основы проектирования технологических процессов 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механической обработки. Технологическая документация.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Припуск. Факторы, влияющие на величину припуска.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 Межоперационные припуски. Методика определения 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операционных припусков.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 Влияние выбора припусков на качество и производительность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обработки.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 Техническое нормирование операций: понятие нормы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времени, штучное и штучно-калькуляционное время.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 Структура нормы времени на обработку.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 Расчет нормы времени для различных видов механической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обработки.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 Виды обработки наружных поверхностей тел вращения,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технические требования, базирование.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 Особенности обработки наружных поверхностей тел вращения.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 Методы чистовой обработки и отделки наружных поверхностей.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27. Виды обработки внутренних цилиндрических и других 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поверхностей деталей. 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28. Сравнительный анализ видов обработки внутренних тел 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вращения режущим инструментом.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29. Обработка отверстий без снятия стружки.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30. Типовые способы обработки плоских поверхностей 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их сравнительный анализ.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31. Технология обработки строганием.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32. Технология обработки долблением.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33. Технология обработки шпоночных поверхностей. 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шпоночных поверхностей.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34. Виды зубчатых колес и шлицевых поверхностей, технические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требования к зубчатым передачам и шлицевым поверхностям.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35. Способы обработки зубьев цилиндрических зубчатых колес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методом копирования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Контроль зубчатых  поверхностей.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36. Способы обработки зубьев цилиндрических зубчатых колес 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методом обкатки. Контроль зубчатых  поверхностей.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37. Технология обработки резьбовых поверхностей метчиком и 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плашкой. Контроль резьбовых поверхностей.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38. Технология обработки резьбовых поверхностей резцом.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Контроль резьбовых поверхностей.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39. Технология обработки конических поверхностей.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конических поверхностей.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40. Технология обработки фасонных поверхностей. 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фасонных поверхностей.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76317F" w:rsidRDefault="0076317F" w:rsidP="0076317F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Основные источники:</w:t>
      </w:r>
    </w:p>
    <w:p w:rsidR="0076317F" w:rsidRDefault="0076317F" w:rsidP="0076317F">
      <w:pPr>
        <w:pStyle w:val="a9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Акулич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Н.В. Технология машиностроения. Ростов н/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gramStart"/>
      <w:r>
        <w:rPr>
          <w:rFonts w:ascii="Times New Roman" w:hAnsi="Times New Roman" w:cs="Times New Roman"/>
          <w:sz w:val="24"/>
          <w:szCs w:val="24"/>
        </w:rPr>
        <w:t>:Ф</w:t>
      </w:r>
      <w:proofErr w:type="gramEnd"/>
      <w:r>
        <w:rPr>
          <w:rFonts w:ascii="Times New Roman" w:hAnsi="Times New Roman" w:cs="Times New Roman"/>
          <w:sz w:val="24"/>
          <w:szCs w:val="24"/>
        </w:rPr>
        <w:t>еникс</w:t>
      </w:r>
      <w:proofErr w:type="spellEnd"/>
      <w:r>
        <w:rPr>
          <w:rFonts w:ascii="Times New Roman" w:hAnsi="Times New Roman" w:cs="Times New Roman"/>
          <w:sz w:val="24"/>
          <w:szCs w:val="24"/>
        </w:rPr>
        <w:t>, 2015</w:t>
      </w:r>
    </w:p>
    <w:p w:rsidR="0076317F" w:rsidRDefault="0076317F" w:rsidP="0076317F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Новиков В.Ю. Технология машиностроения ч.1 </w:t>
      </w:r>
      <w:proofErr w:type="spellStart"/>
      <w:r>
        <w:rPr>
          <w:rFonts w:ascii="Times New Roman" w:hAnsi="Times New Roman" w:cs="Times New Roman"/>
          <w:sz w:val="24"/>
          <w:szCs w:val="24"/>
        </w:rPr>
        <w:t>М.:Академия</w:t>
      </w:r>
      <w:proofErr w:type="spellEnd"/>
      <w:r>
        <w:rPr>
          <w:rFonts w:ascii="Times New Roman" w:hAnsi="Times New Roman" w:cs="Times New Roman"/>
          <w:sz w:val="24"/>
          <w:szCs w:val="24"/>
        </w:rPr>
        <w:t>, 2012</w:t>
      </w:r>
    </w:p>
    <w:p w:rsidR="0076317F" w:rsidRDefault="0076317F" w:rsidP="0076317F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Новиков В.Ю. Технология машиностроения ч.2 </w:t>
      </w:r>
      <w:proofErr w:type="spellStart"/>
      <w:r>
        <w:rPr>
          <w:rFonts w:ascii="Times New Roman" w:hAnsi="Times New Roman" w:cs="Times New Roman"/>
          <w:sz w:val="24"/>
          <w:szCs w:val="24"/>
        </w:rPr>
        <w:t>М.:Академия</w:t>
      </w:r>
      <w:proofErr w:type="spellEnd"/>
      <w:r>
        <w:rPr>
          <w:rFonts w:ascii="Times New Roman" w:hAnsi="Times New Roman" w:cs="Times New Roman"/>
          <w:sz w:val="24"/>
          <w:szCs w:val="24"/>
        </w:rPr>
        <w:t>, 2012</w:t>
      </w:r>
    </w:p>
    <w:p w:rsidR="0076317F" w:rsidRDefault="0076317F" w:rsidP="0076317F">
      <w:pPr>
        <w:pStyle w:val="a9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Холодкова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А.Г. Общая технология машиностроения. </w:t>
      </w:r>
      <w:proofErr w:type="spellStart"/>
      <w:r>
        <w:rPr>
          <w:rFonts w:ascii="Times New Roman" w:hAnsi="Times New Roman" w:cs="Times New Roman"/>
          <w:sz w:val="24"/>
          <w:szCs w:val="24"/>
        </w:rPr>
        <w:t>М.:Академия</w:t>
      </w:r>
      <w:proofErr w:type="spellEnd"/>
      <w:r>
        <w:rPr>
          <w:rFonts w:ascii="Times New Roman" w:hAnsi="Times New Roman" w:cs="Times New Roman"/>
          <w:sz w:val="24"/>
          <w:szCs w:val="24"/>
        </w:rPr>
        <w:t>, 2009, 2005</w:t>
      </w:r>
    </w:p>
    <w:p w:rsidR="0076317F" w:rsidRDefault="0076317F" w:rsidP="0076317F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Кузнецов В.А., Черепахин А.А. Технологические процессы в машиностроении.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М.:Академия</w:t>
      </w:r>
      <w:proofErr w:type="spellEnd"/>
      <w:r>
        <w:rPr>
          <w:rFonts w:ascii="Times New Roman" w:hAnsi="Times New Roman" w:cs="Times New Roman"/>
          <w:sz w:val="24"/>
          <w:szCs w:val="24"/>
        </w:rPr>
        <w:t>, 2009</w:t>
      </w:r>
    </w:p>
    <w:p w:rsidR="0076317F" w:rsidRDefault="0076317F" w:rsidP="0076317F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Дополнительные источники:</w:t>
      </w:r>
    </w:p>
    <w:p w:rsidR="0076317F" w:rsidRDefault="0076317F" w:rsidP="0076317F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Колесов И.М. Основы технологии машиностроения. 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Высш</w:t>
      </w:r>
      <w:proofErr w:type="gramStart"/>
      <w:r>
        <w:rPr>
          <w:rFonts w:ascii="Times New Roman" w:hAnsi="Times New Roman" w:cs="Times New Roman"/>
          <w:sz w:val="24"/>
          <w:szCs w:val="24"/>
        </w:rPr>
        <w:t>.ш</w:t>
      </w:r>
      <w:proofErr w:type="gramEnd"/>
      <w:r>
        <w:rPr>
          <w:rFonts w:ascii="Times New Roman" w:hAnsi="Times New Roman" w:cs="Times New Roman"/>
          <w:sz w:val="24"/>
          <w:szCs w:val="24"/>
        </w:rPr>
        <w:t>к</w:t>
      </w:r>
      <w:proofErr w:type="spellEnd"/>
      <w:r>
        <w:rPr>
          <w:rFonts w:ascii="Times New Roman" w:hAnsi="Times New Roman" w:cs="Times New Roman"/>
          <w:sz w:val="24"/>
          <w:szCs w:val="24"/>
        </w:rPr>
        <w:t>, 2001</w:t>
      </w:r>
    </w:p>
    <w:p w:rsidR="0076317F" w:rsidRDefault="0076317F" w:rsidP="0076317F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Данилевский В.В.,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Гельфгат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Ю.И. Лабораторные работы и практические занятия по технологии машиностроения</w:t>
      </w:r>
    </w:p>
    <w:p w:rsidR="0076317F" w:rsidRDefault="0076317F" w:rsidP="0076317F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Общемашиностроительные нормативы времени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работы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выполняемые на режущих станках М., 1984</w:t>
      </w:r>
    </w:p>
    <w:p w:rsidR="0076317F" w:rsidRDefault="0076317F" w:rsidP="0076317F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Общемашиностроительные нормативы времени для нормирования работ, выполняемых на универсальных и многоцелевых станках с ЧПУ</w:t>
      </w:r>
    </w:p>
    <w:p w:rsidR="0076317F" w:rsidRDefault="0076317F" w:rsidP="0076317F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Справочные</w:t>
      </w:r>
    </w:p>
    <w:p w:rsidR="0076317F" w:rsidRDefault="0076317F" w:rsidP="0076317F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Нормирование расхода материальных ресурсов в машиностроении: Справочник т.1 М.: Машиностроение, 1988</w:t>
      </w:r>
    </w:p>
    <w:p w:rsidR="0076317F" w:rsidRDefault="0076317F" w:rsidP="0076317F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Нормирование расхода материальных ресурсов в машиностроении: Справочник т.2 М.: Машиностроение, 1988</w:t>
      </w:r>
    </w:p>
    <w:p w:rsidR="0076317F" w:rsidRDefault="0076317F" w:rsidP="0076317F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Интернет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–р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есурсы:</w:t>
      </w:r>
    </w:p>
    <w:p w:rsidR="0076317F" w:rsidRDefault="0076317F" w:rsidP="0076317F">
      <w:pPr>
        <w:pStyle w:val="a9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Издат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Центр «Технология машиностроения </w:t>
      </w:r>
      <w:hyperlink r:id="rId6" w:history="1">
        <w:r>
          <w:rPr>
            <w:rStyle w:val="ab"/>
            <w:rFonts w:ascii="Times New Roman" w:hAnsi="Times New Roman" w:cs="Times New Roman"/>
            <w:sz w:val="24"/>
            <w:szCs w:val="24"/>
          </w:rPr>
          <w:t>http://www.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ic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-</w:t>
        </w:r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tm</w:t>
        </w:r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/</w:t>
        </w:r>
      </w:hyperlink>
    </w:p>
    <w:p w:rsidR="00A346CB" w:rsidRDefault="00A346CB" w:rsidP="00A346CB">
      <w:pPr>
        <w:pStyle w:val="a9"/>
        <w:rPr>
          <w:rFonts w:ascii="Times New Roman" w:hAnsi="Times New Roman" w:cs="Times New Roman"/>
          <w:b/>
          <w:sz w:val="24"/>
          <w:szCs w:val="24"/>
        </w:rPr>
      </w:pPr>
    </w:p>
    <w:p w:rsidR="00A346CB" w:rsidRDefault="00A346CB" w:rsidP="00A346CB">
      <w:pPr>
        <w:pStyle w:val="a9"/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A346CB" w:rsidRPr="00A346CB" w:rsidRDefault="00A346CB" w:rsidP="00A346CB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 w:rsidRPr="00A346CB">
        <w:rPr>
          <w:rFonts w:ascii="Times New Roman" w:hAnsi="Times New Roman" w:cs="Times New Roman"/>
          <w:b/>
          <w:sz w:val="24"/>
          <w:szCs w:val="24"/>
        </w:rPr>
        <w:lastRenderedPageBreak/>
        <w:t>2 Задания для проведения экзамена (проверяется практическая часть)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Определить технологичность детали по техническим показателям – коэффициентам точности и шероховатости. Материал детали – сталь 45, масса детали 4,5 кг, твердость после термообработки </w:t>
      </w:r>
      <w:r>
        <w:rPr>
          <w:rFonts w:ascii="Times New Roman" w:hAnsi="Times New Roman" w:cs="Times New Roman"/>
          <w:sz w:val="24"/>
          <w:szCs w:val="24"/>
          <w:lang w:val="en-US"/>
        </w:rPr>
        <w:t>HRC</w:t>
      </w:r>
      <w:r>
        <w:rPr>
          <w:rFonts w:ascii="Times New Roman" w:hAnsi="Times New Roman" w:cs="Times New Roman"/>
          <w:sz w:val="24"/>
          <w:szCs w:val="24"/>
        </w:rPr>
        <w:t xml:space="preserve"> 42…46,5.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43985" cy="232664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26" t="3140" r="4405" b="43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985" cy="232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78940" cy="1801495"/>
            <wp:effectExtent l="0" t="0" r="0" b="825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35" t="59178" r="306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80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Рассчитать режимы резания и штучно-калькуляционное время выполнения операций для следующих условий: операция горизонтально-фрезерная; станок 6Р80; фрезерование паза 32Н12.  Партия запуска - 40 шт.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03345" cy="1706245"/>
            <wp:effectExtent l="0" t="0" r="1905" b="825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345" cy="170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Определить ожидаемую шероховатость поверхности при точении среднеуглеродистой стали твердостью НВ = 180 резцом из Т15К6 с геометрическими параметрами: φ = 60°, φ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= 30°, </w:t>
      </w: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 = 0,8 мм и режимами резания: 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= 1,2 мм, 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= 0,12 мм/об, 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 = 80 м/мин.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На участке механического цеха имеется 18 рабочих мест. В течение месяца на них выполняется 154 разные технологические операции. Установить коэффициент загрузки операций на участке; определить тип производства, изложить его определение.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 Определить технологичность детали по техническим показателям – коэффициентам точности и шероховатости. Материал детали – СЧ 18, масса детали 4,6 кг.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08170" cy="277050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170" cy="277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На наружной поверхности вала задан допуск формы. Окончательную обработку этой поверхности предполагается выполнить шлифованием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круглошлифовальном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станке модели 3М151. Установить наименование и содержание условного обозначения указанного отклонения; установить возможность выдерживать требование точности формы этой поверхности при предполагаемой обработке</w:t>
      </w:r>
    </w:p>
    <w:p w:rsidR="00A346CB" w:rsidRDefault="00A346CB" w:rsidP="00A346CB">
      <w:pPr>
        <w:pStyle w:val="a9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44650" cy="791845"/>
            <wp:effectExtent l="0" t="0" r="0" b="825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0" cy="79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6CB" w:rsidRDefault="00A346CB" w:rsidP="00A346CB">
      <w:pPr>
        <w:pStyle w:val="a9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7. В технологическом процессе изготовления корпуса предусмотрена операция по расточке отверстия диаметром </w:t>
      </w:r>
      <w:r>
        <w:rPr>
          <w:rFonts w:ascii="Times New Roman" w:hAnsi="Times New Roman" w:cs="Times New Roman"/>
          <w:i/>
          <w:noProof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noProof/>
          <w:sz w:val="24"/>
          <w:szCs w:val="24"/>
        </w:rPr>
        <w:t>. При выполнении отверстия должны быть выдержаны размер</w:t>
      </w:r>
      <w:r>
        <w:rPr>
          <w:rFonts w:ascii="Times New Roman" w:hAnsi="Times New Roman" w:cs="Times New Roman"/>
          <w:i/>
          <w:noProof/>
          <w:sz w:val="24"/>
          <w:szCs w:val="24"/>
        </w:rPr>
        <w:t xml:space="preserve"> а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и технические требования, касающиеся правильности взаимного расположения отверстия относительно других споверхностей детали. Выбрать технологическую базу для рассматриваемой операции; разработать схему базирования.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0" cy="1617345"/>
            <wp:effectExtent l="0" t="0" r="0" b="190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1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8. Определить технологичность детали по техническим показателям – коэффициентам точности и шероховатости. Материал детали – сталь 45, масса детали 1,9 кг.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87850" cy="24225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399" b="21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0" cy="242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Рассчитать режимы резания и штучно-калькуляционное время выполнения операций для следующих условий: операция вертикально-фрезерная; станок 6Р10; фрезерование основания.  Партия запуска - 25 шт.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08170" cy="277050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170" cy="277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Определить исполнительный размер диаметра отверстия кондукторной втулки под сверло точного исполнения (ГОСТ 885-77) с номинальным диаметром 8 мм.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Определить исполнительный размер диаметра отверстия кондукторной втулки под развертку для обработки отверстия диаметром 12Н9 мм.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Разработать маршрут обработки отверстия Ø100Н7 мм (</w:t>
      </w:r>
      <w:r>
        <w:rPr>
          <w:rFonts w:ascii="Times New Roman" w:hAnsi="Times New Roman" w:cs="Times New Roman"/>
          <w:sz w:val="24"/>
          <w:szCs w:val="24"/>
          <w:lang w:val="en-US"/>
        </w:rPr>
        <w:t>Ra</w:t>
      </w:r>
      <w:r>
        <w:rPr>
          <w:rFonts w:ascii="Times New Roman" w:hAnsi="Times New Roman" w:cs="Times New Roman"/>
          <w:sz w:val="24"/>
          <w:szCs w:val="24"/>
        </w:rPr>
        <w:t xml:space="preserve"> = 1,25 мкм) в корпусной детали из серого чугуна для условий мелкосерийного производства. Заготовка – отливка 11-го класса точности по ГОСТ 26645-85.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Деталь (втулку) изготовляют в условиях серийного производства из горячекатаного проката, разрезанного на штучные заготовки. Все поверхности обрабатываются однократно. Токарная операция выполняется согласно двум операционным эскизам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установам</w:t>
      </w:r>
      <w:proofErr w:type="spellEnd"/>
      <w:r>
        <w:rPr>
          <w:rFonts w:ascii="Times New Roman" w:hAnsi="Times New Roman" w:cs="Times New Roman"/>
          <w:sz w:val="24"/>
          <w:szCs w:val="24"/>
        </w:rPr>
        <w:t>. Произвести анализ операционных эскизов и других исходных данных; установить содержание операций и сформулировать ее наименование и содержание; установить последовательность обработки заготовки в данной операции; описать содержание операции по переходам.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988945" cy="2067560"/>
            <wp:effectExtent l="0" t="0" r="1905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94" r="12061" b="353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945" cy="206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На рисунке, который представляет собой фрагмент рабочего чертежа детали, выделен конструктивный элемент детали, подлежащий обработке в условиях серийного производства. Произвести анализ исходных данных; выбрать метод обработки конструктивного элемента с учетом типа производства; подобрать тип металлорежущего станка; установить наименование операции; записать содержание операции в полной форме; сформулировать запись содержания операции по технологическим переходам.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72310" cy="1276350"/>
            <wp:effectExtent l="0" t="0" r="889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На рисунке показаны варианты обработки поверхностей. Расшифровать обозначение содержания допуска; разработать технологические мероприятия, обеспечивающие выполнение этого требования.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14090" cy="15627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35" b="54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090" cy="156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Разработать маршрут обработки отверстия Ø80Н6 мм (</w:t>
      </w:r>
      <w:r>
        <w:rPr>
          <w:rFonts w:ascii="Times New Roman" w:hAnsi="Times New Roman" w:cs="Times New Roman"/>
          <w:sz w:val="24"/>
          <w:szCs w:val="24"/>
          <w:lang w:val="en-US"/>
        </w:rPr>
        <w:t>Ra</w:t>
      </w:r>
      <w:r>
        <w:rPr>
          <w:rFonts w:ascii="Times New Roman" w:hAnsi="Times New Roman" w:cs="Times New Roman"/>
          <w:sz w:val="24"/>
          <w:szCs w:val="24"/>
        </w:rPr>
        <w:t xml:space="preserve"> = 0,8 мкм) в корпусной детали из деформируемого алюминиевого сплава  для условий среднесерийного производства. Заготовка – штамповка.</w:t>
      </w:r>
    </w:p>
    <w:p w:rsidR="00A346CB" w:rsidRDefault="00A346CB" w:rsidP="00A346CB">
      <w:pPr>
        <w:pStyle w:val="a9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17. На валике изготавливается наружная резьба М30-6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>g</w:t>
      </w:r>
      <w:r>
        <w:rPr>
          <w:rFonts w:ascii="Times New Roman" w:hAnsi="Times New Roman" w:cs="Times New Roman"/>
          <w:noProof/>
          <w:sz w:val="24"/>
          <w:szCs w:val="24"/>
        </w:rPr>
        <w:t>. Определить диаметр поверхности под резьбу, допускаемые отклонения размера и шероховатость.</w:t>
      </w:r>
    </w:p>
    <w:p w:rsidR="00A346CB" w:rsidRDefault="00A346CB" w:rsidP="00A346CB">
      <w:pPr>
        <w:pStyle w:val="a9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15185" cy="1180465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53" t="3311" b="145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185" cy="118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6CB" w:rsidRDefault="00A346CB" w:rsidP="00A346CB">
      <w:pPr>
        <w:pStyle w:val="a9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18. На поверхности ступенчатого вала из стали 45 длиной 120 и средним диаметром вала 18 имеется резьбовая поверхность с метрической резьбой М20-6е. производство – среднесерийное. Определить диаметр поверхности с допуском под эту резьбу и выбрать метод ее изготовления.</w:t>
      </w:r>
    </w:p>
    <w:p w:rsidR="00A346CB" w:rsidRDefault="00A346CB" w:rsidP="00A346CB">
      <w:pPr>
        <w:pStyle w:val="a9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555750" cy="921385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18" r="18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92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6CB" w:rsidRDefault="00A346CB" w:rsidP="00A346CB">
      <w:pPr>
        <w:pStyle w:val="a9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19. В заготовке из серого чугуна марки СЧ15 должна быть изготовлена внутренняя резьба М30-6Н. Установить диаметр отверстия под резьбу.</w:t>
      </w:r>
    </w:p>
    <w:p w:rsidR="00A346CB" w:rsidRDefault="00A346CB" w:rsidP="00A346CB">
      <w:pPr>
        <w:pStyle w:val="a9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82700" cy="125539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625" b="89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6CB" w:rsidRDefault="00A346CB" w:rsidP="00A346CB">
      <w:pPr>
        <w:pStyle w:val="a9"/>
        <w:rPr>
          <w:rFonts w:ascii="Times New Roman" w:hAnsi="Times New Roman" w:cs="Times New Roman"/>
          <w:noProof/>
          <w:sz w:val="24"/>
          <w:szCs w:val="24"/>
        </w:rPr>
      </w:pP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20.  Определить требуемую подачу при чистовом точении среднеуглеродистой стали резцами Т15К6 при условии обеспечения шероховатости поверхности 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>Ra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= 3 мкм. Условия обработки: 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= 1 мм, 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 = 100 м/мин, φ = 60°, φ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= 30°, </w:t>
      </w: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 = 1 мм, НВ = 200.</w:t>
      </w:r>
    </w:p>
    <w:p w:rsidR="00A346CB" w:rsidRDefault="00A346CB" w:rsidP="00A346CB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A346CB" w:rsidRDefault="00A346CB" w:rsidP="00A346CB">
      <w:pPr>
        <w:pStyle w:val="a9"/>
        <w:rPr>
          <w:rFonts w:ascii="Times New Roman" w:hAnsi="Times New Roman" w:cs="Times New Roman"/>
          <w:b/>
          <w:sz w:val="24"/>
          <w:szCs w:val="24"/>
        </w:rPr>
      </w:pPr>
    </w:p>
    <w:p w:rsidR="00A346CB" w:rsidRDefault="00A346CB" w:rsidP="00A346CB">
      <w:pPr>
        <w:spacing w:line="360" w:lineRule="auto"/>
        <w:rPr>
          <w:b/>
        </w:rPr>
      </w:pPr>
    </w:p>
    <w:p w:rsidR="00A346CB" w:rsidRDefault="00A346CB" w:rsidP="00A346CB">
      <w:pPr>
        <w:spacing w:line="360" w:lineRule="auto"/>
        <w:rPr>
          <w:b/>
        </w:rPr>
      </w:pPr>
    </w:p>
    <w:p w:rsidR="00A346CB" w:rsidRDefault="00A346CB" w:rsidP="00A346CB">
      <w:pPr>
        <w:pStyle w:val="a9"/>
        <w:jc w:val="center"/>
        <w:rPr>
          <w:rFonts w:ascii="Times New Roman" w:hAnsi="Times New Roman" w:cs="Times New Roman"/>
          <w:sz w:val="20"/>
          <w:szCs w:val="20"/>
        </w:rPr>
      </w:pPr>
    </w:p>
    <w:p w:rsidR="00362025" w:rsidRDefault="00362025" w:rsidP="00362025">
      <w:pPr>
        <w:pStyle w:val="a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Основные источники:</w:t>
      </w:r>
    </w:p>
    <w:p w:rsidR="00362025" w:rsidRDefault="00362025" w:rsidP="00362025">
      <w:pPr>
        <w:pStyle w:val="a9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Акулич</w:t>
      </w:r>
      <w:proofErr w:type="spellEnd"/>
      <w:r>
        <w:rPr>
          <w:rFonts w:ascii="Times New Roman" w:hAnsi="Times New Roman"/>
          <w:sz w:val="28"/>
          <w:szCs w:val="28"/>
        </w:rPr>
        <w:t xml:space="preserve"> Н.В. Технология машиностроения. Ростов н/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gramStart"/>
      <w:r>
        <w:rPr>
          <w:rFonts w:ascii="Times New Roman" w:hAnsi="Times New Roman"/>
          <w:sz w:val="28"/>
          <w:szCs w:val="28"/>
        </w:rPr>
        <w:t>:Ф</w:t>
      </w:r>
      <w:proofErr w:type="gramEnd"/>
      <w:r>
        <w:rPr>
          <w:rFonts w:ascii="Times New Roman" w:hAnsi="Times New Roman"/>
          <w:sz w:val="28"/>
          <w:szCs w:val="28"/>
        </w:rPr>
        <w:t>еникс</w:t>
      </w:r>
      <w:proofErr w:type="spellEnd"/>
      <w:r>
        <w:rPr>
          <w:rFonts w:ascii="Times New Roman" w:hAnsi="Times New Roman"/>
          <w:sz w:val="28"/>
          <w:szCs w:val="28"/>
        </w:rPr>
        <w:t>, 2015</w:t>
      </w:r>
    </w:p>
    <w:p w:rsidR="00362025" w:rsidRDefault="00362025" w:rsidP="00362025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Новиков В.Ю. Технология машиностроения ч.1 </w:t>
      </w:r>
      <w:proofErr w:type="spellStart"/>
      <w:r>
        <w:rPr>
          <w:rFonts w:ascii="Times New Roman" w:hAnsi="Times New Roman"/>
          <w:sz w:val="28"/>
          <w:szCs w:val="28"/>
        </w:rPr>
        <w:t>М.:Академия</w:t>
      </w:r>
      <w:proofErr w:type="spellEnd"/>
      <w:r>
        <w:rPr>
          <w:rFonts w:ascii="Times New Roman" w:hAnsi="Times New Roman"/>
          <w:sz w:val="28"/>
          <w:szCs w:val="28"/>
        </w:rPr>
        <w:t>, 2012</w:t>
      </w:r>
    </w:p>
    <w:p w:rsidR="00362025" w:rsidRDefault="00362025" w:rsidP="00362025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Новиков В.Ю. Технология машиностроения ч.2 </w:t>
      </w:r>
      <w:proofErr w:type="spellStart"/>
      <w:r>
        <w:rPr>
          <w:rFonts w:ascii="Times New Roman" w:hAnsi="Times New Roman"/>
          <w:sz w:val="28"/>
          <w:szCs w:val="28"/>
        </w:rPr>
        <w:t>М.:Академия</w:t>
      </w:r>
      <w:proofErr w:type="spellEnd"/>
      <w:r>
        <w:rPr>
          <w:rFonts w:ascii="Times New Roman" w:hAnsi="Times New Roman"/>
          <w:sz w:val="28"/>
          <w:szCs w:val="28"/>
        </w:rPr>
        <w:t>, 2012</w:t>
      </w:r>
    </w:p>
    <w:p w:rsidR="00362025" w:rsidRDefault="00362025" w:rsidP="00362025">
      <w:pPr>
        <w:pStyle w:val="a9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Холодкова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А.Г. Общая технология машиностроения. </w:t>
      </w:r>
      <w:proofErr w:type="spellStart"/>
      <w:r>
        <w:rPr>
          <w:rFonts w:ascii="Times New Roman" w:hAnsi="Times New Roman"/>
          <w:sz w:val="28"/>
          <w:szCs w:val="28"/>
        </w:rPr>
        <w:t>М.:Академия</w:t>
      </w:r>
      <w:proofErr w:type="spellEnd"/>
      <w:r>
        <w:rPr>
          <w:rFonts w:ascii="Times New Roman" w:hAnsi="Times New Roman"/>
          <w:sz w:val="28"/>
          <w:szCs w:val="28"/>
        </w:rPr>
        <w:t>, 2009, 2005</w:t>
      </w:r>
    </w:p>
    <w:p w:rsidR="00362025" w:rsidRDefault="00362025" w:rsidP="00362025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Кузнецов В.А., Черепахин А.А. Технологические процессы в машиностроении. </w:t>
      </w:r>
      <w:proofErr w:type="spellStart"/>
      <w:r>
        <w:rPr>
          <w:rFonts w:ascii="Times New Roman" w:hAnsi="Times New Roman"/>
          <w:sz w:val="28"/>
          <w:szCs w:val="28"/>
        </w:rPr>
        <w:t>М.:Академия</w:t>
      </w:r>
      <w:proofErr w:type="spellEnd"/>
      <w:r>
        <w:rPr>
          <w:rFonts w:ascii="Times New Roman" w:hAnsi="Times New Roman"/>
          <w:sz w:val="28"/>
          <w:szCs w:val="28"/>
        </w:rPr>
        <w:t>, 2009</w:t>
      </w:r>
    </w:p>
    <w:p w:rsidR="00362025" w:rsidRDefault="00362025" w:rsidP="00362025">
      <w:pPr>
        <w:pStyle w:val="a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Дополнительные источники:</w:t>
      </w:r>
    </w:p>
    <w:p w:rsidR="00362025" w:rsidRDefault="00362025" w:rsidP="00362025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Колесов И.М. Основы технологии машиностроения. М.: </w:t>
      </w:r>
      <w:proofErr w:type="spellStart"/>
      <w:r>
        <w:rPr>
          <w:rFonts w:ascii="Times New Roman" w:hAnsi="Times New Roman"/>
          <w:sz w:val="28"/>
          <w:szCs w:val="28"/>
        </w:rPr>
        <w:t>Высш</w:t>
      </w:r>
      <w:proofErr w:type="gramStart"/>
      <w:r>
        <w:rPr>
          <w:rFonts w:ascii="Times New Roman" w:hAnsi="Times New Roman"/>
          <w:sz w:val="28"/>
          <w:szCs w:val="28"/>
        </w:rPr>
        <w:t>.ш</w:t>
      </w:r>
      <w:proofErr w:type="gramEnd"/>
      <w:r>
        <w:rPr>
          <w:rFonts w:ascii="Times New Roman" w:hAnsi="Times New Roman"/>
          <w:sz w:val="28"/>
          <w:szCs w:val="28"/>
        </w:rPr>
        <w:t>к</w:t>
      </w:r>
      <w:proofErr w:type="spellEnd"/>
      <w:r>
        <w:rPr>
          <w:rFonts w:ascii="Times New Roman" w:hAnsi="Times New Roman"/>
          <w:sz w:val="28"/>
          <w:szCs w:val="28"/>
        </w:rPr>
        <w:t>, 2001</w:t>
      </w:r>
    </w:p>
    <w:p w:rsidR="00362025" w:rsidRDefault="00362025" w:rsidP="00362025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Данилевский В.В., </w:t>
      </w:r>
      <w:proofErr w:type="spellStart"/>
      <w:r>
        <w:rPr>
          <w:rFonts w:ascii="Times New Roman" w:hAnsi="Times New Roman"/>
          <w:sz w:val="28"/>
          <w:szCs w:val="28"/>
        </w:rPr>
        <w:t>Гельфгат</w:t>
      </w:r>
      <w:proofErr w:type="spellEnd"/>
      <w:r>
        <w:rPr>
          <w:rFonts w:ascii="Times New Roman" w:hAnsi="Times New Roman"/>
          <w:sz w:val="28"/>
          <w:szCs w:val="28"/>
        </w:rPr>
        <w:t xml:space="preserve"> Ю.И. Лабораторные работы и практические занятия по технологии машиностроения</w:t>
      </w:r>
    </w:p>
    <w:p w:rsidR="00362025" w:rsidRDefault="00362025" w:rsidP="00362025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Общемашиностроительные нормативы времени на </w:t>
      </w:r>
      <w:proofErr w:type="gramStart"/>
      <w:r>
        <w:rPr>
          <w:rFonts w:ascii="Times New Roman" w:hAnsi="Times New Roman"/>
          <w:sz w:val="28"/>
          <w:szCs w:val="28"/>
        </w:rPr>
        <w:t>работы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выполняемые на режущих станках М., 1984</w:t>
      </w:r>
    </w:p>
    <w:p w:rsidR="00362025" w:rsidRDefault="00362025" w:rsidP="00362025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Общемашиностроительные нормативы времени для нормирования работ, выполняемых на универсальных и многоцелевых станках с ЧПУ</w:t>
      </w:r>
    </w:p>
    <w:p w:rsidR="00362025" w:rsidRDefault="00362025" w:rsidP="00362025">
      <w:pPr>
        <w:pStyle w:val="a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Справочные</w:t>
      </w:r>
    </w:p>
    <w:p w:rsidR="00362025" w:rsidRDefault="00362025" w:rsidP="00362025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Нормирование расхода материальных ресурсов в машиностроении: Справочник т.1 М.: Машиностроение, 1988</w:t>
      </w:r>
    </w:p>
    <w:p w:rsidR="00362025" w:rsidRDefault="00362025" w:rsidP="00362025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Нормирование расхода материальных ресурсов в машиностроении: Справочник т.2 М.: Машиностроение, 1988</w:t>
      </w:r>
    </w:p>
    <w:p w:rsidR="00362025" w:rsidRDefault="00362025" w:rsidP="00362025">
      <w:pPr>
        <w:pStyle w:val="a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Интернет </w:t>
      </w:r>
      <w:proofErr w:type="gramStart"/>
      <w:r>
        <w:rPr>
          <w:rFonts w:ascii="Times New Roman" w:hAnsi="Times New Roman"/>
          <w:b/>
          <w:sz w:val="28"/>
          <w:szCs w:val="28"/>
        </w:rPr>
        <w:t>–р</w:t>
      </w:r>
      <w:proofErr w:type="gramEnd"/>
      <w:r>
        <w:rPr>
          <w:rFonts w:ascii="Times New Roman" w:hAnsi="Times New Roman"/>
          <w:b/>
          <w:sz w:val="28"/>
          <w:szCs w:val="28"/>
        </w:rPr>
        <w:t>есурсы:</w:t>
      </w:r>
    </w:p>
    <w:p w:rsidR="00362025" w:rsidRDefault="00362025" w:rsidP="00362025">
      <w:pPr>
        <w:pStyle w:val="a9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Издат</w:t>
      </w:r>
      <w:proofErr w:type="spellEnd"/>
      <w:r>
        <w:rPr>
          <w:rFonts w:ascii="Times New Roman" w:hAnsi="Times New Roman"/>
          <w:sz w:val="28"/>
          <w:szCs w:val="28"/>
        </w:rPr>
        <w:t xml:space="preserve">. Центр «Технология машиностроения </w:t>
      </w:r>
      <w:hyperlink r:id="rId20" w:history="1">
        <w:r>
          <w:rPr>
            <w:rStyle w:val="ab"/>
            <w:sz w:val="28"/>
            <w:szCs w:val="28"/>
          </w:rPr>
          <w:t>http://www.</w:t>
        </w:r>
        <w:proofErr w:type="spellStart"/>
        <w:r>
          <w:rPr>
            <w:rStyle w:val="ab"/>
            <w:sz w:val="28"/>
            <w:szCs w:val="28"/>
            <w:lang w:val="en-US"/>
          </w:rPr>
          <w:t>ic</w:t>
        </w:r>
        <w:proofErr w:type="spellEnd"/>
        <w:r>
          <w:rPr>
            <w:rStyle w:val="ab"/>
            <w:sz w:val="28"/>
            <w:szCs w:val="28"/>
          </w:rPr>
          <w:t>-</w:t>
        </w:r>
        <w:r>
          <w:rPr>
            <w:rStyle w:val="ab"/>
            <w:sz w:val="28"/>
            <w:szCs w:val="28"/>
            <w:lang w:val="en-US"/>
          </w:rPr>
          <w:t>tm</w:t>
        </w:r>
        <w:r>
          <w:rPr>
            <w:rStyle w:val="ab"/>
            <w:sz w:val="28"/>
            <w:szCs w:val="28"/>
          </w:rPr>
          <w:t>.</w:t>
        </w:r>
        <w:proofErr w:type="spellStart"/>
        <w:r>
          <w:rPr>
            <w:rStyle w:val="ab"/>
            <w:sz w:val="28"/>
            <w:szCs w:val="28"/>
            <w:lang w:val="en-US"/>
          </w:rPr>
          <w:t>ru</w:t>
        </w:r>
        <w:proofErr w:type="spellEnd"/>
        <w:r>
          <w:rPr>
            <w:rStyle w:val="ab"/>
            <w:sz w:val="28"/>
            <w:szCs w:val="28"/>
          </w:rPr>
          <w:t>/</w:t>
        </w:r>
      </w:hyperlink>
    </w:p>
    <w:p w:rsidR="00362025" w:rsidRDefault="004838F0" w:rsidP="00362025">
      <w:pPr>
        <w:pStyle w:val="a9"/>
        <w:rPr>
          <w:rFonts w:ascii="Times New Roman" w:hAnsi="Times New Roman"/>
          <w:sz w:val="28"/>
          <w:szCs w:val="28"/>
        </w:rPr>
      </w:pPr>
      <w:hyperlink r:id="rId21" w:history="1">
        <w:r w:rsidR="00362025">
          <w:rPr>
            <w:rStyle w:val="ab"/>
            <w:sz w:val="28"/>
            <w:szCs w:val="28"/>
          </w:rPr>
          <w:t>http://www.</w:t>
        </w:r>
        <w:proofErr w:type="spellStart"/>
        <w:r w:rsidR="00362025">
          <w:rPr>
            <w:rStyle w:val="ab"/>
            <w:sz w:val="28"/>
            <w:szCs w:val="28"/>
            <w:lang w:val="en-US"/>
          </w:rPr>
          <w:t>i</w:t>
        </w:r>
        <w:proofErr w:type="spellEnd"/>
        <w:r w:rsidR="00362025">
          <w:rPr>
            <w:rStyle w:val="ab"/>
            <w:sz w:val="28"/>
            <w:szCs w:val="28"/>
          </w:rPr>
          <w:t>-</w:t>
        </w:r>
        <w:r w:rsidR="00362025">
          <w:rPr>
            <w:rStyle w:val="ab"/>
            <w:sz w:val="28"/>
            <w:szCs w:val="28"/>
            <w:lang w:val="en-US"/>
          </w:rPr>
          <w:t>mash</w:t>
        </w:r>
        <w:r w:rsidR="00362025">
          <w:rPr>
            <w:rStyle w:val="ab"/>
            <w:sz w:val="28"/>
            <w:szCs w:val="28"/>
          </w:rPr>
          <w:t>.</w:t>
        </w:r>
        <w:proofErr w:type="spellStart"/>
        <w:r w:rsidR="00362025">
          <w:rPr>
            <w:rStyle w:val="ab"/>
            <w:sz w:val="28"/>
            <w:szCs w:val="28"/>
            <w:lang w:val="en-US"/>
          </w:rPr>
          <w:t>ru</w:t>
        </w:r>
        <w:proofErr w:type="spellEnd"/>
        <w:r w:rsidR="00362025">
          <w:rPr>
            <w:rStyle w:val="ab"/>
            <w:sz w:val="28"/>
            <w:szCs w:val="28"/>
          </w:rPr>
          <w:t>/</w:t>
        </w:r>
      </w:hyperlink>
    </w:p>
    <w:p w:rsidR="00362025" w:rsidRDefault="004838F0" w:rsidP="0036202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caps/>
          <w:sz w:val="28"/>
          <w:szCs w:val="28"/>
        </w:rPr>
      </w:pPr>
      <w:hyperlink r:id="rId22" w:history="1">
        <w:r w:rsidR="00362025">
          <w:rPr>
            <w:rStyle w:val="ab"/>
            <w:sz w:val="28"/>
            <w:szCs w:val="28"/>
          </w:rPr>
          <w:t>http://www.</w:t>
        </w:r>
        <w:r w:rsidR="00362025">
          <w:rPr>
            <w:rStyle w:val="ab"/>
            <w:sz w:val="28"/>
            <w:szCs w:val="28"/>
            <w:lang w:val="en-US"/>
          </w:rPr>
          <w:t>lib</w:t>
        </w:r>
        <w:r w:rsidR="00362025">
          <w:rPr>
            <w:rStyle w:val="ab"/>
            <w:sz w:val="28"/>
            <w:szCs w:val="28"/>
          </w:rPr>
          <w:t>-</w:t>
        </w:r>
        <w:proofErr w:type="spellStart"/>
        <w:r w:rsidR="00362025">
          <w:rPr>
            <w:rStyle w:val="ab"/>
            <w:sz w:val="28"/>
            <w:szCs w:val="28"/>
            <w:lang w:val="en-US"/>
          </w:rPr>
          <w:t>bkm</w:t>
        </w:r>
        <w:proofErr w:type="spellEnd"/>
        <w:r w:rsidR="00362025">
          <w:rPr>
            <w:rStyle w:val="ab"/>
            <w:sz w:val="28"/>
            <w:szCs w:val="28"/>
          </w:rPr>
          <w:t>.</w:t>
        </w:r>
        <w:proofErr w:type="spellStart"/>
        <w:r w:rsidR="00362025">
          <w:rPr>
            <w:rStyle w:val="ab"/>
            <w:sz w:val="28"/>
            <w:szCs w:val="28"/>
            <w:lang w:val="en-US"/>
          </w:rPr>
          <w:t>ru</w:t>
        </w:r>
        <w:proofErr w:type="spellEnd"/>
        <w:r w:rsidR="00362025">
          <w:rPr>
            <w:rStyle w:val="ab"/>
            <w:sz w:val="28"/>
            <w:szCs w:val="28"/>
          </w:rPr>
          <w:t>/</w:t>
        </w:r>
      </w:hyperlink>
      <w:r w:rsidR="00362025">
        <w:rPr>
          <w:sz w:val="28"/>
          <w:szCs w:val="28"/>
        </w:rPr>
        <w:t xml:space="preserve"> «Библиотека машиностроителя</w:t>
      </w:r>
    </w:p>
    <w:p w:rsidR="00362025" w:rsidRDefault="00362025" w:rsidP="0036202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caps/>
          <w:sz w:val="28"/>
          <w:szCs w:val="28"/>
        </w:rPr>
      </w:pPr>
    </w:p>
    <w:p w:rsidR="00362025" w:rsidRDefault="00362025" w:rsidP="00362025">
      <w:pPr>
        <w:tabs>
          <w:tab w:val="left" w:pos="2657"/>
        </w:tabs>
        <w:rPr>
          <w:sz w:val="24"/>
          <w:szCs w:val="24"/>
          <w:lang w:val="x-none"/>
        </w:rPr>
      </w:pPr>
    </w:p>
    <w:p w:rsidR="00362025" w:rsidRDefault="00362025" w:rsidP="00362025"/>
    <w:p w:rsidR="00362025" w:rsidRDefault="00362025" w:rsidP="00362025"/>
    <w:p w:rsidR="00362025" w:rsidRDefault="00362025" w:rsidP="00362025"/>
    <w:p w:rsidR="00362025" w:rsidRDefault="00362025" w:rsidP="00362025"/>
    <w:p w:rsidR="00A346CB" w:rsidRDefault="00A346CB" w:rsidP="00A346CB">
      <w:pPr>
        <w:pStyle w:val="a9"/>
        <w:jc w:val="center"/>
        <w:rPr>
          <w:rFonts w:ascii="Times New Roman" w:hAnsi="Times New Roman" w:cs="Times New Roman"/>
          <w:sz w:val="20"/>
          <w:szCs w:val="20"/>
        </w:rPr>
      </w:pPr>
    </w:p>
    <w:sectPr w:rsidR="00A34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EF2"/>
    <w:rsid w:val="00124EF2"/>
    <w:rsid w:val="00362025"/>
    <w:rsid w:val="004838F0"/>
    <w:rsid w:val="0076317F"/>
    <w:rsid w:val="007F7154"/>
    <w:rsid w:val="00A346CB"/>
    <w:rsid w:val="00D84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6CB"/>
    <w:pPr>
      <w:spacing w:after="160" w:line="256" w:lineRule="auto"/>
    </w:pPr>
  </w:style>
  <w:style w:type="paragraph" w:styleId="1">
    <w:name w:val="heading 1"/>
    <w:basedOn w:val="a"/>
    <w:next w:val="a"/>
    <w:link w:val="10"/>
    <w:qFormat/>
    <w:rsid w:val="00362025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34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346CB"/>
  </w:style>
  <w:style w:type="paragraph" w:styleId="a5">
    <w:name w:val="footer"/>
    <w:basedOn w:val="a"/>
    <w:link w:val="a6"/>
    <w:uiPriority w:val="99"/>
    <w:semiHidden/>
    <w:unhideWhenUsed/>
    <w:rsid w:val="00A34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346CB"/>
  </w:style>
  <w:style w:type="paragraph" w:styleId="a7">
    <w:name w:val="Balloon Text"/>
    <w:basedOn w:val="a"/>
    <w:link w:val="a8"/>
    <w:uiPriority w:val="99"/>
    <w:semiHidden/>
    <w:unhideWhenUsed/>
    <w:rsid w:val="00A346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346CB"/>
    <w:rPr>
      <w:rFonts w:ascii="Segoe UI" w:hAnsi="Segoe UI" w:cs="Segoe UI"/>
      <w:sz w:val="18"/>
      <w:szCs w:val="18"/>
    </w:rPr>
  </w:style>
  <w:style w:type="paragraph" w:styleId="a9">
    <w:name w:val="No Spacing"/>
    <w:uiPriority w:val="1"/>
    <w:qFormat/>
    <w:rsid w:val="00A346CB"/>
    <w:pPr>
      <w:spacing w:after="0" w:line="240" w:lineRule="auto"/>
    </w:pPr>
  </w:style>
  <w:style w:type="table" w:styleId="aa">
    <w:name w:val="Table Grid"/>
    <w:basedOn w:val="a1"/>
    <w:uiPriority w:val="39"/>
    <w:rsid w:val="00A346C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36202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b">
    <w:name w:val="Hyperlink"/>
    <w:basedOn w:val="a0"/>
    <w:uiPriority w:val="99"/>
    <w:semiHidden/>
    <w:unhideWhenUsed/>
    <w:rsid w:val="0036202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6CB"/>
    <w:pPr>
      <w:spacing w:after="160" w:line="256" w:lineRule="auto"/>
    </w:pPr>
  </w:style>
  <w:style w:type="paragraph" w:styleId="1">
    <w:name w:val="heading 1"/>
    <w:basedOn w:val="a"/>
    <w:next w:val="a"/>
    <w:link w:val="10"/>
    <w:qFormat/>
    <w:rsid w:val="00362025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34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346CB"/>
  </w:style>
  <w:style w:type="paragraph" w:styleId="a5">
    <w:name w:val="footer"/>
    <w:basedOn w:val="a"/>
    <w:link w:val="a6"/>
    <w:uiPriority w:val="99"/>
    <w:semiHidden/>
    <w:unhideWhenUsed/>
    <w:rsid w:val="00A34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346CB"/>
  </w:style>
  <w:style w:type="paragraph" w:styleId="a7">
    <w:name w:val="Balloon Text"/>
    <w:basedOn w:val="a"/>
    <w:link w:val="a8"/>
    <w:uiPriority w:val="99"/>
    <w:semiHidden/>
    <w:unhideWhenUsed/>
    <w:rsid w:val="00A346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346CB"/>
    <w:rPr>
      <w:rFonts w:ascii="Segoe UI" w:hAnsi="Segoe UI" w:cs="Segoe UI"/>
      <w:sz w:val="18"/>
      <w:szCs w:val="18"/>
    </w:rPr>
  </w:style>
  <w:style w:type="paragraph" w:styleId="a9">
    <w:name w:val="No Spacing"/>
    <w:uiPriority w:val="1"/>
    <w:qFormat/>
    <w:rsid w:val="00A346CB"/>
    <w:pPr>
      <w:spacing w:after="0" w:line="240" w:lineRule="auto"/>
    </w:pPr>
  </w:style>
  <w:style w:type="table" w:styleId="aa">
    <w:name w:val="Table Grid"/>
    <w:basedOn w:val="a1"/>
    <w:uiPriority w:val="39"/>
    <w:rsid w:val="00A346C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36202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b">
    <w:name w:val="Hyperlink"/>
    <w:basedOn w:val="a0"/>
    <w:uiPriority w:val="99"/>
    <w:semiHidden/>
    <w:unhideWhenUsed/>
    <w:rsid w:val="003620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8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hyperlink" Target="http://www.i-mash.ru/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hyperlink" Target="http://www.ic-t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ic-tm.ru/" TargetMode="Externa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hyperlink" Target="mailto:shikhalev@vemst.ru" TargetMode="Externa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://www.lib-bk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1557</Words>
  <Characters>8876</Characters>
  <Application>Microsoft Office Word</Application>
  <DocSecurity>0</DocSecurity>
  <Lines>73</Lines>
  <Paragraphs>20</Paragraphs>
  <ScaleCrop>false</ScaleCrop>
  <Company>SPecialiST RePack</Company>
  <LinksUpToDate>false</LinksUpToDate>
  <CharactersWithSpaces>10413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HomePC</dc:creator>
  <cp:keywords/>
  <dc:description/>
  <cp:lastModifiedBy>HomePC</cp:lastModifiedBy>
  <cp:revision>9</cp:revision>
  <dcterms:created xsi:type="dcterms:W3CDTF">2020-04-16T08:16:00Z</dcterms:created>
  <dcterms:modified xsi:type="dcterms:W3CDTF">2020-04-22T08:13:00Z</dcterms:modified>
</cp:coreProperties>
</file>