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311" w:rsidRPr="003C6C56" w:rsidRDefault="00AE0311" w:rsidP="00AE0311">
      <w:pPr>
        <w:pStyle w:val="a3"/>
        <w:jc w:val="center"/>
        <w:rPr>
          <w:rFonts w:ascii="Arial" w:hAnsi="Arial" w:cs="Arial"/>
          <w:b/>
          <w:sz w:val="36"/>
          <w:szCs w:val="36"/>
        </w:rPr>
      </w:pPr>
      <w:r w:rsidRPr="003C6C56">
        <w:rPr>
          <w:rFonts w:ascii="Arial" w:hAnsi="Arial" w:cs="Arial"/>
          <w:b/>
          <w:sz w:val="36"/>
          <w:szCs w:val="36"/>
        </w:rPr>
        <w:t>ОП.09 Технологическая оснастка</w:t>
      </w:r>
    </w:p>
    <w:p w:rsidR="00AE0311" w:rsidRPr="00F0131C" w:rsidRDefault="00AE0311" w:rsidP="00AE0311">
      <w:pPr>
        <w:pStyle w:val="a3"/>
        <w:jc w:val="center"/>
        <w:rPr>
          <w:rFonts w:ascii="Arial" w:hAnsi="Arial" w:cs="Arial"/>
          <w:b/>
          <w:sz w:val="36"/>
          <w:szCs w:val="36"/>
        </w:rPr>
      </w:pPr>
      <w:r w:rsidRPr="00F0131C">
        <w:rPr>
          <w:rFonts w:ascii="Arial" w:hAnsi="Arial" w:cs="Arial"/>
          <w:b/>
          <w:sz w:val="36"/>
          <w:szCs w:val="36"/>
        </w:rPr>
        <w:t xml:space="preserve">Преподаватель </w:t>
      </w:r>
      <w:proofErr w:type="spellStart"/>
      <w:r w:rsidRPr="00F0131C">
        <w:rPr>
          <w:rFonts w:ascii="Arial" w:hAnsi="Arial" w:cs="Arial"/>
          <w:b/>
          <w:sz w:val="36"/>
          <w:szCs w:val="36"/>
        </w:rPr>
        <w:t>Шихалев</w:t>
      </w:r>
      <w:proofErr w:type="spellEnd"/>
      <w:r w:rsidRPr="00F0131C">
        <w:rPr>
          <w:rFonts w:ascii="Arial" w:hAnsi="Arial" w:cs="Arial"/>
          <w:b/>
          <w:sz w:val="36"/>
          <w:szCs w:val="36"/>
        </w:rPr>
        <w:t xml:space="preserve"> С.А.</w:t>
      </w:r>
    </w:p>
    <w:p w:rsidR="00AE0311" w:rsidRDefault="005011F5" w:rsidP="00AE0311">
      <w:pPr>
        <w:spacing w:after="0"/>
        <w:jc w:val="center"/>
        <w:rPr>
          <w:rStyle w:val="a4"/>
          <w:rFonts w:ascii="Arial" w:hAnsi="Arial" w:cs="Arial"/>
          <w:b/>
          <w:sz w:val="28"/>
        </w:rPr>
      </w:pPr>
      <w:hyperlink r:id="rId6" w:history="1">
        <w:r w:rsidR="00AE0311">
          <w:rPr>
            <w:rStyle w:val="a4"/>
            <w:rFonts w:ascii="Arial" w:hAnsi="Arial" w:cs="Arial"/>
            <w:b/>
            <w:sz w:val="28"/>
          </w:rPr>
          <w:t>shikhalev@vemst.ru</w:t>
        </w:r>
      </w:hyperlink>
    </w:p>
    <w:p w:rsidR="00AE0311" w:rsidRPr="00F0131C" w:rsidRDefault="00AE0311" w:rsidP="00AE0311">
      <w:pPr>
        <w:pStyle w:val="a3"/>
        <w:jc w:val="center"/>
        <w:rPr>
          <w:rFonts w:ascii="Arial" w:hAnsi="Arial" w:cs="Arial"/>
          <w:b/>
          <w:sz w:val="36"/>
          <w:szCs w:val="36"/>
        </w:rPr>
      </w:pPr>
      <w:r w:rsidRPr="00F0131C">
        <w:rPr>
          <w:rFonts w:ascii="Arial" w:hAnsi="Arial" w:cs="Arial"/>
          <w:b/>
          <w:sz w:val="36"/>
          <w:szCs w:val="36"/>
        </w:rPr>
        <w:t>Задание</w:t>
      </w:r>
      <w:r>
        <w:rPr>
          <w:rFonts w:ascii="Arial" w:hAnsi="Arial" w:cs="Arial"/>
          <w:b/>
          <w:sz w:val="36"/>
          <w:szCs w:val="36"/>
        </w:rPr>
        <w:t xml:space="preserve"> дифференцированного зачёта</w:t>
      </w:r>
      <w:r w:rsidRPr="00F0131C">
        <w:rPr>
          <w:rFonts w:ascii="Arial" w:hAnsi="Arial" w:cs="Arial"/>
          <w:b/>
          <w:sz w:val="36"/>
          <w:szCs w:val="36"/>
        </w:rPr>
        <w:t xml:space="preserve"> для ТМ-</w:t>
      </w:r>
      <w:r>
        <w:rPr>
          <w:rFonts w:ascii="Arial" w:hAnsi="Arial" w:cs="Arial"/>
          <w:b/>
          <w:sz w:val="36"/>
          <w:szCs w:val="36"/>
        </w:rPr>
        <w:t>3</w:t>
      </w:r>
      <w:r w:rsidRPr="00F0131C">
        <w:rPr>
          <w:rFonts w:ascii="Arial" w:hAnsi="Arial" w:cs="Arial"/>
          <w:b/>
          <w:sz w:val="36"/>
          <w:szCs w:val="36"/>
        </w:rPr>
        <w:t>4т</w:t>
      </w:r>
    </w:p>
    <w:p w:rsidR="005011F5" w:rsidRDefault="005011F5" w:rsidP="00C1089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1089F" w:rsidRDefault="00C1089F" w:rsidP="00C1089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>
          <w:rPr>
            <w:rStyle w:val="a4"/>
          </w:rPr>
          <w:t>shikhalev@vemst.ru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C1089F" w:rsidRDefault="00C1089F" w:rsidP="00C1089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>, письменно ответьте на вопросы.</w:t>
      </w:r>
    </w:p>
    <w:p w:rsidR="00C1089F" w:rsidRDefault="00C1089F" w:rsidP="00C1089F">
      <w:pPr>
        <w:pStyle w:val="a3"/>
        <w:rPr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>Предварительно изучите теоретический материал из источников, приведенных ниже,  и ответьте на вопросы.</w:t>
      </w:r>
      <w:r>
        <w:rPr>
          <w:b/>
          <w:bCs/>
        </w:rPr>
        <w:t xml:space="preserve"> </w:t>
      </w:r>
    </w:p>
    <w:p w:rsidR="00A65264" w:rsidRPr="00A65264" w:rsidRDefault="00A65264" w:rsidP="00A65264">
      <w:pPr>
        <w:pStyle w:val="a3"/>
        <w:rPr>
          <w:rFonts w:ascii="Times New Roman" w:hAnsi="Times New Roman"/>
          <w:sz w:val="28"/>
          <w:szCs w:val="28"/>
        </w:rPr>
      </w:pPr>
      <w:r w:rsidRPr="00A65264">
        <w:rPr>
          <w:rFonts w:ascii="Times New Roman" w:hAnsi="Times New Roman"/>
          <w:sz w:val="28"/>
          <w:szCs w:val="28"/>
        </w:rPr>
        <w:t>Основные источники:</w:t>
      </w:r>
    </w:p>
    <w:p w:rsidR="00A65264" w:rsidRPr="00A65264" w:rsidRDefault="00A65264" w:rsidP="00A65264">
      <w:pPr>
        <w:pStyle w:val="a3"/>
        <w:rPr>
          <w:rFonts w:ascii="Times New Roman" w:hAnsi="Times New Roman" w:cs="Times New Roman"/>
          <w:sz w:val="24"/>
          <w:szCs w:val="24"/>
        </w:rPr>
      </w:pPr>
      <w:r w:rsidRPr="00A65264">
        <w:rPr>
          <w:rFonts w:ascii="Times New Roman" w:hAnsi="Times New Roman" w:cs="Times New Roman"/>
          <w:sz w:val="24"/>
          <w:szCs w:val="24"/>
        </w:rPr>
        <w:t xml:space="preserve">Новиков В.Ю. Технология мапшиностроения.ч.1  </w:t>
      </w:r>
      <w:proofErr w:type="spellStart"/>
      <w:r w:rsidRPr="00A65264">
        <w:rPr>
          <w:rFonts w:ascii="Times New Roman" w:hAnsi="Times New Roman" w:cs="Times New Roman"/>
          <w:sz w:val="24"/>
          <w:szCs w:val="24"/>
        </w:rPr>
        <w:t>М.:Академия</w:t>
      </w:r>
      <w:proofErr w:type="spellEnd"/>
      <w:r w:rsidRPr="00A65264">
        <w:rPr>
          <w:rFonts w:ascii="Times New Roman" w:hAnsi="Times New Roman" w:cs="Times New Roman"/>
          <w:sz w:val="24"/>
          <w:szCs w:val="24"/>
        </w:rPr>
        <w:t>, 2012</w:t>
      </w:r>
    </w:p>
    <w:p w:rsidR="00A65264" w:rsidRPr="00A65264" w:rsidRDefault="00A65264" w:rsidP="00A65264">
      <w:pPr>
        <w:pStyle w:val="a3"/>
        <w:rPr>
          <w:rFonts w:ascii="Times New Roman" w:hAnsi="Times New Roman" w:cs="Times New Roman"/>
          <w:sz w:val="24"/>
          <w:szCs w:val="24"/>
        </w:rPr>
      </w:pPr>
      <w:r w:rsidRPr="00A65264">
        <w:rPr>
          <w:rFonts w:ascii="Times New Roman" w:hAnsi="Times New Roman" w:cs="Times New Roman"/>
          <w:sz w:val="24"/>
          <w:szCs w:val="24"/>
        </w:rPr>
        <w:t xml:space="preserve">Новиков В.Ю. Технология мапшиностроения.ч.2  </w:t>
      </w:r>
      <w:proofErr w:type="spellStart"/>
      <w:r w:rsidRPr="00A65264">
        <w:rPr>
          <w:rFonts w:ascii="Times New Roman" w:hAnsi="Times New Roman" w:cs="Times New Roman"/>
          <w:sz w:val="24"/>
          <w:szCs w:val="24"/>
        </w:rPr>
        <w:t>М.:Академия</w:t>
      </w:r>
      <w:proofErr w:type="spellEnd"/>
      <w:r w:rsidRPr="00A65264">
        <w:rPr>
          <w:rFonts w:ascii="Times New Roman" w:hAnsi="Times New Roman" w:cs="Times New Roman"/>
          <w:sz w:val="24"/>
          <w:szCs w:val="24"/>
        </w:rPr>
        <w:t>, 2012</w:t>
      </w:r>
    </w:p>
    <w:p w:rsidR="00A65264" w:rsidRPr="00A65264" w:rsidRDefault="00A65264" w:rsidP="00A65264">
      <w:pPr>
        <w:pStyle w:val="a3"/>
        <w:rPr>
          <w:rFonts w:ascii="Times New Roman" w:hAnsi="Times New Roman" w:cs="Times New Roman"/>
          <w:sz w:val="24"/>
          <w:szCs w:val="24"/>
        </w:rPr>
      </w:pPr>
      <w:r w:rsidRPr="00A65264">
        <w:rPr>
          <w:rFonts w:ascii="Times New Roman" w:hAnsi="Times New Roman" w:cs="Times New Roman"/>
          <w:sz w:val="24"/>
          <w:szCs w:val="24"/>
        </w:rPr>
        <w:t xml:space="preserve">Ермолаев В.В. Технологическая оснастка </w:t>
      </w:r>
      <w:proofErr w:type="spellStart"/>
      <w:r w:rsidRPr="00A65264">
        <w:rPr>
          <w:rFonts w:ascii="Times New Roman" w:hAnsi="Times New Roman" w:cs="Times New Roman"/>
          <w:sz w:val="24"/>
          <w:szCs w:val="24"/>
        </w:rPr>
        <w:t>М.:Академия</w:t>
      </w:r>
      <w:proofErr w:type="spellEnd"/>
      <w:r w:rsidRPr="00A65264">
        <w:rPr>
          <w:rFonts w:ascii="Times New Roman" w:hAnsi="Times New Roman" w:cs="Times New Roman"/>
          <w:sz w:val="24"/>
          <w:szCs w:val="24"/>
        </w:rPr>
        <w:t>, 2012</w:t>
      </w:r>
    </w:p>
    <w:p w:rsidR="00A65264" w:rsidRPr="00A65264" w:rsidRDefault="00A65264" w:rsidP="00A65264">
      <w:pPr>
        <w:pStyle w:val="a3"/>
        <w:rPr>
          <w:rFonts w:ascii="Times New Roman" w:hAnsi="Times New Roman" w:cs="Times New Roman"/>
          <w:sz w:val="24"/>
          <w:szCs w:val="24"/>
        </w:rPr>
      </w:pPr>
      <w:r w:rsidRPr="00A65264">
        <w:rPr>
          <w:rFonts w:ascii="Times New Roman" w:hAnsi="Times New Roman" w:cs="Times New Roman"/>
          <w:sz w:val="24"/>
          <w:szCs w:val="24"/>
        </w:rPr>
        <w:t xml:space="preserve">Кузнецов В.А. Технологические процессы в машиностроении. </w:t>
      </w:r>
      <w:proofErr w:type="spellStart"/>
      <w:r w:rsidRPr="00A65264">
        <w:rPr>
          <w:rFonts w:ascii="Times New Roman" w:hAnsi="Times New Roman" w:cs="Times New Roman"/>
          <w:sz w:val="24"/>
          <w:szCs w:val="24"/>
        </w:rPr>
        <w:t>М.:Академия</w:t>
      </w:r>
      <w:proofErr w:type="spellEnd"/>
      <w:r w:rsidRPr="00A65264">
        <w:rPr>
          <w:rFonts w:ascii="Times New Roman" w:hAnsi="Times New Roman" w:cs="Times New Roman"/>
          <w:sz w:val="24"/>
          <w:szCs w:val="24"/>
        </w:rPr>
        <w:t>, 2012</w:t>
      </w:r>
    </w:p>
    <w:p w:rsidR="00A65264" w:rsidRPr="00A65264" w:rsidRDefault="00A65264" w:rsidP="00A65264">
      <w:pPr>
        <w:pStyle w:val="a3"/>
        <w:rPr>
          <w:rFonts w:ascii="Times New Roman" w:hAnsi="Times New Roman" w:cs="Times New Roman"/>
          <w:sz w:val="24"/>
          <w:szCs w:val="24"/>
        </w:rPr>
      </w:pPr>
      <w:r w:rsidRPr="00A65264">
        <w:rPr>
          <w:rFonts w:ascii="Times New Roman" w:hAnsi="Times New Roman" w:cs="Times New Roman"/>
          <w:sz w:val="24"/>
          <w:szCs w:val="24"/>
        </w:rPr>
        <w:t>Ермолаев В.В. Технологическая оснастка.: Лабораторн</w:t>
      </w:r>
      <w:proofErr w:type="gramStart"/>
      <w:r w:rsidRPr="00A65264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A65264">
        <w:rPr>
          <w:rFonts w:ascii="Times New Roman" w:hAnsi="Times New Roman" w:cs="Times New Roman"/>
          <w:sz w:val="24"/>
          <w:szCs w:val="24"/>
        </w:rPr>
        <w:t xml:space="preserve"> практические работы и курсовое проектирование  </w:t>
      </w:r>
      <w:proofErr w:type="spellStart"/>
      <w:r w:rsidRPr="00A65264">
        <w:rPr>
          <w:rFonts w:ascii="Times New Roman" w:hAnsi="Times New Roman" w:cs="Times New Roman"/>
          <w:sz w:val="24"/>
          <w:szCs w:val="24"/>
        </w:rPr>
        <w:t>М.:Академия</w:t>
      </w:r>
      <w:proofErr w:type="spellEnd"/>
      <w:r w:rsidRPr="00A65264">
        <w:rPr>
          <w:rFonts w:ascii="Times New Roman" w:hAnsi="Times New Roman" w:cs="Times New Roman"/>
          <w:sz w:val="24"/>
          <w:szCs w:val="24"/>
        </w:rPr>
        <w:t>, 2012</w:t>
      </w:r>
    </w:p>
    <w:p w:rsidR="00A65264" w:rsidRPr="00A65264" w:rsidRDefault="00A65264" w:rsidP="00A65264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A65264">
        <w:rPr>
          <w:rFonts w:ascii="Times New Roman" w:hAnsi="Times New Roman" w:cs="Times New Roman"/>
          <w:sz w:val="24"/>
          <w:szCs w:val="24"/>
        </w:rPr>
        <w:t>Горошкин</w:t>
      </w:r>
      <w:proofErr w:type="spellEnd"/>
      <w:r w:rsidRPr="00A65264">
        <w:rPr>
          <w:rFonts w:ascii="Times New Roman" w:hAnsi="Times New Roman" w:cs="Times New Roman"/>
          <w:sz w:val="24"/>
          <w:szCs w:val="24"/>
        </w:rPr>
        <w:t xml:space="preserve"> А.К. Приспособление для металлорежущих станков</w:t>
      </w:r>
      <w:proofErr w:type="gramStart"/>
      <w:r w:rsidRPr="00A65264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A65264">
        <w:rPr>
          <w:rFonts w:ascii="Times New Roman" w:hAnsi="Times New Roman" w:cs="Times New Roman"/>
          <w:sz w:val="24"/>
          <w:szCs w:val="24"/>
        </w:rPr>
        <w:t xml:space="preserve"> М.: Машиностроение, 1999</w:t>
      </w:r>
    </w:p>
    <w:p w:rsidR="00A65264" w:rsidRPr="00A65264" w:rsidRDefault="00A65264" w:rsidP="00A65264">
      <w:pPr>
        <w:pStyle w:val="a3"/>
        <w:rPr>
          <w:rFonts w:ascii="Times New Roman" w:hAnsi="Times New Roman" w:cs="Times New Roman"/>
          <w:sz w:val="24"/>
          <w:szCs w:val="24"/>
        </w:rPr>
      </w:pPr>
      <w:r w:rsidRPr="00A65264">
        <w:rPr>
          <w:rFonts w:ascii="Times New Roman" w:hAnsi="Times New Roman" w:cs="Times New Roman"/>
          <w:sz w:val="24"/>
          <w:szCs w:val="24"/>
        </w:rPr>
        <w:t>Дополнительные источники</w:t>
      </w:r>
    </w:p>
    <w:p w:rsidR="00A65264" w:rsidRPr="00A65264" w:rsidRDefault="00A65264" w:rsidP="00A65264">
      <w:pPr>
        <w:pStyle w:val="a3"/>
        <w:rPr>
          <w:rFonts w:ascii="Times New Roman" w:hAnsi="Times New Roman" w:cs="Times New Roman"/>
          <w:sz w:val="24"/>
          <w:szCs w:val="24"/>
        </w:rPr>
      </w:pPr>
      <w:r w:rsidRPr="00A65264">
        <w:rPr>
          <w:rFonts w:ascii="Times New Roman" w:hAnsi="Times New Roman" w:cs="Times New Roman"/>
          <w:sz w:val="24"/>
          <w:szCs w:val="24"/>
        </w:rPr>
        <w:t>Ансеров М.А. Приспособление для металлорежущих станков Л. Машиностроение, 1975</w:t>
      </w:r>
    </w:p>
    <w:p w:rsidR="00A65264" w:rsidRPr="00A65264" w:rsidRDefault="00A65264" w:rsidP="00A65264">
      <w:pPr>
        <w:pStyle w:val="a3"/>
        <w:rPr>
          <w:rFonts w:ascii="Times New Roman" w:hAnsi="Times New Roman" w:cs="Times New Roman"/>
          <w:sz w:val="24"/>
          <w:szCs w:val="24"/>
        </w:rPr>
      </w:pPr>
      <w:r w:rsidRPr="00A65264">
        <w:rPr>
          <w:rFonts w:ascii="Times New Roman" w:hAnsi="Times New Roman" w:cs="Times New Roman"/>
          <w:sz w:val="24"/>
          <w:szCs w:val="24"/>
        </w:rPr>
        <w:t xml:space="preserve">Белоусов А.П. Проектирование станочных приспособлений М.: </w:t>
      </w:r>
      <w:proofErr w:type="spellStart"/>
      <w:r w:rsidRPr="00A65264">
        <w:rPr>
          <w:rFonts w:ascii="Times New Roman" w:hAnsi="Times New Roman" w:cs="Times New Roman"/>
          <w:sz w:val="24"/>
          <w:szCs w:val="24"/>
        </w:rPr>
        <w:t>Выс.шк</w:t>
      </w:r>
      <w:proofErr w:type="spellEnd"/>
      <w:r w:rsidRPr="00A65264">
        <w:rPr>
          <w:rFonts w:ascii="Times New Roman" w:hAnsi="Times New Roman" w:cs="Times New Roman"/>
          <w:sz w:val="24"/>
          <w:szCs w:val="24"/>
        </w:rPr>
        <w:t>., 1980</w:t>
      </w:r>
    </w:p>
    <w:p w:rsidR="00A65264" w:rsidRPr="00A65264" w:rsidRDefault="00A65264" w:rsidP="00A65264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A65264">
        <w:rPr>
          <w:rFonts w:ascii="Times New Roman" w:hAnsi="Times New Roman" w:cs="Times New Roman"/>
          <w:sz w:val="24"/>
          <w:szCs w:val="24"/>
        </w:rPr>
        <w:t>Горошкин</w:t>
      </w:r>
      <w:proofErr w:type="spellEnd"/>
      <w:r w:rsidRPr="00A65264">
        <w:rPr>
          <w:rFonts w:ascii="Times New Roman" w:hAnsi="Times New Roman" w:cs="Times New Roman"/>
          <w:sz w:val="24"/>
          <w:szCs w:val="24"/>
        </w:rPr>
        <w:t xml:space="preserve"> А.К. Приспособление для металлорежущих станков</w:t>
      </w:r>
      <w:proofErr w:type="gramStart"/>
      <w:r w:rsidRPr="00A65264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A65264">
        <w:rPr>
          <w:rFonts w:ascii="Times New Roman" w:hAnsi="Times New Roman" w:cs="Times New Roman"/>
          <w:sz w:val="24"/>
          <w:szCs w:val="24"/>
        </w:rPr>
        <w:t xml:space="preserve"> М.: Машиностроение, 1999</w:t>
      </w:r>
    </w:p>
    <w:p w:rsidR="00A65264" w:rsidRPr="00A65264" w:rsidRDefault="00A65264" w:rsidP="00A65264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A65264">
        <w:rPr>
          <w:rFonts w:ascii="Times New Roman" w:hAnsi="Times New Roman" w:cs="Times New Roman"/>
          <w:sz w:val="24"/>
          <w:szCs w:val="24"/>
        </w:rPr>
        <w:t>Схирладзе</w:t>
      </w:r>
      <w:proofErr w:type="spellEnd"/>
      <w:r w:rsidRPr="00A65264">
        <w:rPr>
          <w:rFonts w:ascii="Times New Roman" w:hAnsi="Times New Roman" w:cs="Times New Roman"/>
          <w:sz w:val="24"/>
          <w:szCs w:val="24"/>
        </w:rPr>
        <w:t xml:space="preserve"> А.Г. Станочник широкого профиля: учеб. пособие для ПУЗ,- М.: Высшая школа, 2007</w:t>
      </w:r>
    </w:p>
    <w:p w:rsidR="00A65264" w:rsidRPr="00A65264" w:rsidRDefault="00A65264" w:rsidP="00A65264">
      <w:pPr>
        <w:pStyle w:val="a3"/>
        <w:rPr>
          <w:rFonts w:ascii="Times New Roman" w:hAnsi="Times New Roman" w:cs="Times New Roman"/>
          <w:sz w:val="24"/>
          <w:szCs w:val="24"/>
        </w:rPr>
      </w:pPr>
      <w:r w:rsidRPr="00A65264">
        <w:rPr>
          <w:rFonts w:ascii="Times New Roman" w:hAnsi="Times New Roman" w:cs="Times New Roman"/>
          <w:sz w:val="24"/>
          <w:szCs w:val="24"/>
        </w:rPr>
        <w:t>Интернет –ресурсы:</w:t>
      </w:r>
    </w:p>
    <w:p w:rsidR="00A65264" w:rsidRPr="00A65264" w:rsidRDefault="00A65264" w:rsidP="00A65264">
      <w:pPr>
        <w:pStyle w:val="a3"/>
        <w:rPr>
          <w:rFonts w:ascii="Times New Roman" w:hAnsi="Times New Roman" w:cs="Times New Roman"/>
          <w:sz w:val="24"/>
          <w:szCs w:val="24"/>
        </w:rPr>
      </w:pPr>
      <w:r w:rsidRPr="00A65264">
        <w:rPr>
          <w:rFonts w:ascii="Times New Roman" w:hAnsi="Times New Roman" w:cs="Times New Roman"/>
          <w:sz w:val="24"/>
          <w:szCs w:val="24"/>
        </w:rPr>
        <w:t>Образовательная баннерная сеть http://www.toehelp.ru.</w:t>
      </w:r>
    </w:p>
    <w:p w:rsidR="00A65264" w:rsidRPr="00A65264" w:rsidRDefault="00A65264" w:rsidP="00A6526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0311" w:rsidRPr="00F0131C" w:rsidRDefault="00AE0311" w:rsidP="00AE0311">
      <w:pPr>
        <w:pStyle w:val="a3"/>
        <w:rPr>
          <w:rFonts w:ascii="Arial" w:hAnsi="Arial" w:cs="Arial"/>
          <w:b/>
          <w:sz w:val="36"/>
          <w:szCs w:val="36"/>
        </w:rPr>
      </w:pPr>
    </w:p>
    <w:p w:rsidR="00AE0311" w:rsidRDefault="00AE0311" w:rsidP="00AE03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91B65" w:rsidRDefault="00AE0311" w:rsidP="00AE0311">
      <w:pPr>
        <w:pStyle w:val="a3"/>
        <w:rPr>
          <w:rFonts w:ascii="Times New Roman" w:hAnsi="Times New Roman" w:cs="Times New Roman"/>
          <w:sz w:val="24"/>
          <w:szCs w:val="24"/>
        </w:rPr>
      </w:pPr>
      <w:r w:rsidRPr="00A91B65">
        <w:rPr>
          <w:rFonts w:ascii="Times New Roman" w:hAnsi="Times New Roman" w:cs="Times New Roman"/>
          <w:b/>
          <w:sz w:val="24"/>
          <w:szCs w:val="24"/>
        </w:rPr>
        <w:t>1</w:t>
      </w:r>
      <w:r w:rsidR="00A91B65" w:rsidRPr="00A91B6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A91B65">
        <w:rPr>
          <w:rFonts w:ascii="Times New Roman" w:hAnsi="Times New Roman" w:cs="Times New Roman"/>
          <w:b/>
          <w:sz w:val="24"/>
          <w:szCs w:val="24"/>
        </w:rPr>
        <w:t>Вариант:</w:t>
      </w:r>
      <w:r w:rsidRPr="00AE0311">
        <w:rPr>
          <w:rFonts w:ascii="Times New Roman" w:hAnsi="Times New Roman" w:cs="Times New Roman"/>
          <w:sz w:val="24"/>
          <w:szCs w:val="24"/>
        </w:rPr>
        <w:t xml:space="preserve"> Баранов Андрей, </w:t>
      </w:r>
      <w:proofErr w:type="spellStart"/>
      <w:r w:rsidRPr="00AE0311">
        <w:rPr>
          <w:rFonts w:ascii="Times New Roman" w:hAnsi="Times New Roman" w:cs="Times New Roman"/>
          <w:sz w:val="24"/>
          <w:szCs w:val="24"/>
        </w:rPr>
        <w:t>Береснев</w:t>
      </w:r>
      <w:proofErr w:type="spellEnd"/>
      <w:r w:rsidRPr="00AE0311">
        <w:rPr>
          <w:rFonts w:ascii="Times New Roman" w:hAnsi="Times New Roman" w:cs="Times New Roman"/>
          <w:sz w:val="24"/>
          <w:szCs w:val="24"/>
        </w:rPr>
        <w:t xml:space="preserve"> Владислав, Головин Никита,</w:t>
      </w:r>
    </w:p>
    <w:p w:rsidR="00A91B65" w:rsidRDefault="00AE0311" w:rsidP="00AE0311">
      <w:pPr>
        <w:pStyle w:val="a3"/>
        <w:rPr>
          <w:rFonts w:ascii="Times New Roman" w:hAnsi="Times New Roman" w:cs="Times New Roman"/>
          <w:sz w:val="24"/>
          <w:szCs w:val="24"/>
        </w:rPr>
      </w:pPr>
      <w:r w:rsidRPr="00AE03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311">
        <w:rPr>
          <w:rFonts w:ascii="Times New Roman" w:hAnsi="Times New Roman" w:cs="Times New Roman"/>
          <w:sz w:val="24"/>
          <w:szCs w:val="24"/>
        </w:rPr>
        <w:t>Калашматин</w:t>
      </w:r>
      <w:proofErr w:type="spellEnd"/>
      <w:r w:rsidRPr="00AE0311">
        <w:rPr>
          <w:rFonts w:ascii="Times New Roman" w:hAnsi="Times New Roman" w:cs="Times New Roman"/>
          <w:sz w:val="24"/>
          <w:szCs w:val="24"/>
        </w:rPr>
        <w:t xml:space="preserve"> Вячеслав,</w:t>
      </w:r>
      <w:r w:rsidR="00A91B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311">
        <w:rPr>
          <w:rFonts w:ascii="Times New Roman" w:hAnsi="Times New Roman" w:cs="Times New Roman"/>
          <w:sz w:val="24"/>
          <w:szCs w:val="24"/>
        </w:rPr>
        <w:t>Кассихин</w:t>
      </w:r>
      <w:proofErr w:type="spellEnd"/>
      <w:r w:rsidRPr="00AE0311">
        <w:rPr>
          <w:rFonts w:ascii="Times New Roman" w:hAnsi="Times New Roman" w:cs="Times New Roman"/>
          <w:sz w:val="24"/>
          <w:szCs w:val="24"/>
        </w:rPr>
        <w:t xml:space="preserve"> Кирилл, Кочкин Егор, Луганский Кирилл, </w:t>
      </w:r>
    </w:p>
    <w:p w:rsidR="00AE0311" w:rsidRPr="00AE0311" w:rsidRDefault="00AE0311" w:rsidP="00AE0311">
      <w:pPr>
        <w:pStyle w:val="a3"/>
        <w:rPr>
          <w:rFonts w:ascii="Times New Roman" w:hAnsi="Times New Roman" w:cs="Times New Roman"/>
          <w:sz w:val="24"/>
          <w:szCs w:val="24"/>
        </w:rPr>
      </w:pPr>
      <w:r w:rsidRPr="00AE0311">
        <w:rPr>
          <w:rFonts w:ascii="Times New Roman" w:hAnsi="Times New Roman" w:cs="Times New Roman"/>
          <w:sz w:val="24"/>
          <w:szCs w:val="24"/>
        </w:rPr>
        <w:t>Марков Вячеслав, Михеев Евгений,</w:t>
      </w:r>
      <w:r w:rsidR="00A91B65">
        <w:rPr>
          <w:rFonts w:ascii="Times New Roman" w:hAnsi="Times New Roman" w:cs="Times New Roman"/>
          <w:sz w:val="24"/>
          <w:szCs w:val="24"/>
        </w:rPr>
        <w:t xml:space="preserve"> </w:t>
      </w:r>
      <w:r w:rsidRPr="00AE0311">
        <w:rPr>
          <w:rFonts w:ascii="Times New Roman" w:hAnsi="Times New Roman" w:cs="Times New Roman"/>
          <w:sz w:val="24"/>
          <w:szCs w:val="24"/>
        </w:rPr>
        <w:t xml:space="preserve">Назаров Роман, </w:t>
      </w:r>
      <w:proofErr w:type="spellStart"/>
      <w:r w:rsidRPr="00AE0311">
        <w:rPr>
          <w:rFonts w:ascii="Times New Roman" w:hAnsi="Times New Roman" w:cs="Times New Roman"/>
          <w:sz w:val="24"/>
          <w:szCs w:val="24"/>
        </w:rPr>
        <w:t>Плосконосов</w:t>
      </w:r>
      <w:proofErr w:type="spellEnd"/>
      <w:r w:rsidRPr="00AE0311">
        <w:rPr>
          <w:rFonts w:ascii="Times New Roman" w:hAnsi="Times New Roman" w:cs="Times New Roman"/>
          <w:sz w:val="24"/>
          <w:szCs w:val="24"/>
        </w:rPr>
        <w:t xml:space="preserve"> Иван, </w:t>
      </w:r>
      <w:proofErr w:type="spellStart"/>
      <w:r w:rsidRPr="00AE0311">
        <w:rPr>
          <w:rFonts w:ascii="Times New Roman" w:hAnsi="Times New Roman" w:cs="Times New Roman"/>
          <w:sz w:val="24"/>
          <w:szCs w:val="24"/>
        </w:rPr>
        <w:t>Шамеев</w:t>
      </w:r>
      <w:proofErr w:type="spellEnd"/>
      <w:r w:rsidRPr="00AE0311">
        <w:rPr>
          <w:rFonts w:ascii="Times New Roman" w:hAnsi="Times New Roman" w:cs="Times New Roman"/>
          <w:sz w:val="24"/>
          <w:szCs w:val="24"/>
        </w:rPr>
        <w:t xml:space="preserve"> Михаил, </w:t>
      </w:r>
      <w:proofErr w:type="spellStart"/>
      <w:r w:rsidRPr="00AE0311">
        <w:rPr>
          <w:rFonts w:ascii="Times New Roman" w:hAnsi="Times New Roman" w:cs="Times New Roman"/>
          <w:sz w:val="24"/>
          <w:szCs w:val="24"/>
        </w:rPr>
        <w:t>Шумайлов</w:t>
      </w:r>
      <w:proofErr w:type="spellEnd"/>
      <w:r w:rsidRPr="00AE0311">
        <w:rPr>
          <w:rFonts w:ascii="Times New Roman" w:hAnsi="Times New Roman" w:cs="Times New Roman"/>
          <w:sz w:val="24"/>
          <w:szCs w:val="24"/>
        </w:rPr>
        <w:t xml:space="preserve"> Павел, Щёкотов Михаил.</w:t>
      </w:r>
    </w:p>
    <w:p w:rsidR="00AE0311" w:rsidRPr="00AE0311" w:rsidRDefault="00AE0311" w:rsidP="00AE031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E0311" w:rsidRPr="00AE0311" w:rsidRDefault="00AE0311" w:rsidP="00AE0311">
      <w:pPr>
        <w:pStyle w:val="a3"/>
        <w:rPr>
          <w:rFonts w:ascii="Times New Roman" w:hAnsi="Times New Roman" w:cs="Times New Roman"/>
          <w:sz w:val="24"/>
          <w:szCs w:val="24"/>
        </w:rPr>
      </w:pPr>
      <w:r w:rsidRPr="00A91B65">
        <w:rPr>
          <w:rFonts w:ascii="Times New Roman" w:hAnsi="Times New Roman" w:cs="Times New Roman"/>
          <w:b/>
          <w:sz w:val="24"/>
          <w:szCs w:val="24"/>
        </w:rPr>
        <w:t>2</w:t>
      </w:r>
      <w:r w:rsidR="00A91B65" w:rsidRPr="00A91B6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A91B65">
        <w:rPr>
          <w:rFonts w:ascii="Times New Roman" w:hAnsi="Times New Roman" w:cs="Times New Roman"/>
          <w:b/>
          <w:sz w:val="24"/>
          <w:szCs w:val="24"/>
        </w:rPr>
        <w:t>Вариант:</w:t>
      </w:r>
      <w:r w:rsidRPr="00AE0311">
        <w:rPr>
          <w:rFonts w:ascii="Times New Roman" w:hAnsi="Times New Roman" w:cs="Times New Roman"/>
          <w:sz w:val="24"/>
          <w:szCs w:val="24"/>
        </w:rPr>
        <w:t xml:space="preserve"> Безденежных Антон, </w:t>
      </w:r>
      <w:proofErr w:type="spellStart"/>
      <w:r w:rsidRPr="00AE0311">
        <w:rPr>
          <w:rFonts w:ascii="Times New Roman" w:hAnsi="Times New Roman" w:cs="Times New Roman"/>
          <w:sz w:val="24"/>
          <w:szCs w:val="24"/>
        </w:rPr>
        <w:t>Богатырёв</w:t>
      </w:r>
      <w:proofErr w:type="spellEnd"/>
      <w:r w:rsidRPr="00AE0311">
        <w:rPr>
          <w:rFonts w:ascii="Times New Roman" w:hAnsi="Times New Roman" w:cs="Times New Roman"/>
          <w:sz w:val="24"/>
          <w:szCs w:val="24"/>
        </w:rPr>
        <w:t xml:space="preserve"> Данил, </w:t>
      </w:r>
      <w:proofErr w:type="spellStart"/>
      <w:r w:rsidRPr="00AE0311">
        <w:rPr>
          <w:rFonts w:ascii="Times New Roman" w:hAnsi="Times New Roman" w:cs="Times New Roman"/>
          <w:sz w:val="24"/>
          <w:szCs w:val="24"/>
        </w:rPr>
        <w:t>Зубак</w:t>
      </w:r>
      <w:proofErr w:type="spellEnd"/>
      <w:r w:rsidRPr="00AE0311">
        <w:rPr>
          <w:rFonts w:ascii="Times New Roman" w:hAnsi="Times New Roman" w:cs="Times New Roman"/>
          <w:sz w:val="24"/>
          <w:szCs w:val="24"/>
        </w:rPr>
        <w:t xml:space="preserve"> Артём, Карелин Андрей,</w:t>
      </w:r>
    </w:p>
    <w:p w:rsidR="00AE0311" w:rsidRPr="00AE0311" w:rsidRDefault="00AE0311" w:rsidP="00AE0311">
      <w:pPr>
        <w:pStyle w:val="a3"/>
        <w:rPr>
          <w:rFonts w:ascii="Times New Roman" w:hAnsi="Times New Roman" w:cs="Times New Roman"/>
          <w:sz w:val="24"/>
          <w:szCs w:val="24"/>
        </w:rPr>
      </w:pPr>
      <w:r w:rsidRPr="00AE0311">
        <w:rPr>
          <w:rFonts w:ascii="Times New Roman" w:hAnsi="Times New Roman" w:cs="Times New Roman"/>
          <w:sz w:val="24"/>
          <w:szCs w:val="24"/>
        </w:rPr>
        <w:t>Киселёв Дмитрий, Куликов Дмитрий, Лялин Артём, Маслов Андрей, Морозов Александр,</w:t>
      </w:r>
    </w:p>
    <w:p w:rsidR="00AE0311" w:rsidRPr="00AE0311" w:rsidRDefault="00AE0311" w:rsidP="00AE0311">
      <w:pPr>
        <w:pStyle w:val="a3"/>
        <w:rPr>
          <w:rFonts w:ascii="Times New Roman" w:hAnsi="Times New Roman" w:cs="Times New Roman"/>
          <w:sz w:val="24"/>
          <w:szCs w:val="24"/>
        </w:rPr>
      </w:pPr>
      <w:r w:rsidRPr="00AE0311">
        <w:rPr>
          <w:rFonts w:ascii="Times New Roman" w:hAnsi="Times New Roman" w:cs="Times New Roman"/>
          <w:sz w:val="24"/>
          <w:szCs w:val="24"/>
        </w:rPr>
        <w:t xml:space="preserve">Орлов Руслан, Соловьёв Антон, Штейнберг Вячеслав, </w:t>
      </w:r>
      <w:proofErr w:type="spellStart"/>
      <w:r w:rsidRPr="00AE0311">
        <w:rPr>
          <w:rFonts w:ascii="Times New Roman" w:hAnsi="Times New Roman" w:cs="Times New Roman"/>
          <w:sz w:val="24"/>
          <w:szCs w:val="24"/>
        </w:rPr>
        <w:t>Шумайлова</w:t>
      </w:r>
      <w:proofErr w:type="spellEnd"/>
      <w:r w:rsidRPr="00AE0311">
        <w:rPr>
          <w:rFonts w:ascii="Times New Roman" w:hAnsi="Times New Roman" w:cs="Times New Roman"/>
          <w:sz w:val="24"/>
          <w:szCs w:val="24"/>
        </w:rPr>
        <w:t xml:space="preserve"> Мария,</w:t>
      </w:r>
    </w:p>
    <w:p w:rsidR="00AE0311" w:rsidRPr="00AE0311" w:rsidRDefault="00AE0311" w:rsidP="00AE0311">
      <w:pPr>
        <w:pStyle w:val="a3"/>
        <w:rPr>
          <w:rFonts w:ascii="Times New Roman" w:hAnsi="Times New Roman" w:cs="Times New Roman"/>
          <w:sz w:val="24"/>
          <w:szCs w:val="24"/>
        </w:rPr>
      </w:pPr>
      <w:r w:rsidRPr="00AE03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0311">
        <w:rPr>
          <w:rFonts w:ascii="Times New Roman" w:hAnsi="Times New Roman" w:cs="Times New Roman"/>
          <w:sz w:val="24"/>
          <w:szCs w:val="24"/>
        </w:rPr>
        <w:t>Щенников</w:t>
      </w:r>
      <w:proofErr w:type="spellEnd"/>
      <w:r w:rsidRPr="00AE0311">
        <w:rPr>
          <w:rFonts w:ascii="Times New Roman" w:hAnsi="Times New Roman" w:cs="Times New Roman"/>
          <w:sz w:val="24"/>
          <w:szCs w:val="24"/>
        </w:rPr>
        <w:t xml:space="preserve"> Рома.</w:t>
      </w:r>
    </w:p>
    <w:p w:rsidR="00AE0311" w:rsidRPr="00881A8B" w:rsidRDefault="00AE0311" w:rsidP="00AE0311">
      <w:pPr>
        <w:rPr>
          <w:sz w:val="20"/>
          <w:szCs w:val="20"/>
        </w:rPr>
      </w:pPr>
    </w:p>
    <w:p w:rsidR="00AE0311" w:rsidRPr="00881A8B" w:rsidRDefault="00AE0311" w:rsidP="00AE0311">
      <w:pPr>
        <w:rPr>
          <w:sz w:val="20"/>
          <w:szCs w:val="20"/>
        </w:rPr>
      </w:pPr>
    </w:p>
    <w:p w:rsidR="00AE0311" w:rsidRPr="00881A8B" w:rsidRDefault="00AE0311" w:rsidP="00AE0311">
      <w:pPr>
        <w:rPr>
          <w:sz w:val="20"/>
          <w:szCs w:val="20"/>
        </w:rPr>
      </w:pPr>
    </w:p>
    <w:p w:rsidR="00AE0311" w:rsidRPr="00881A8B" w:rsidRDefault="00AE0311" w:rsidP="00AE0311">
      <w:pPr>
        <w:rPr>
          <w:sz w:val="20"/>
          <w:szCs w:val="20"/>
        </w:rPr>
      </w:pPr>
    </w:p>
    <w:p w:rsidR="00AE0311" w:rsidRPr="00881A8B" w:rsidRDefault="00AE0311" w:rsidP="00AE0311">
      <w:pPr>
        <w:rPr>
          <w:sz w:val="20"/>
          <w:szCs w:val="20"/>
        </w:rPr>
      </w:pPr>
    </w:p>
    <w:p w:rsidR="00AE0311" w:rsidRPr="00881A8B" w:rsidRDefault="00AE0311" w:rsidP="00AE0311">
      <w:pPr>
        <w:rPr>
          <w:sz w:val="20"/>
          <w:szCs w:val="20"/>
        </w:rPr>
      </w:pPr>
    </w:p>
    <w:p w:rsidR="00AE0311" w:rsidRPr="00A91B65" w:rsidRDefault="00AE0311" w:rsidP="00A91B65">
      <w:pPr>
        <w:jc w:val="center"/>
        <w:rPr>
          <w:b/>
          <w:sz w:val="20"/>
          <w:szCs w:val="20"/>
        </w:rPr>
      </w:pPr>
    </w:p>
    <w:p w:rsidR="00E73759" w:rsidRPr="00A91B65" w:rsidRDefault="00E73759" w:rsidP="00A91B6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Вариант №1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b/>
          <w:sz w:val="24"/>
          <w:szCs w:val="24"/>
          <w:lang w:eastAsia="ru-RU"/>
        </w:rPr>
        <w:t>1. Какое вид приспособления списывается после его применения?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А) Ручное           Б) Неразборное           В) Специальное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2. К </w:t>
      </w:r>
      <w:proofErr w:type="gramStart"/>
      <w:r w:rsidRPr="00A91B65">
        <w:rPr>
          <w:rFonts w:ascii="Times New Roman" w:hAnsi="Times New Roman" w:cs="Times New Roman"/>
          <w:b/>
          <w:sz w:val="24"/>
          <w:szCs w:val="24"/>
          <w:lang w:eastAsia="ru-RU"/>
        </w:rPr>
        <w:t>приспособлениям, не имеющим механизированных сборочных единиц относится</w:t>
      </w:r>
      <w:proofErr w:type="gramEnd"/>
      <w:r w:rsidRPr="00A91B65">
        <w:rPr>
          <w:rFonts w:ascii="Times New Roman" w:hAnsi="Times New Roman" w:cs="Times New Roman"/>
          <w:b/>
          <w:sz w:val="24"/>
          <w:szCs w:val="24"/>
          <w:lang w:eastAsia="ru-RU"/>
        </w:rPr>
        <w:t>?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А) Специальное         Б) Универсальное           В) Ручное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b/>
          <w:sz w:val="24"/>
          <w:szCs w:val="24"/>
          <w:lang w:eastAsia="ru-RU"/>
        </w:rPr>
        <w:t>3. К чему приводит использование станочных приспособлений?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 xml:space="preserve">А) Уменьшить время обработки заготовок           Б 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)У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величить себестоимость изделий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В) Уменьшить технические возможности станков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b/>
          <w:sz w:val="24"/>
          <w:szCs w:val="24"/>
          <w:lang w:eastAsia="ru-RU"/>
        </w:rPr>
        <w:t>4.Какие виды погрешности установки заготовки постоянны по величине или изменяются по определённому закону?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А) Систематические            Б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)С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лучайные               В) Полные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b/>
          <w:sz w:val="24"/>
          <w:szCs w:val="24"/>
          <w:lang w:eastAsia="ru-RU"/>
        </w:rPr>
        <w:t>5. Как графически обозначается подвижная опора?</w:t>
      </w:r>
    </w:p>
    <w:p w:rsidR="00E73759" w:rsidRPr="00A91B65" w:rsidRDefault="00E73759" w:rsidP="00E73759">
      <w:pPr>
        <w:spacing w:line="360" w:lineRule="auto"/>
        <w:ind w:left="720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2096" behindDoc="0" locked="0" layoutInCell="1" allowOverlap="1" wp14:anchorId="19EBE301" wp14:editId="09706945">
            <wp:simplePos x="0" y="0"/>
            <wp:positionH relativeFrom="column">
              <wp:posOffset>948055</wp:posOffset>
            </wp:positionH>
            <wp:positionV relativeFrom="paragraph">
              <wp:posOffset>75565</wp:posOffset>
            </wp:positionV>
            <wp:extent cx="2177415" cy="1925955"/>
            <wp:effectExtent l="0" t="0" r="0" b="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7415" cy="192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1B65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E73759" w:rsidRPr="00A91B65" w:rsidRDefault="00E73759" w:rsidP="00E73759">
      <w:pPr>
        <w:spacing w:line="360" w:lineRule="auto"/>
        <w:ind w:left="720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bCs/>
          <w:sz w:val="24"/>
          <w:szCs w:val="24"/>
          <w:lang w:eastAsia="ru-RU"/>
        </w:rPr>
        <w:t>А)</w:t>
      </w:r>
    </w:p>
    <w:p w:rsidR="00E73759" w:rsidRPr="00A91B65" w:rsidRDefault="00E73759" w:rsidP="00E73759">
      <w:pPr>
        <w:spacing w:line="360" w:lineRule="auto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E73759" w:rsidRPr="00A91B65" w:rsidRDefault="00E73759" w:rsidP="00E73759">
      <w:pPr>
        <w:spacing w:line="360" w:lineRule="auto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             Б)</w:t>
      </w:r>
    </w:p>
    <w:p w:rsidR="00E73759" w:rsidRPr="00A91B65" w:rsidRDefault="00E73759" w:rsidP="00E73759">
      <w:pPr>
        <w:spacing w:line="360" w:lineRule="auto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E73759" w:rsidRPr="00A91B65" w:rsidRDefault="00E73759" w:rsidP="00E73759">
      <w:pPr>
        <w:spacing w:line="360" w:lineRule="auto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                В) </w:t>
      </w:r>
    </w:p>
    <w:p w:rsidR="00E73759" w:rsidRPr="00A91B65" w:rsidRDefault="00E73759" w:rsidP="00E73759">
      <w:pPr>
        <w:spacing w:line="360" w:lineRule="auto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b/>
          <w:sz w:val="24"/>
          <w:szCs w:val="24"/>
          <w:lang w:eastAsia="ru-RU"/>
        </w:rPr>
        <w:t>6. Выберите правильное название зажимного механизма изображённого на рисунке ниже.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3120" behindDoc="0" locked="0" layoutInCell="1" allowOverlap="1" wp14:anchorId="38832F9E" wp14:editId="1BC6990B">
            <wp:simplePos x="0" y="0"/>
            <wp:positionH relativeFrom="column">
              <wp:posOffset>338455</wp:posOffset>
            </wp:positionH>
            <wp:positionV relativeFrom="paragraph">
              <wp:posOffset>93345</wp:posOffset>
            </wp:positionV>
            <wp:extent cx="1551305" cy="1124585"/>
            <wp:effectExtent l="0" t="0" r="0" b="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305" cy="1124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А) Клиновой зажим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Б) Рычажный зажим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В) Винтовой зажим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b/>
          <w:sz w:val="24"/>
          <w:szCs w:val="24"/>
          <w:lang w:eastAsia="ru-RU"/>
        </w:rPr>
        <w:t>7. Какой зажимной механизм применяется для закрепления заготовок различных конструкций и типоразмеров?</w:t>
      </w:r>
    </w:p>
    <w:p w:rsid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А) Клиновой зажимной механизм           Б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)Ц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 xml:space="preserve">анговый зажимной механизм      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)Ц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епной зажимной механизм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8. Для закрепления, каких заготовок применяется </w:t>
      </w:r>
      <w:proofErr w:type="spellStart"/>
      <w:r w:rsidRPr="00A91B65">
        <w:rPr>
          <w:rFonts w:ascii="Times New Roman" w:hAnsi="Times New Roman" w:cs="Times New Roman"/>
          <w:b/>
          <w:sz w:val="24"/>
          <w:szCs w:val="24"/>
          <w:lang w:eastAsia="ru-RU"/>
        </w:rPr>
        <w:t>трёхкулачковый</w:t>
      </w:r>
      <w:proofErr w:type="spellEnd"/>
      <w:r w:rsidRPr="00A91B6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патрон в токарном станке? </w:t>
      </w:r>
    </w:p>
    <w:p w:rsid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А) Круглой и шестигранной формы     Б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)Р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 xml:space="preserve">азличных фасонных отливок       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 xml:space="preserve"> В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)З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аготовок квадратного сечения</w:t>
      </w:r>
    </w:p>
    <w:p w:rsidR="00A91B65" w:rsidRDefault="00A91B65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9. Какой патрон изображён на рисунке ниже?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4144" behindDoc="0" locked="0" layoutInCell="1" allowOverlap="1" wp14:anchorId="2CE9E9E7" wp14:editId="24BF1185">
            <wp:simplePos x="0" y="0"/>
            <wp:positionH relativeFrom="column">
              <wp:posOffset>177800</wp:posOffset>
            </wp:positionH>
            <wp:positionV relativeFrom="paragraph">
              <wp:posOffset>17780</wp:posOffset>
            </wp:positionV>
            <wp:extent cx="1379855" cy="796925"/>
            <wp:effectExtent l="0" t="0" r="0" b="3175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855" cy="796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1B65">
        <w:rPr>
          <w:rFonts w:ascii="Times New Roman" w:hAnsi="Times New Roman" w:cs="Times New Roman"/>
          <w:sz w:val="24"/>
          <w:szCs w:val="24"/>
          <w:lang w:eastAsia="ru-RU"/>
        </w:rPr>
        <w:t xml:space="preserve">А) </w:t>
      </w:r>
      <w:proofErr w:type="spell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Двухкулачковый</w:t>
      </w:r>
      <w:proofErr w:type="spell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 xml:space="preserve"> патрон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 xml:space="preserve">Б) Мембранный патрон 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В) Цанговый патрон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b/>
          <w:sz w:val="24"/>
          <w:szCs w:val="24"/>
          <w:lang w:eastAsia="ru-RU"/>
        </w:rPr>
        <w:t>10.Какое приспособление применяется в качестве дополнительной опоры для обработки длинных заготовок?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А) Люнет      Б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)Т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окарный центр     В) Планшайба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b/>
          <w:sz w:val="24"/>
          <w:szCs w:val="24"/>
          <w:lang w:eastAsia="ru-RU"/>
        </w:rPr>
        <w:t>11.Что такое базирование заготовки?</w:t>
      </w:r>
    </w:p>
    <w:p w:rsid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 xml:space="preserve">А) Придание заготовке определенного положения в приспособлении    </w:t>
      </w:r>
    </w:p>
    <w:p w:rsid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 xml:space="preserve"> Б) Закрепление заготовки в приспособлении           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)У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становка заготовки в приспособлении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Г) Создание неподвижности в приспособлении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b/>
          <w:sz w:val="24"/>
          <w:szCs w:val="24"/>
          <w:lang w:eastAsia="ru-RU"/>
        </w:rPr>
        <w:t>12. Для создания неподвижности твердого тела в пространстве необходимы: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А) Одна база         Б) Две базы       В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)Т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ри базы         Г) Установочная база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b/>
          <w:sz w:val="24"/>
          <w:szCs w:val="24"/>
          <w:lang w:eastAsia="ru-RU"/>
        </w:rPr>
        <w:t>13. Выберите приспособление для сверления отверстий на вертикальн</w:t>
      </w:r>
      <w:proofErr w:type="gramStart"/>
      <w:r w:rsidRPr="00A91B65">
        <w:rPr>
          <w:rFonts w:ascii="Times New Roman" w:hAnsi="Times New Roman" w:cs="Times New Roman"/>
          <w:b/>
          <w:sz w:val="24"/>
          <w:szCs w:val="24"/>
          <w:lang w:eastAsia="ru-RU"/>
        </w:rPr>
        <w:t>о-</w:t>
      </w:r>
      <w:proofErr w:type="gramEnd"/>
      <w:r w:rsidRPr="00A91B6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сверлильном станке.</w:t>
      </w:r>
    </w:p>
    <w:p w:rsid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А) Кондуктор       Б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)Т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 xml:space="preserve">иски машинные       В)Центра и поводковое устройство   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 xml:space="preserve">  Г) Токарный патрон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b/>
          <w:sz w:val="24"/>
          <w:szCs w:val="24"/>
          <w:lang w:eastAsia="ru-RU"/>
        </w:rPr>
        <w:t>14. Как называется изделие, выполненное из однородного материала без применения сборочных единиц?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А) Сборочная единица           Б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)Д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еталь           В)Комплекс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b/>
          <w:sz w:val="24"/>
          <w:szCs w:val="24"/>
          <w:lang w:eastAsia="ru-RU"/>
        </w:rPr>
        <w:t>15.Для какого типа производства характерно применение наладочных приспособлений?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А) Массовое             Б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)К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 xml:space="preserve">рупносерийное            В)Опытное, единичное и мелкосерийное 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b/>
          <w:sz w:val="24"/>
          <w:szCs w:val="24"/>
          <w:lang w:eastAsia="ru-RU"/>
        </w:rPr>
        <w:t>16.Что прижимает заготовку в вакуумных зажимных устройствах?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А) Давление сжатого воздух       Б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)Д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авление жидкости    В)Атмосферное давление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b/>
          <w:sz w:val="24"/>
          <w:szCs w:val="24"/>
          <w:lang w:eastAsia="ru-RU"/>
        </w:rPr>
        <w:t>17Какая резьба используется в винтовых зажимных механизмах с ручным приводом?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 xml:space="preserve">А) Упорная       </w:t>
      </w:r>
      <w:r w:rsidR="00A91B65">
        <w:rPr>
          <w:rFonts w:ascii="Times New Roman" w:hAnsi="Times New Roman" w:cs="Times New Roman"/>
          <w:sz w:val="24"/>
          <w:szCs w:val="24"/>
          <w:lang w:eastAsia="ru-RU"/>
        </w:rPr>
        <w:t xml:space="preserve">  Б</w:t>
      </w:r>
      <w:proofErr w:type="gramStart"/>
      <w:r w:rsidR="00A91B65">
        <w:rPr>
          <w:rFonts w:ascii="Times New Roman" w:hAnsi="Times New Roman" w:cs="Times New Roman"/>
          <w:sz w:val="24"/>
          <w:szCs w:val="24"/>
          <w:lang w:eastAsia="ru-RU"/>
        </w:rPr>
        <w:t>)</w:t>
      </w:r>
      <w:proofErr w:type="spellStart"/>
      <w:r w:rsidR="00A91B65">
        <w:rPr>
          <w:rFonts w:ascii="Times New Roman" w:hAnsi="Times New Roman" w:cs="Times New Roman"/>
          <w:sz w:val="24"/>
          <w:szCs w:val="24"/>
          <w:lang w:eastAsia="ru-RU"/>
        </w:rPr>
        <w:t>Т</w:t>
      </w:r>
      <w:proofErr w:type="gramEnd"/>
      <w:r w:rsidR="00A91B65">
        <w:rPr>
          <w:rFonts w:ascii="Times New Roman" w:hAnsi="Times New Roman" w:cs="Times New Roman"/>
          <w:sz w:val="24"/>
          <w:szCs w:val="24"/>
          <w:lang w:eastAsia="ru-RU"/>
        </w:rPr>
        <w:t>рапецио</w:t>
      </w:r>
      <w:r w:rsidRPr="00A91B65">
        <w:rPr>
          <w:rFonts w:ascii="Times New Roman" w:hAnsi="Times New Roman" w:cs="Times New Roman"/>
          <w:sz w:val="24"/>
          <w:szCs w:val="24"/>
          <w:lang w:eastAsia="ru-RU"/>
        </w:rPr>
        <w:t>дальная</w:t>
      </w:r>
      <w:proofErr w:type="spell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В)Дюймовая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18.  К станочным приспособлениям для установки и закрепления рабочего инструмента относятся:  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А) Молотки          Б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)Н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ожницы          В)Патроны для сверл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19.В каком производстве  целесообразно использовать универсальное приспособление?  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А) Единичном         Б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)М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 xml:space="preserve">ассовом        В)Мелкосерийном 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b/>
          <w:sz w:val="24"/>
          <w:szCs w:val="24"/>
          <w:lang w:eastAsia="ru-RU"/>
        </w:rPr>
        <w:t>20.Какое приспособление применяется для сборки и разборки узлов?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А) Струбцина      Б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)В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интовой съёмник     В)Клиновой домкрат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b/>
          <w:sz w:val="24"/>
          <w:szCs w:val="24"/>
          <w:lang w:eastAsia="ru-RU"/>
        </w:rPr>
        <w:t>21. Выберите приспособление для поднятия узлов при сборке на небольшую высоту.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А) Захват        Б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)В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интовой съёмник       В)Клиновой домкрат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b/>
          <w:sz w:val="24"/>
          <w:szCs w:val="24"/>
          <w:lang w:eastAsia="ru-RU"/>
        </w:rPr>
        <w:t>22. Выберите приспособление закрепляющее группу деталей одновременно при обработке деталей</w:t>
      </w:r>
      <w:r w:rsidRPr="00A91B6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А) Многоместные         Б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)У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ниверсальные        В)Стационарные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23. Как называется </w:t>
      </w:r>
      <w:proofErr w:type="gramStart"/>
      <w:r w:rsidRPr="00A91B65">
        <w:rPr>
          <w:rFonts w:ascii="Times New Roman" w:hAnsi="Times New Roman" w:cs="Times New Roman"/>
          <w:b/>
          <w:sz w:val="24"/>
          <w:szCs w:val="24"/>
          <w:lang w:eastAsia="ru-RU"/>
        </w:rPr>
        <w:t>приспособление</w:t>
      </w:r>
      <w:proofErr w:type="gramEnd"/>
      <w:r w:rsidRPr="00A91B6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для шлифовального станка изображённое на рисунке ниже?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5168" behindDoc="0" locked="0" layoutInCell="1" allowOverlap="1" wp14:anchorId="510FE38C" wp14:editId="69994F98">
            <wp:simplePos x="0" y="0"/>
            <wp:positionH relativeFrom="column">
              <wp:posOffset>223520</wp:posOffset>
            </wp:positionH>
            <wp:positionV relativeFrom="paragraph">
              <wp:posOffset>3810</wp:posOffset>
            </wp:positionV>
            <wp:extent cx="1800225" cy="952500"/>
            <wp:effectExtent l="0" t="0" r="9525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А) Люнет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Б) Оправка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В) Магнитная плита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24.Как называется </w:t>
      </w:r>
      <w:proofErr w:type="gramStart"/>
      <w:r w:rsidRPr="00A91B65">
        <w:rPr>
          <w:rFonts w:ascii="Times New Roman" w:hAnsi="Times New Roman" w:cs="Times New Roman"/>
          <w:b/>
          <w:sz w:val="24"/>
          <w:szCs w:val="24"/>
          <w:lang w:eastAsia="ru-RU"/>
        </w:rPr>
        <w:t>приспособление</w:t>
      </w:r>
      <w:proofErr w:type="gramEnd"/>
      <w:r w:rsidRPr="00A91B6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изображённое на рисунке ниже?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6192" behindDoc="0" locked="0" layoutInCell="1" allowOverlap="1" wp14:anchorId="398F5CFA" wp14:editId="4BEEA5BB">
            <wp:simplePos x="0" y="0"/>
            <wp:positionH relativeFrom="margin">
              <wp:align>left</wp:align>
            </wp:positionH>
            <wp:positionV relativeFrom="paragraph">
              <wp:posOffset>3175</wp:posOffset>
            </wp:positionV>
            <wp:extent cx="2216785" cy="1014730"/>
            <wp:effectExtent l="0" t="0" r="0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61" b="64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785" cy="1014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А) Поворотный стол          Б) Неповоротный стол            В) Поворотная плита</w:t>
      </w:r>
    </w:p>
    <w:p w:rsidR="00E73759" w:rsidRPr="00240D7F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>25. Какой угол имеют токарные центры для наилучшего крепления заготовок?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А) 30</w:t>
      </w:r>
      <w:r w:rsidRPr="00A91B65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0 </w:t>
      </w:r>
      <w:r w:rsidRPr="00A91B65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Б) 60</w:t>
      </w:r>
      <w:r w:rsidRPr="00A91B65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0 </w:t>
      </w:r>
      <w:r w:rsidRPr="00A91B65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В) 80</w:t>
      </w:r>
      <w:r w:rsidRPr="00A91B65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0</w:t>
      </w:r>
    </w:p>
    <w:p w:rsidR="00E73759" w:rsidRPr="00240D7F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>26. Мембранный патрон применяется для закрепления деталей при шлифовании, какие поверхности шлифуются при его применении?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А) Наружные              Б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)В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нутренние     В)Наружные и внутренние</w:t>
      </w:r>
    </w:p>
    <w:p w:rsidR="00E73759" w:rsidRPr="00240D7F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>27. Какое приспособление избранено на рисунке ниже?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D58D8A4" wp14:editId="747BE005">
            <wp:extent cx="1788160" cy="1228090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122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А) Оправка          Б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)П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рихват       В)Призма</w:t>
      </w:r>
    </w:p>
    <w:p w:rsidR="00E73759" w:rsidRPr="00240D7F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>28.Для чего предназначена плита УНП?</w:t>
      </w:r>
    </w:p>
    <w:p w:rsidR="00240D7F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 xml:space="preserve">А) Для закрепления инструмента       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 xml:space="preserve">  Б) Для монтирования на ней зажимных приспособлений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В) Для перемещения заготовок по транспортёру</w:t>
      </w:r>
    </w:p>
    <w:p w:rsidR="00E73759" w:rsidRPr="00240D7F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>29. Патроны для закрепления развёрток бывают: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А) Качающиеся        Б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)Ж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ёсткие      В)Упорные</w:t>
      </w:r>
    </w:p>
    <w:p w:rsidR="00E73759" w:rsidRPr="00240D7F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>30. Закрепление инструмента по горячей посадке в патроне на производстве обеспечивается: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А) Нагревом патрона открытым пламенем и последующим охлаждением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Б) Нагретым патрона паром и последующим охлаждением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В) Нагревом за счет подключения тока высокой частоты и последующим охлаждением</w:t>
      </w:r>
    </w:p>
    <w:p w:rsidR="00E73759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40D7F" w:rsidRDefault="00240D7F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40D7F" w:rsidRDefault="00240D7F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40D7F" w:rsidRDefault="00240D7F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40D7F" w:rsidRDefault="00240D7F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40D7F" w:rsidRDefault="00240D7F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40D7F" w:rsidRDefault="00240D7F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40D7F" w:rsidRDefault="00240D7F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40D7F" w:rsidRDefault="00240D7F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40D7F" w:rsidRDefault="00240D7F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40D7F" w:rsidRDefault="00240D7F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40D7F" w:rsidRDefault="00240D7F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40D7F" w:rsidRDefault="00240D7F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40D7F" w:rsidRPr="00A91B65" w:rsidRDefault="00240D7F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240D7F" w:rsidRDefault="00E73759" w:rsidP="00240D7F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Вариант №2</w:t>
      </w:r>
    </w:p>
    <w:p w:rsidR="00E73759" w:rsidRPr="00240D7F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>1. Какой вид приспособлений применяется для измерения заготовок?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А) Механические приспособления   Б) Контрольные приспособления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В) Универсальные приспособления</w:t>
      </w:r>
    </w:p>
    <w:p w:rsidR="00E73759" w:rsidRPr="00240D7F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2. Как называется специальная часть приспособления, предназначенная для установки заготовки </w:t>
      </w:r>
      <w:proofErr w:type="gramStart"/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>при</w:t>
      </w:r>
      <w:proofErr w:type="gramEnd"/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выполнение на ней определённых операций?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А) Базовая часть   Б) Сменная наладка    В) Регулируемая наладка</w:t>
      </w:r>
    </w:p>
    <w:p w:rsidR="00E73759" w:rsidRPr="00240D7F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>3. Какой средний срок службы приспособлений многократного применения?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А)1-3 года       Б) 5-6 лет    В) 7-10 лет</w:t>
      </w:r>
    </w:p>
    <w:p w:rsidR="00E73759" w:rsidRPr="00240D7F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>4. Какую погрешность нельзя предугадать и измерить заранее?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А) Систематическую погрешность      Б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)П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олную погрешность    В)Случайную погрешность</w:t>
      </w:r>
    </w:p>
    <w:p w:rsidR="00E73759" w:rsidRPr="00240D7F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>5.Как графически обозначается неподвижная опора?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7216" behindDoc="0" locked="0" layoutInCell="1" allowOverlap="1" wp14:anchorId="4F4E14DB" wp14:editId="0182E4E9">
            <wp:simplePos x="0" y="0"/>
            <wp:positionH relativeFrom="column">
              <wp:posOffset>1019810</wp:posOffset>
            </wp:positionH>
            <wp:positionV relativeFrom="paragraph">
              <wp:posOffset>7620</wp:posOffset>
            </wp:positionV>
            <wp:extent cx="1978025" cy="1749425"/>
            <wp:effectExtent l="0" t="0" r="3175" b="3175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025" cy="1749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А)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Б)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В)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240D7F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>6. Выберите правильное название зажимного механизма изображённого на рисунке ниже.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15947FD6" wp14:editId="7CF8E944">
            <wp:simplePos x="0" y="0"/>
            <wp:positionH relativeFrom="column">
              <wp:posOffset>393700</wp:posOffset>
            </wp:positionH>
            <wp:positionV relativeFrom="paragraph">
              <wp:posOffset>1270</wp:posOffset>
            </wp:positionV>
            <wp:extent cx="819785" cy="1252220"/>
            <wp:effectExtent l="0" t="0" r="0" b="508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785" cy="1252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1B65">
        <w:rPr>
          <w:rFonts w:ascii="Times New Roman" w:hAnsi="Times New Roman" w:cs="Times New Roman"/>
          <w:sz w:val="24"/>
          <w:szCs w:val="24"/>
          <w:lang w:eastAsia="ru-RU"/>
        </w:rPr>
        <w:t xml:space="preserve"> А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)К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линовой зажим</w:t>
      </w:r>
    </w:p>
    <w:p w:rsidR="00E73759" w:rsidRPr="00A91B65" w:rsidRDefault="00E73759" w:rsidP="00E73759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Б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)Р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ычажный зажим</w:t>
      </w:r>
    </w:p>
    <w:p w:rsidR="00E73759" w:rsidRPr="00A91B65" w:rsidRDefault="00E73759" w:rsidP="00E73759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)В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интовой зажим</w:t>
      </w:r>
    </w:p>
    <w:p w:rsidR="00E73759" w:rsidRPr="00A91B65" w:rsidRDefault="00E73759" w:rsidP="00E73759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240D7F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>7. Какой зажимной механизм применяется для закрепления тонкостенных, малоустойчивых заготовок?</w:t>
      </w:r>
    </w:p>
    <w:p w:rsidR="00240D7F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 xml:space="preserve">А) Клиновой зажимной механизм    Б) Цанговый зажимной механизм   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 xml:space="preserve">  В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)Ц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епной зажимной механизм</w:t>
      </w:r>
    </w:p>
    <w:p w:rsidR="00E73759" w:rsidRPr="00240D7F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8. Для закрепления, каких заготовок применяется четырёх кулачковый патрон в токарном станке? </w:t>
      </w:r>
    </w:p>
    <w:p w:rsidR="00240D7F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А) Круглой и шестигранной формы      Б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)Р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 xml:space="preserve">азличных фасонных отливок  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 xml:space="preserve"> В) Заготовок квадратного сечения</w:t>
      </w:r>
    </w:p>
    <w:p w:rsidR="00240D7F" w:rsidRDefault="00240D7F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40D7F" w:rsidRDefault="00240D7F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40D7F" w:rsidRDefault="00240D7F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40D7F" w:rsidRDefault="00240D7F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40D7F" w:rsidRDefault="00240D7F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240D7F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9. Какой патрон изображён на рисунке ниже?</w:t>
      </w:r>
    </w:p>
    <w:p w:rsidR="00E73759" w:rsidRPr="00240D7F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40D7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44B33F58" wp14:editId="2B91DE20">
            <wp:simplePos x="0" y="0"/>
            <wp:positionH relativeFrom="column">
              <wp:posOffset>454660</wp:posOffset>
            </wp:positionH>
            <wp:positionV relativeFrom="paragraph">
              <wp:posOffset>73660</wp:posOffset>
            </wp:positionV>
            <wp:extent cx="1024890" cy="1024890"/>
            <wp:effectExtent l="0" t="0" r="3810" b="3810"/>
            <wp:wrapSquare wrapText="bothSides"/>
            <wp:docPr id="6" name="Рисунок 6" descr="http://stankitokarnie.ru/wp-content/uploads/2012-04-23/tokarnye-samocentriruyushhie-patrony_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http://stankitokarnie.ru/wp-content/uploads/2012-04-23/tokarnye-samocentriruyushhie-patrony_1.gif"/>
                    <pic:cNvPicPr>
                      <a:picLocks noChangeAspect="1" noChangeArrowheads="1"/>
                    </pic:cNvPicPr>
                  </pic:nvPicPr>
                  <pic:blipFill>
                    <a:blip r:embed="rId16" r:link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890" cy="1024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</w:t>
      </w:r>
      <w:proofErr w:type="spell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Д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вухкулачковый</w:t>
      </w:r>
      <w:proofErr w:type="spell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 xml:space="preserve"> патрон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Б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)М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 xml:space="preserve">ембранный патрон 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)Ц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анговый патрон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240D7F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10.Какой механизм используется для поворота автоматического </w:t>
      </w:r>
      <w:proofErr w:type="gramStart"/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>поворотного-</w:t>
      </w:r>
      <w:r w:rsidR="00240D7F">
        <w:rPr>
          <w:rFonts w:ascii="Times New Roman" w:hAnsi="Times New Roman" w:cs="Times New Roman"/>
          <w:b/>
          <w:sz w:val="24"/>
          <w:szCs w:val="24"/>
          <w:lang w:eastAsia="ru-RU"/>
        </w:rPr>
        <w:t>делительного</w:t>
      </w:r>
      <w:proofErr w:type="gramEnd"/>
      <w:r w:rsidR="00240D7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устройства на больш</w:t>
      </w:r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>ой угол?</w:t>
      </w:r>
    </w:p>
    <w:p w:rsidR="00240D7F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А) Шестерёнчатый механизм    Б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)М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 xml:space="preserve">альтийский механизм   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 xml:space="preserve"> В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)М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еханизм предварительной фиксации</w:t>
      </w:r>
    </w:p>
    <w:p w:rsidR="00E73759" w:rsidRPr="00240D7F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>11. Какие виды оправки подразделяют?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А) Жесткие и разжимные      Б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)Ж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есткие и переходные     В)Жесткие и универсальные</w:t>
      </w:r>
    </w:p>
    <w:p w:rsidR="00E73759" w:rsidRPr="00240D7F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12. На какие виды разделяются мембранные </w:t>
      </w:r>
      <w:proofErr w:type="spellStart"/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>пневмоцилиндры</w:t>
      </w:r>
      <w:proofErr w:type="spellEnd"/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по принципу действия?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А) Двухстороннего и встроенного действия    Б) Одинарного и встроенного действия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В) Одностороннего и двухстороннего действия</w:t>
      </w:r>
    </w:p>
    <w:p w:rsidR="00E73759" w:rsidRPr="00240D7F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13. Выберите </w:t>
      </w:r>
      <w:proofErr w:type="gramStart"/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>устройство</w:t>
      </w:r>
      <w:proofErr w:type="gramEnd"/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предназначенное для накопления энергии рабочей среды, находящейся под давлением.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 xml:space="preserve">А) </w:t>
      </w:r>
      <w:proofErr w:type="spell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Гидроаккомулятор</w:t>
      </w:r>
      <w:proofErr w:type="spell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 xml:space="preserve">      Б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)Г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идроцилиндр        В)Лопастной насос</w:t>
      </w:r>
    </w:p>
    <w:p w:rsidR="00E73759" w:rsidRPr="00240D7F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>14. Какой привод имеют многошпиндельные сверлильные головки?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)Ч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ервячный        Б)Шестерёнчатый        В)Конические</w:t>
      </w:r>
    </w:p>
    <w:p w:rsidR="00E73759" w:rsidRPr="00240D7F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>15. Для какого типа производства характерно применение универсального-</w:t>
      </w:r>
      <w:proofErr w:type="spellStart"/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>безналадочного</w:t>
      </w:r>
      <w:proofErr w:type="spellEnd"/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приспособления?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)М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 xml:space="preserve">ассовое    Б)Крупносерийное      В)  Единичное и мелкосерийное </w:t>
      </w:r>
    </w:p>
    <w:p w:rsidR="00E73759" w:rsidRPr="00240D7F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>16. Что прижимает заготовку в гидравлических  зажимных устройствах?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А) Давление сжатого воздуха         Б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)Д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авление жидкости    В) Атмосферное давление</w:t>
      </w:r>
    </w:p>
    <w:p w:rsidR="00E73759" w:rsidRPr="00240D7F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>17. Какой зажимной механизм является быстро действующим?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А) Винтовой механизм       Б) Цепной механизм       В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)Э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ксцентриковый механизм</w:t>
      </w:r>
    </w:p>
    <w:p w:rsidR="00E73759" w:rsidRPr="00240D7F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>18. Какое делительное приспособление является вспомогательным?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А) Поворотный стол       Б) Выталкиватель      В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)Ф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иксатор</w:t>
      </w:r>
    </w:p>
    <w:p w:rsidR="00E73759" w:rsidRPr="00240D7F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19. В каком производстве  целесообразно использовать сборочно-разборочное приспособление?  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А) Единичном        Б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)М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ассовом        В)Мелкосерийном и серийном</w:t>
      </w:r>
    </w:p>
    <w:p w:rsidR="00E73759" w:rsidRPr="00240D7F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20. Как называется </w:t>
      </w:r>
      <w:proofErr w:type="gramStart"/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>приспособление</w:t>
      </w:r>
      <w:proofErr w:type="gramEnd"/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изображённое на рисунке ниже?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1003D5C3" wp14:editId="7E2C5F85">
            <wp:simplePos x="0" y="0"/>
            <wp:positionH relativeFrom="column">
              <wp:posOffset>200025</wp:posOffset>
            </wp:positionH>
            <wp:positionV relativeFrom="paragraph">
              <wp:posOffset>4445</wp:posOffset>
            </wp:positionV>
            <wp:extent cx="681355" cy="888365"/>
            <wp:effectExtent l="0" t="0" r="4445" b="698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355" cy="88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)С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трубцина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Б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)В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интовой съёмник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)К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линовой домкрат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240D7F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>21. Какое сборочное приспособление применяют для снятия зубчатых колёс, шкивов?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А) Струбцина       Б) Захват    В) Съёмник</w:t>
      </w:r>
    </w:p>
    <w:p w:rsidR="00E73759" w:rsidRPr="00240D7F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>22.  Какое сборочное приспособление применяется для межоперационной передачи собираемых изделий и подачи изделий при сборке?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)С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трубцина           Б)Захват           В)Винтовой съёмник</w:t>
      </w:r>
    </w:p>
    <w:p w:rsidR="00E73759" w:rsidRPr="00240D7F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 xml:space="preserve">23. Как называется </w:t>
      </w:r>
      <w:proofErr w:type="gramStart"/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>приспособление</w:t>
      </w:r>
      <w:proofErr w:type="gramEnd"/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для шлифовального станка изображённое на рисунке ниже?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 wp14:anchorId="07596EAD" wp14:editId="0CF791FB">
            <wp:simplePos x="0" y="0"/>
            <wp:positionH relativeFrom="column">
              <wp:posOffset>255270</wp:posOffset>
            </wp:positionH>
            <wp:positionV relativeFrom="paragraph">
              <wp:posOffset>89535</wp:posOffset>
            </wp:positionV>
            <wp:extent cx="2122170" cy="1217295"/>
            <wp:effectExtent l="0" t="0" r="0" b="190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170" cy="1217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)Л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юнет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Б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)О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правка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)М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агнитная плита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240D7F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24. Какой угол центровых отверстий на </w:t>
      </w:r>
      <w:proofErr w:type="gramStart"/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>заготовках</w:t>
      </w:r>
      <w:proofErr w:type="gramEnd"/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обрабатываемых на </w:t>
      </w:r>
      <w:proofErr w:type="spellStart"/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>круглошлифовальных</w:t>
      </w:r>
      <w:proofErr w:type="spellEnd"/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станках?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А)60</w:t>
      </w:r>
      <w:r w:rsidRPr="00A91B65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0</w:t>
      </w:r>
      <w:r w:rsidRPr="00A91B65">
        <w:rPr>
          <w:rFonts w:ascii="Times New Roman" w:hAnsi="Times New Roman" w:cs="Times New Roman"/>
          <w:sz w:val="24"/>
          <w:szCs w:val="24"/>
          <w:lang w:eastAsia="ru-RU"/>
        </w:rPr>
        <w:t xml:space="preserve">            Б)30</w:t>
      </w:r>
      <w:r w:rsidRPr="00A91B65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0</w:t>
      </w:r>
      <w:r w:rsidRPr="00A91B65">
        <w:rPr>
          <w:rFonts w:ascii="Times New Roman" w:hAnsi="Times New Roman" w:cs="Times New Roman"/>
          <w:sz w:val="24"/>
          <w:szCs w:val="24"/>
          <w:lang w:eastAsia="ru-RU"/>
        </w:rPr>
        <w:t xml:space="preserve">        В)80</w:t>
      </w:r>
      <w:r w:rsidRPr="00A91B65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0</w:t>
      </w:r>
    </w:p>
    <w:p w:rsidR="00E73759" w:rsidRPr="00240D7F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25. Как называется </w:t>
      </w:r>
      <w:proofErr w:type="gramStart"/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>приспособление</w:t>
      </w:r>
      <w:proofErr w:type="gramEnd"/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изображённое на рисунке ниже?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 wp14:anchorId="10A80754" wp14:editId="192DDD63">
            <wp:simplePos x="0" y="0"/>
            <wp:positionH relativeFrom="column">
              <wp:posOffset>271780</wp:posOffset>
            </wp:positionH>
            <wp:positionV relativeFrom="paragraph">
              <wp:posOffset>48260</wp:posOffset>
            </wp:positionV>
            <wp:extent cx="1623695" cy="1322705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lum bright="-40000" contrast="6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695" cy="1322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)К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улачковый патрон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Б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)В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интовой патрон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)О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правка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240D7F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>26. Какое устройство применяется при шлифовании заготовок с большими отверстиями?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)Ж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есткие оправки     Б)Люнеты       В)Поводковые устройства</w:t>
      </w:r>
    </w:p>
    <w:p w:rsidR="00E73759" w:rsidRPr="00240D7F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>27. Какое приспособление избранено на рисунке ниже?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 wp14:anchorId="0F92D777" wp14:editId="0F60A210">
            <wp:simplePos x="0" y="0"/>
            <wp:positionH relativeFrom="column">
              <wp:posOffset>177800</wp:posOffset>
            </wp:positionH>
            <wp:positionV relativeFrom="paragraph">
              <wp:posOffset>46355</wp:posOffset>
            </wp:positionV>
            <wp:extent cx="1795145" cy="624840"/>
            <wp:effectExtent l="0" t="0" r="0" b="381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145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)З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адний вращающийся центр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Б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)Т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окарный центр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)Ц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 xml:space="preserve">анга 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3759" w:rsidRPr="00240D7F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>28. Для чего предназначена сменная наладка машинных тисков?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)Д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 xml:space="preserve">ля крепления однотипных заготовок      Б)Для крепления нескольких заготовок 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)Д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ля крепления заготовок сложной конфигурации</w:t>
      </w:r>
    </w:p>
    <w:p w:rsidR="00E73759" w:rsidRPr="00240D7F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>29. На какое приспособление устанавливаются цилиндрические детали при их контроле?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)Н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а призму    Б)На плиту       В )оправку</w:t>
      </w:r>
    </w:p>
    <w:p w:rsidR="00E73759" w:rsidRPr="00240D7F" w:rsidRDefault="00E73759" w:rsidP="00E7375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40D7F">
        <w:rPr>
          <w:rFonts w:ascii="Times New Roman" w:hAnsi="Times New Roman" w:cs="Times New Roman"/>
          <w:b/>
          <w:sz w:val="24"/>
          <w:szCs w:val="24"/>
          <w:lang w:eastAsia="ru-RU"/>
        </w:rPr>
        <w:t>30. Патроны для закрепления развёрток бывают:</w:t>
      </w:r>
    </w:p>
    <w:p w:rsidR="00E73759" w:rsidRPr="00A91B65" w:rsidRDefault="00E73759" w:rsidP="00E7375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91B65">
        <w:rPr>
          <w:rFonts w:ascii="Times New Roman" w:hAnsi="Times New Roman" w:cs="Times New Roman"/>
          <w:sz w:val="24"/>
          <w:szCs w:val="24"/>
          <w:lang w:eastAsia="ru-RU"/>
        </w:rPr>
        <w:t>А</w:t>
      </w:r>
      <w:proofErr w:type="gramStart"/>
      <w:r w:rsidRPr="00A91B65">
        <w:rPr>
          <w:rFonts w:ascii="Times New Roman" w:hAnsi="Times New Roman" w:cs="Times New Roman"/>
          <w:sz w:val="24"/>
          <w:szCs w:val="24"/>
          <w:lang w:eastAsia="ru-RU"/>
        </w:rPr>
        <w:t>)П</w:t>
      </w:r>
      <w:proofErr w:type="gramEnd"/>
      <w:r w:rsidRPr="00A91B65">
        <w:rPr>
          <w:rFonts w:ascii="Times New Roman" w:hAnsi="Times New Roman" w:cs="Times New Roman"/>
          <w:sz w:val="24"/>
          <w:szCs w:val="24"/>
          <w:lang w:eastAsia="ru-RU"/>
        </w:rPr>
        <w:t>лавающие     Б)Жёсткие     В)Упорные</w:t>
      </w:r>
      <w:r w:rsidRPr="00A91B65">
        <w:rPr>
          <w:rFonts w:ascii="Times New Roman" w:hAnsi="Times New Roman" w:cs="Times New Roman"/>
          <w:sz w:val="24"/>
          <w:szCs w:val="24"/>
          <w:lang w:eastAsia="ru-RU"/>
        </w:rPr>
        <w:br w:type="page"/>
      </w:r>
    </w:p>
    <w:p w:rsidR="00AE0311" w:rsidRPr="00A91B65" w:rsidRDefault="00AE0311" w:rsidP="00AE0311">
      <w:pPr>
        <w:rPr>
          <w:rFonts w:ascii="Times New Roman" w:hAnsi="Times New Roman" w:cs="Times New Roman"/>
          <w:sz w:val="24"/>
          <w:szCs w:val="24"/>
        </w:rPr>
      </w:pPr>
    </w:p>
    <w:p w:rsidR="00AE0311" w:rsidRPr="00A91B65" w:rsidRDefault="00AE0311" w:rsidP="00AE0311">
      <w:pPr>
        <w:rPr>
          <w:rFonts w:ascii="Times New Roman" w:hAnsi="Times New Roman" w:cs="Times New Roman"/>
          <w:sz w:val="24"/>
          <w:szCs w:val="24"/>
        </w:rPr>
      </w:pPr>
    </w:p>
    <w:p w:rsidR="00AE0311" w:rsidRPr="00A91B65" w:rsidRDefault="00AE0311" w:rsidP="00AE03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E0311" w:rsidRPr="00A91B65" w:rsidRDefault="00AE0311" w:rsidP="00AE03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C58CA" w:rsidRPr="00A91B65" w:rsidRDefault="001C58CA">
      <w:pPr>
        <w:rPr>
          <w:rFonts w:ascii="Times New Roman" w:hAnsi="Times New Roman" w:cs="Times New Roman"/>
          <w:sz w:val="24"/>
          <w:szCs w:val="24"/>
        </w:rPr>
      </w:pPr>
    </w:p>
    <w:sectPr w:rsidR="001C58CA" w:rsidRPr="00A91B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63EF9"/>
    <w:multiLevelType w:val="hybridMultilevel"/>
    <w:tmpl w:val="3B1E44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FFF"/>
    <w:rsid w:val="001C58CA"/>
    <w:rsid w:val="00240D7F"/>
    <w:rsid w:val="00416FFF"/>
    <w:rsid w:val="005011F5"/>
    <w:rsid w:val="00A65264"/>
    <w:rsid w:val="00A91B65"/>
    <w:rsid w:val="00AE0311"/>
    <w:rsid w:val="00C1089F"/>
    <w:rsid w:val="00E73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3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E0311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AE031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73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37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3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E0311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AE031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73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37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1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microsoft.com/office/2007/relationships/stylesWithEffects" Target="stylesWithEffects.xml"/><Relationship Id="rId21" Type="http://schemas.openxmlformats.org/officeDocument/2006/relationships/image" Target="media/image13.png"/><Relationship Id="rId7" Type="http://schemas.openxmlformats.org/officeDocument/2006/relationships/hyperlink" Target="mailto:shikhalev@vemst.ru" TargetMode="External"/><Relationship Id="rId12" Type="http://schemas.openxmlformats.org/officeDocument/2006/relationships/image" Target="media/image5.png"/><Relationship Id="rId17" Type="http://schemas.openxmlformats.org/officeDocument/2006/relationships/image" Target="http://stankitokarnie.ru/wp-content/uploads/2012-04-23/tokarnye-samocentriruyushhie-patrony_1.gif" TargetMode="External"/><Relationship Id="rId2" Type="http://schemas.openxmlformats.org/officeDocument/2006/relationships/styles" Target="styles.xml"/><Relationship Id="rId16" Type="http://schemas.openxmlformats.org/officeDocument/2006/relationships/image" Target="media/image9.gif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hyperlink" Target="mailto:shikhalev@vemst.ru" TargetMode="Externa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1637</Words>
  <Characters>9331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HomePC</dc:creator>
  <cp:keywords/>
  <dc:description/>
  <cp:lastModifiedBy>HomePC</cp:lastModifiedBy>
  <cp:revision>13</cp:revision>
  <dcterms:created xsi:type="dcterms:W3CDTF">2020-04-16T07:30:00Z</dcterms:created>
  <dcterms:modified xsi:type="dcterms:W3CDTF">2020-04-22T08:18:00Z</dcterms:modified>
</cp:coreProperties>
</file>