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671" w:rsidRPr="00EE5671" w:rsidRDefault="00EE5671" w:rsidP="00EE5671">
      <w:pPr>
        <w:spacing w:after="0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E5E5E5"/>
        </w:rPr>
      </w:pP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E5E5E5"/>
        </w:rPr>
        <w:t>Электрохимическое и химико-</w:t>
      </w:r>
      <w:r w:rsidRPr="00EE5671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E5E5E5"/>
        </w:rPr>
        <w:t>термическое воздействие на металлы и сплавы с целью их обработки</w:t>
      </w:r>
      <w:r w:rsidRPr="00EE5671">
        <w:rPr>
          <w:rFonts w:ascii="Times New Roman" w:hAnsi="Times New Roman" w:cs="Times New Roman"/>
          <w:b/>
          <w:color w:val="333333"/>
          <w:sz w:val="32"/>
          <w:szCs w:val="32"/>
        </w:rPr>
        <w:br/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Термический метод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Термообработка изделий заключается в изменении структуры материала под воздействием: </w:t>
      </w:r>
    </w:p>
    <w:p w:rsidR="003D0FE2" w:rsidRPr="00EE5671" w:rsidRDefault="003D0FE2" w:rsidP="00EE567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нагрева до определенной температуры; </w:t>
      </w:r>
    </w:p>
    <w:p w:rsidR="003D0FE2" w:rsidRPr="00EE5671" w:rsidRDefault="003D0FE2" w:rsidP="00EE567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изотермической выдержки;</w:t>
      </w:r>
    </w:p>
    <w:p w:rsidR="003D0FE2" w:rsidRPr="00EE5671" w:rsidRDefault="003D0FE2" w:rsidP="00EE567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охлаждения с определенной скоростью.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В зависимости от режимов проведения работ металла конечным результатом операции может быть: </w:t>
      </w:r>
    </w:p>
    <w:p w:rsidR="003D0FE2" w:rsidRPr="00EE5671" w:rsidRDefault="003D0FE2" w:rsidP="00EE567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упрочнение;</w:t>
      </w:r>
    </w:p>
    <w:p w:rsidR="003D0FE2" w:rsidRPr="00EE5671" w:rsidRDefault="003D0FE2" w:rsidP="00EE567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разупрочнение; </w:t>
      </w:r>
    </w:p>
    <w:p w:rsidR="003D0FE2" w:rsidRPr="00EE5671" w:rsidRDefault="003D0FE2" w:rsidP="00EE567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стабилизация.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Виды термической обработки металлов и сплавов: </w:t>
      </w:r>
    </w:p>
    <w:p w:rsidR="003D0FE2" w:rsidRPr="00EE5671" w:rsidRDefault="003D0FE2" w:rsidP="00EE567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отжиг – заключается в нагреве изделия или заготовки с последующим охлаждением в печи для термической обработки металлов. В результате операции снимаются остаточные внутренние напряжения, повышается пластичность и уменьшается твердость стали; </w:t>
      </w:r>
    </w:p>
    <w:p w:rsidR="003D0FE2" w:rsidRPr="00EE5671" w:rsidRDefault="003D0FE2" w:rsidP="00EE567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закалка – заключается в нагреве стали до температуры выше критической и последующим быстром охлаждении. В результате закалки прочность материала повышается, а пластичность падает; </w:t>
      </w:r>
    </w:p>
    <w:p w:rsidR="003D0FE2" w:rsidRPr="00EE5671" w:rsidRDefault="003D0FE2" w:rsidP="00EE567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отпуск – заключается в нагреве закаленной стали до заданной температуры, выдержке и охлаждении на воздухе (только сталь, склонную к отпускной хрупкости, охлаждают в воде). Отпуск является окончательной операцией термообработки. В результате этой операции снимаются (или уменьшаются) внутренние напряжения, деталь становится менее хрупкой и более пластичной. Отпуск бывает низким, средним и высоким; </w:t>
      </w:r>
    </w:p>
    <w:p w:rsidR="003D0FE2" w:rsidRPr="00EE5671" w:rsidRDefault="003D0FE2" w:rsidP="00EE567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нормализация – заключается в нагреве с последующим охлаждением на воздухе. Эта операция более быстрая и экономичная, чем отжиг, так как не требует охлаждения вместе с печью; </w:t>
      </w:r>
    </w:p>
    <w:p w:rsidR="003D0FE2" w:rsidRPr="00EE5671" w:rsidRDefault="003D0FE2" w:rsidP="00EE567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старение – заключается в форсированном изменении свойств материала, которое в природе происходит в течение длительного времени; </w:t>
      </w:r>
    </w:p>
    <w:p w:rsidR="003D0FE2" w:rsidRPr="00EE5671" w:rsidRDefault="003D0FE2" w:rsidP="00EE567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воздействие холодом – заключается в выдержке закаленной детали, остывшей до 200С, в охладителях (сухой лед, жидкая азотная кислота и пр.)</w:t>
      </w:r>
      <w:proofErr w:type="gramStart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.</w:t>
      </w:r>
      <w:proofErr w:type="gramEnd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 </w:t>
      </w:r>
      <w:proofErr w:type="gramStart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п</w:t>
      </w:r>
      <w:proofErr w:type="gramEnd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рименяется для изготовления режущего инструмента с целью </w:t>
      </w: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lastRenderedPageBreak/>
        <w:t xml:space="preserve">повышения стойкости и производительности, измерительного инструмента – для полной стабилизации размеров.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 </w:t>
      </w:r>
      <w:proofErr w:type="spellStart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Химико</w:t>
      </w:r>
      <w:proofErr w:type="spellEnd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 термический метод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proofErr w:type="spellStart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Химико</w:t>
      </w:r>
      <w:proofErr w:type="spellEnd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 термическая методика предназначена для изменения состава стали в определенном слое. К этой группе методов относятся:</w:t>
      </w:r>
    </w:p>
    <w:p w:rsidR="003D0FE2" w:rsidRPr="00EE5671" w:rsidRDefault="003D0FE2" w:rsidP="00EE5671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цементация – обогащение углеродом (науглероживание) поверхностного слоя стали. С помощью этого метода получают изделие с комбинированными свойствами: мягкой сердцевиной и твердым поверхностным слоем; </w:t>
      </w:r>
    </w:p>
    <w:p w:rsidR="003D0FE2" w:rsidRPr="00EE5671" w:rsidRDefault="003D0FE2" w:rsidP="00EE5671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азотирование – обогащение поверхностного слоя азотом для повышения коррозионной стойкости, усталостной прочности изделия; </w:t>
      </w:r>
    </w:p>
    <w:p w:rsidR="003D0FE2" w:rsidRPr="00EE5671" w:rsidRDefault="003D0FE2" w:rsidP="00EE5671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proofErr w:type="spellStart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борирование</w:t>
      </w:r>
      <w:proofErr w:type="spellEnd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 – насыщение поверхностного слоя металла бором. </w:t>
      </w:r>
      <w:proofErr w:type="spellStart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Боридный</w:t>
      </w:r>
      <w:proofErr w:type="spellEnd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 слой придает изделию повышенную износостойкость особенно при сухом скольжении и трении. Кроме того </w:t>
      </w:r>
      <w:proofErr w:type="spellStart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борирование</w:t>
      </w:r>
      <w:proofErr w:type="spellEnd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 практически исключает </w:t>
      </w:r>
      <w:proofErr w:type="spellStart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схватываемость</w:t>
      </w:r>
      <w:proofErr w:type="spellEnd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 (или свариваемость) деталей в холодном состоянии. </w:t>
      </w:r>
      <w:proofErr w:type="spellStart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Борированные</w:t>
      </w:r>
      <w:proofErr w:type="spellEnd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 детали отличаются высокой стойкостью к кислотам и щелочам; </w:t>
      </w:r>
    </w:p>
    <w:p w:rsidR="003D0FE2" w:rsidRPr="00EE5671" w:rsidRDefault="003D0FE2" w:rsidP="00EE5671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алитирование – насыщение алюминием. Применяется для придания стали стойкости к агрессивным газам (серный ангидрид, сероводород); </w:t>
      </w:r>
    </w:p>
    <w:p w:rsidR="003D0FE2" w:rsidRPr="00EE5671" w:rsidRDefault="003D0FE2" w:rsidP="00EE5671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хромирование – насыщение поверхностного слоя хромом. Хромирование малоуглеродистых сталей практически не влияет на их прочностные характеристики. Хромирование сталей с более высоким содержанием хрома называется твердым хромированием, так как в результате операции на поверхности детали образуется карбид хрома, обладающий:</w:t>
      </w:r>
    </w:p>
    <w:p w:rsidR="003D0FE2" w:rsidRPr="00EE5671" w:rsidRDefault="003D0FE2" w:rsidP="00EE5671">
      <w:pPr>
        <w:pStyle w:val="a3"/>
        <w:numPr>
          <w:ilvl w:val="0"/>
          <w:numId w:val="5"/>
        </w:numPr>
        <w:spacing w:after="0"/>
        <w:ind w:firstLine="556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высокой твердостью; </w:t>
      </w:r>
    </w:p>
    <w:p w:rsidR="003D0FE2" w:rsidRPr="00EE5671" w:rsidRDefault="003D0FE2" w:rsidP="00EE5671">
      <w:pPr>
        <w:pStyle w:val="a3"/>
        <w:numPr>
          <w:ilvl w:val="0"/>
          <w:numId w:val="5"/>
        </w:numPr>
        <w:spacing w:after="0"/>
        <w:ind w:firstLine="556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proofErr w:type="spellStart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окалиностойкостью</w:t>
      </w:r>
      <w:proofErr w:type="spellEnd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;</w:t>
      </w:r>
    </w:p>
    <w:p w:rsidR="003D0FE2" w:rsidRPr="00EE5671" w:rsidRDefault="003D0FE2" w:rsidP="00EE5671">
      <w:pPr>
        <w:pStyle w:val="a3"/>
        <w:numPr>
          <w:ilvl w:val="0"/>
          <w:numId w:val="5"/>
        </w:numPr>
        <w:spacing w:after="0"/>
        <w:ind w:firstLine="556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коррозионной стойкостью; </w:t>
      </w:r>
    </w:p>
    <w:p w:rsidR="003D0FE2" w:rsidRPr="00EE5671" w:rsidRDefault="003D0FE2" w:rsidP="00EE5671">
      <w:pPr>
        <w:pStyle w:val="a3"/>
        <w:numPr>
          <w:ilvl w:val="0"/>
          <w:numId w:val="5"/>
        </w:numPr>
        <w:spacing w:after="0"/>
        <w:ind w:firstLine="556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повышенной износостойкостью;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Электрофизические методы обработки металлов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К этой группе относятся методы проведения работ с помощью электрического тока, электролиза в комбинации с физическим воздействием.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Электроэрозионный метод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В процессе электроэрозионной обработки металла импульсом электрического тока с поверхности детали вырываются частицы металла. Импульсы </w:t>
      </w:r>
      <w:proofErr w:type="gramStart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на столько</w:t>
      </w:r>
      <w:proofErr w:type="gramEnd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 короткие, что за это время успевает расплавиться и испариться лишь небольшое количество вещества. При этом тепло не распространяется вглубь детали. К электроэрозионному методу относятся: </w:t>
      </w:r>
    </w:p>
    <w:p w:rsidR="003D0FE2" w:rsidRPr="00EE5671" w:rsidRDefault="003D0FE2" w:rsidP="00EE567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lastRenderedPageBreak/>
        <w:t xml:space="preserve">электроискровая обработка металлов; </w:t>
      </w:r>
    </w:p>
    <w:p w:rsidR="003D0FE2" w:rsidRPr="00EE5671" w:rsidRDefault="003D0FE2" w:rsidP="00EE567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электроимпульсная.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Электроискровой метод основан на применении искрового разряда. В канале разряда температура достигает 100000С, но время действия импульса мало. В результате можно получить хорошую поверхность. Но метод этот не отличается высокой производительностью, а износ инструмента равняется объему снятого вещества. Метод применяется для особо точной (прецизионной) подгонки мелких деталей, вырезки деталей твердосплавных штампов по контуру, прошивки маленьких отверстий.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 Электроимпульсная обработка основана на применении импульсов дугового разряда. Температура в рабочей зоне достигает 4000 – 50000С, что дает возможность пользоваться большими мощностями (несколько десятков киловатт). В результате повышается производительность обработки материала.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Электрохимическая обработка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Этот способ основан на законах электрохимии. Существуют следующие электрохимические методы обработки металлов: </w:t>
      </w:r>
    </w:p>
    <w:p w:rsidR="003D0FE2" w:rsidRPr="00EE5671" w:rsidRDefault="003D0FE2" w:rsidP="00EE5671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поверхностная обработка. Суть ее заключается в растворении материала (анода). Причем в первую очередь растворяются выступающие части поверхности. В результате она выравнивается; </w:t>
      </w:r>
    </w:p>
    <w:p w:rsidR="003D0FE2" w:rsidRPr="00EE5671" w:rsidRDefault="003D0FE2" w:rsidP="00EE5671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размерная электрохимическая обработка. К этому методу относятся: </w:t>
      </w:r>
    </w:p>
    <w:p w:rsidR="003D0FE2" w:rsidRPr="00EE5671" w:rsidRDefault="003D0FE2" w:rsidP="00EE5671">
      <w:pPr>
        <w:pStyle w:val="a3"/>
        <w:numPr>
          <w:ilvl w:val="0"/>
          <w:numId w:val="9"/>
        </w:numPr>
        <w:spacing w:after="0"/>
        <w:ind w:firstLine="556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анодно-гидравлическая обработка; </w:t>
      </w:r>
    </w:p>
    <w:p w:rsidR="003D0FE2" w:rsidRPr="00EE5671" w:rsidRDefault="003D0FE2" w:rsidP="00EE5671">
      <w:pPr>
        <w:pStyle w:val="a3"/>
        <w:numPr>
          <w:ilvl w:val="0"/>
          <w:numId w:val="9"/>
        </w:numPr>
        <w:spacing w:after="0"/>
        <w:ind w:firstLine="556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анодно-механическая обработка.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Анодно-гидравлическая обработка основана на следующем свойстве металлов: скорость анодного растворения находится в прямой зависимости от расстояния между электродами. При сближении электродов поверхность анод</w:t>
      </w:r>
      <w:proofErr w:type="gramStart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а(</w:t>
      </w:r>
      <w:proofErr w:type="gramEnd"/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 xml:space="preserve">заготовки) полностью повторяет контуры инструмента (катода). Но в результате процесса между катодом и анодом скапливаются побочные продукты, которые приходится оттуда удалять. Это можно сделать прокачкой электролита. А можно применить комбинированный способ – анодно-механический. </w:t>
      </w:r>
    </w:p>
    <w:p w:rsidR="003D0FE2" w:rsidRPr="00EE5671" w:rsidRDefault="003D0FE2" w:rsidP="00EE56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5671">
        <w:rPr>
          <w:rFonts w:ascii="Times New Roman" w:hAnsi="Times New Roman" w:cs="Times New Roman"/>
          <w:color w:val="333333"/>
          <w:sz w:val="28"/>
          <w:szCs w:val="28"/>
          <w:shd w:val="clear" w:color="auto" w:fill="E5E5E5"/>
        </w:rPr>
        <w:t>Анодно-механическая обработка является комбинацией анодного растворения и эрозии внешнего слоя заготовки: к катоду присоединяется вращающийся диск, который механически удаляет окисную пленку с выступающих частей обрабатываемой поверхности.</w:t>
      </w:r>
      <w:r w:rsidRPr="00EE5671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EE5671" w:rsidRDefault="00EE56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E5671">
        <w:rPr>
          <w:rFonts w:ascii="Times New Roman" w:hAnsi="Times New Roman" w:cs="Times New Roman"/>
          <w:b/>
          <w:sz w:val="28"/>
          <w:szCs w:val="28"/>
        </w:rPr>
        <w:t>Контрольные вопросы</w:t>
      </w:r>
    </w:p>
    <w:p w:rsidR="00EE5671" w:rsidRDefault="00EE5671" w:rsidP="00EE567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E5671">
        <w:rPr>
          <w:rFonts w:ascii="Times New Roman" w:hAnsi="Times New Roman" w:cs="Times New Roman"/>
          <w:sz w:val="28"/>
          <w:szCs w:val="28"/>
        </w:rPr>
        <w:t xml:space="preserve">Что представляет собой </w:t>
      </w:r>
      <w:r>
        <w:rPr>
          <w:rFonts w:ascii="Times New Roman" w:hAnsi="Times New Roman" w:cs="Times New Roman"/>
          <w:sz w:val="28"/>
          <w:szCs w:val="28"/>
        </w:rPr>
        <w:t>термообработка?</w:t>
      </w:r>
    </w:p>
    <w:p w:rsidR="00EE5671" w:rsidRDefault="00EE5671" w:rsidP="00EE567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называется химико-термической обработкой?</w:t>
      </w:r>
    </w:p>
    <w:p w:rsidR="00EE5671" w:rsidRDefault="00EE5671" w:rsidP="00EE567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Каково назначение химико-термической обработки?</w:t>
      </w:r>
    </w:p>
    <w:p w:rsidR="00EE5671" w:rsidRDefault="00EE5671" w:rsidP="00EE5671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Запишите составляющие процесса термообработки:</w:t>
      </w:r>
    </w:p>
    <w:p w:rsidR="00EE5671" w:rsidRDefault="00EE5671" w:rsidP="00EE5671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left:0;text-align:left;margin-left:105pt;margin-top:25.2pt;width:102.15pt;height:25.1pt;z-index:25165926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left:0;text-align:left;margin-left:234.75pt;margin-top:26.05pt;width:101.3pt;height:24.25pt;z-index:25166028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left:0;text-align:left;margin-left:372.9pt;margin-top:25.2pt;width:96.85pt;height:25.1pt;z-index:25166131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2.9pt;margin-top:25.2pt;width:111.9pt;height:25.1pt;z-index:251658240">
            <v:textbox>
              <w:txbxContent>
                <w:p w:rsidR="00EE5671" w:rsidRPr="00EE5671" w:rsidRDefault="00EE567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E567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Термообработка</w:t>
                  </w:r>
                </w:p>
              </w:txbxContent>
            </v:textbox>
          </v:shape>
        </w:pict>
      </w:r>
    </w:p>
    <w:p w:rsidR="00EE5671" w:rsidRDefault="00EE5671" w:rsidP="00EE5671">
      <w:pPr>
        <w:tabs>
          <w:tab w:val="left" w:pos="1741"/>
          <w:tab w:val="left" w:pos="4287"/>
          <w:tab w:val="center" w:pos="4677"/>
          <w:tab w:val="left" w:pos="7150"/>
        </w:tabs>
      </w:pPr>
      <w:r>
        <w:tab/>
      </w:r>
      <w:r w:rsidRPr="00EE5671">
        <w:rPr>
          <w:rFonts w:ascii="Times New Roman" w:hAnsi="Times New Roman" w:cs="Times New Roman"/>
          <w:sz w:val="32"/>
          <w:szCs w:val="32"/>
        </w:rPr>
        <w:t>=</w:t>
      </w:r>
      <w:r>
        <w:tab/>
      </w:r>
      <w:r w:rsidRPr="00EE5671">
        <w:rPr>
          <w:rFonts w:ascii="Times New Roman" w:hAnsi="Times New Roman" w:cs="Times New Roman"/>
          <w:sz w:val="32"/>
          <w:szCs w:val="32"/>
        </w:rPr>
        <w:t>+</w:t>
      </w:r>
      <w:r>
        <w:tab/>
      </w:r>
      <w:r>
        <w:tab/>
      </w:r>
      <w:r w:rsidRPr="00EE5671">
        <w:rPr>
          <w:rFonts w:ascii="Times New Roman" w:hAnsi="Times New Roman" w:cs="Times New Roman"/>
          <w:sz w:val="32"/>
          <w:szCs w:val="32"/>
        </w:rPr>
        <w:t>+</w:t>
      </w:r>
    </w:p>
    <w:p w:rsidR="00EE5671" w:rsidRDefault="00EE5671" w:rsidP="00EE5671"/>
    <w:p w:rsidR="00EE5671" w:rsidRDefault="00EE5671" w:rsidP="00EE567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EE5671">
        <w:rPr>
          <w:rFonts w:ascii="Times New Roman" w:hAnsi="Times New Roman" w:cs="Times New Roman"/>
          <w:sz w:val="28"/>
          <w:szCs w:val="28"/>
        </w:rPr>
        <w:t>Что называется отжигом?</w:t>
      </w:r>
    </w:p>
    <w:p w:rsidR="00EE5671" w:rsidRDefault="00EE5671" w:rsidP="00EE567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виды отжига:</w:t>
      </w:r>
    </w:p>
    <w:p w:rsidR="00EE5671" w:rsidRDefault="00EE5671" w:rsidP="00EE56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EE5671" w:rsidRDefault="00EE5671" w:rsidP="00EE56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EE5671" w:rsidRDefault="00EE5671" w:rsidP="00EE56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EE5671" w:rsidRDefault="00EE5671" w:rsidP="00EE56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EE5671" w:rsidRDefault="00EE5671" w:rsidP="00EE56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EE5671" w:rsidRDefault="00EE5671" w:rsidP="00EE56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EE5671" w:rsidRDefault="00EE5671" w:rsidP="00EE567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EE5671" w:rsidRDefault="00EE5671" w:rsidP="00EE567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цель отжига?</w:t>
      </w:r>
    </w:p>
    <w:p w:rsidR="00EE5671" w:rsidRDefault="00EE5671" w:rsidP="00EE567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называется нормализацией?</w:t>
      </w:r>
    </w:p>
    <w:p w:rsidR="00EE5671" w:rsidRDefault="00EE5671" w:rsidP="00EE567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цели преследует нормализация?</w:t>
      </w:r>
    </w:p>
    <w:p w:rsidR="00EE5671" w:rsidRDefault="00EE5671" w:rsidP="00EE567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называется закалкой?</w:t>
      </w:r>
    </w:p>
    <w:p w:rsidR="00EE5671" w:rsidRDefault="00EE5671" w:rsidP="00EE567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какой целью проводят закалку?</w:t>
      </w:r>
    </w:p>
    <w:p w:rsidR="00EE5671" w:rsidRDefault="00EE5671" w:rsidP="00EE567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7B7">
        <w:rPr>
          <w:rFonts w:ascii="Times New Roman" w:hAnsi="Times New Roman" w:cs="Times New Roman"/>
          <w:sz w:val="28"/>
          <w:szCs w:val="28"/>
        </w:rPr>
        <w:t>Укажите виды закалки:</w:t>
      </w:r>
    </w:p>
    <w:p w:rsidR="00C817B7" w:rsidRDefault="00C817B7" w:rsidP="00C817B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называется отпуском?</w:t>
      </w:r>
    </w:p>
    <w:p w:rsidR="00C817B7" w:rsidRDefault="00C817B7" w:rsidP="00C817B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какой целью проводят отпуск?</w:t>
      </w:r>
    </w:p>
    <w:p w:rsidR="00C817B7" w:rsidRDefault="00C817B7" w:rsidP="00C817B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Укажите виды отпуска:</w:t>
      </w:r>
    </w:p>
    <w:p w:rsidR="00C817B7" w:rsidRDefault="00C817B7" w:rsidP="00C817B7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какой целью изделия подвергают поверхностному упрочнению?</w:t>
      </w:r>
    </w:p>
    <w:p w:rsidR="00C817B7" w:rsidRDefault="00C817B7" w:rsidP="00C817B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Укажите методы поверхностного упрочнения:</w:t>
      </w:r>
    </w:p>
    <w:p w:rsidR="00C817B7" w:rsidRDefault="00C817B7" w:rsidP="00C817B7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</w:p>
    <w:p w:rsidR="00C817B7" w:rsidRDefault="00C817B7" w:rsidP="00C817B7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817B7" w:rsidRDefault="00C817B7" w:rsidP="00C817B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называется цементацией?</w:t>
      </w:r>
    </w:p>
    <w:p w:rsidR="00C817B7" w:rsidRDefault="00C817B7" w:rsidP="00C817B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Какие свойства придает цементация стальным изделиям?</w:t>
      </w:r>
    </w:p>
    <w:p w:rsidR="00C817B7" w:rsidRDefault="00C817B7" w:rsidP="00C817B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называется азотированием?</w:t>
      </w:r>
    </w:p>
    <w:p w:rsidR="00C817B7" w:rsidRDefault="00C817B7" w:rsidP="00C817B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Какие свойства приобретают изделия в результате азотировании?</w:t>
      </w:r>
    </w:p>
    <w:p w:rsidR="00C817B7" w:rsidRDefault="00C817B7" w:rsidP="00C817B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какой целью осуществляют хромирование?</w:t>
      </w:r>
    </w:p>
    <w:p w:rsidR="00C817B7" w:rsidRDefault="00C817B7" w:rsidP="00C817B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чем состоит назначение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борировани</w:t>
      </w:r>
      <w:r w:rsidR="00E50429"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C817B7" w:rsidRDefault="00E50429" w:rsidP="00C817B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какой целью производят алитирование?</w:t>
      </w:r>
    </w:p>
    <w:p w:rsidR="00E50429" w:rsidRPr="00EE5671" w:rsidRDefault="00E50429" w:rsidP="00E5042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50429" w:rsidRPr="00EE5671" w:rsidSect="00EE567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F4EDC"/>
    <w:multiLevelType w:val="hybridMultilevel"/>
    <w:tmpl w:val="2436A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3713C"/>
    <w:multiLevelType w:val="hybridMultilevel"/>
    <w:tmpl w:val="A81EF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9330D4"/>
    <w:multiLevelType w:val="hybridMultilevel"/>
    <w:tmpl w:val="07349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80A66"/>
    <w:multiLevelType w:val="hybridMultilevel"/>
    <w:tmpl w:val="5314B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F62065"/>
    <w:multiLevelType w:val="hybridMultilevel"/>
    <w:tmpl w:val="131EC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3A193B"/>
    <w:multiLevelType w:val="hybridMultilevel"/>
    <w:tmpl w:val="2AFA25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0A2920"/>
    <w:multiLevelType w:val="hybridMultilevel"/>
    <w:tmpl w:val="F2B49D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706684"/>
    <w:multiLevelType w:val="hybridMultilevel"/>
    <w:tmpl w:val="60C02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E94CA0"/>
    <w:multiLevelType w:val="hybridMultilevel"/>
    <w:tmpl w:val="D3E2FD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7E30BE9"/>
    <w:multiLevelType w:val="hybridMultilevel"/>
    <w:tmpl w:val="5A6A17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DA84FAA"/>
    <w:multiLevelType w:val="hybridMultilevel"/>
    <w:tmpl w:val="D2E4FE0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A0636A3"/>
    <w:multiLevelType w:val="hybridMultilevel"/>
    <w:tmpl w:val="9E5A7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E8156C"/>
    <w:multiLevelType w:val="hybridMultilevel"/>
    <w:tmpl w:val="0FD83D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8911BFB"/>
    <w:multiLevelType w:val="hybridMultilevel"/>
    <w:tmpl w:val="55F277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0"/>
  </w:num>
  <w:num w:numId="9">
    <w:abstractNumId w:val="13"/>
  </w:num>
  <w:num w:numId="10">
    <w:abstractNumId w:val="11"/>
  </w:num>
  <w:num w:numId="11">
    <w:abstractNumId w:val="10"/>
  </w:num>
  <w:num w:numId="12">
    <w:abstractNumId w:val="12"/>
  </w:num>
  <w:num w:numId="13">
    <w:abstractNumId w:val="8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D0FE2"/>
    <w:rsid w:val="003D0FE2"/>
    <w:rsid w:val="00C817B7"/>
    <w:rsid w:val="00E50429"/>
    <w:rsid w:val="00EE5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F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</cp:revision>
  <dcterms:created xsi:type="dcterms:W3CDTF">2020-04-25T15:08:00Z</dcterms:created>
  <dcterms:modified xsi:type="dcterms:W3CDTF">2020-04-25T15:43:00Z</dcterms:modified>
</cp:coreProperties>
</file>