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22" w:rsidRDefault="00647122" w:rsidP="00BA31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7122">
        <w:rPr>
          <w:rFonts w:ascii="Times New Roman" w:hAnsi="Times New Roman" w:cs="Times New Roman"/>
          <w:b/>
          <w:sz w:val="28"/>
          <w:szCs w:val="28"/>
        </w:rPr>
        <w:t>Основы проектной деятельности</w:t>
      </w:r>
    </w:p>
    <w:p w:rsidR="00647122" w:rsidRDefault="00647122" w:rsidP="00BA31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647122" w:rsidRDefault="00604637" w:rsidP="00BA3176">
      <w:pPr>
        <w:spacing w:after="0"/>
        <w:jc w:val="center"/>
        <w:rPr>
          <w:rFonts w:ascii="Arial" w:hAnsi="Arial" w:cs="Arial"/>
          <w:color w:val="333333"/>
          <w:sz w:val="18"/>
          <w:szCs w:val="18"/>
        </w:rPr>
      </w:pPr>
      <w:hyperlink r:id="rId5" w:history="1">
        <w:r w:rsidR="00647122" w:rsidRPr="003D15A9">
          <w:rPr>
            <w:rStyle w:val="a5"/>
            <w:rFonts w:ascii="Arial" w:hAnsi="Arial" w:cs="Arial"/>
            <w:sz w:val="18"/>
            <w:szCs w:val="18"/>
          </w:rPr>
          <w:t>korotaeva@vemst.ru</w:t>
        </w:r>
      </w:hyperlink>
    </w:p>
    <w:p w:rsidR="00647122" w:rsidRDefault="00647122" w:rsidP="00BA31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1 и 2 курсов</w:t>
      </w:r>
    </w:p>
    <w:p w:rsidR="00647122" w:rsidRDefault="00647122" w:rsidP="00BA31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группы СП-10т, ТЭО-12т, ТМ-14т, КРИП-16т, </w:t>
      </w:r>
    </w:p>
    <w:p w:rsidR="00647122" w:rsidRDefault="00647122" w:rsidP="00BA31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ЭГС-20, ЭП-22, Н-24, КИП-26</w:t>
      </w:r>
    </w:p>
    <w:p w:rsidR="00647122" w:rsidRDefault="00647122" w:rsidP="00BA3176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47122">
        <w:rPr>
          <w:rFonts w:ascii="Times New Roman" w:hAnsi="Times New Roman" w:cs="Times New Roman"/>
          <w:b/>
          <w:sz w:val="48"/>
          <w:szCs w:val="48"/>
        </w:rPr>
        <w:t>Требования к учебному проекту</w:t>
      </w:r>
    </w:p>
    <w:p w:rsidR="005A73A2" w:rsidRDefault="005A73A2" w:rsidP="005A73A2">
      <w:pPr>
        <w:ind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Учебный проект должен содержать:</w:t>
      </w:r>
    </w:p>
    <w:p w:rsidR="005A73A2" w:rsidRDefault="005A73A2" w:rsidP="005A73A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Письменную часть</w:t>
      </w:r>
    </w:p>
    <w:p w:rsidR="005A73A2" w:rsidRDefault="005A73A2" w:rsidP="005A73A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Презентацию</w:t>
      </w:r>
    </w:p>
    <w:p w:rsidR="005A73A2" w:rsidRDefault="005A73A2" w:rsidP="005A73A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 выступления</w:t>
      </w:r>
    </w:p>
    <w:p w:rsidR="005A73A2" w:rsidRDefault="005A73A2" w:rsidP="005A73A2">
      <w:pPr>
        <w:pStyle w:val="a6"/>
        <w:ind w:left="0" w:firstLine="1134"/>
        <w:rPr>
          <w:rFonts w:ascii="Times New Roman" w:hAnsi="Times New Roman" w:cs="Times New Roman"/>
          <w:sz w:val="28"/>
          <w:szCs w:val="28"/>
        </w:rPr>
      </w:pPr>
    </w:p>
    <w:p w:rsidR="005A73A2" w:rsidRDefault="005A73A2" w:rsidP="005A73A2">
      <w:pPr>
        <w:pStyle w:val="a6"/>
        <w:ind w:left="0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Письменная часть состоит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5A73A2" w:rsidRDefault="005A73A2" w:rsidP="005A73A2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Введения</w:t>
      </w:r>
    </w:p>
    <w:p w:rsidR="005A73A2" w:rsidRDefault="005A73A2" w:rsidP="005A73A2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Теоретической части</w:t>
      </w:r>
    </w:p>
    <w:p w:rsidR="005A73A2" w:rsidRDefault="005A73A2" w:rsidP="005A73A2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Практической части</w:t>
      </w:r>
    </w:p>
    <w:p w:rsidR="005A73A2" w:rsidRDefault="005A73A2" w:rsidP="005A73A2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Заключения</w:t>
      </w:r>
    </w:p>
    <w:p w:rsidR="005A73A2" w:rsidRDefault="005A73A2" w:rsidP="005A73A2">
      <w:pPr>
        <w:pStyle w:val="a6"/>
        <w:ind w:left="0" w:firstLine="1134"/>
        <w:rPr>
          <w:rFonts w:ascii="Times New Roman" w:hAnsi="Times New Roman" w:cs="Times New Roman"/>
          <w:b/>
          <w:sz w:val="28"/>
          <w:szCs w:val="28"/>
        </w:rPr>
      </w:pPr>
    </w:p>
    <w:p w:rsidR="005A73A2" w:rsidRPr="00BA3176" w:rsidRDefault="005A73A2" w:rsidP="005A73A2">
      <w:pPr>
        <w:pStyle w:val="a6"/>
        <w:ind w:left="0" w:firstLine="113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A3176">
        <w:rPr>
          <w:rFonts w:ascii="Times New Roman" w:hAnsi="Times New Roman" w:cs="Times New Roman"/>
          <w:b/>
          <w:sz w:val="36"/>
          <w:szCs w:val="36"/>
        </w:rPr>
        <w:t>Требования к письменной части</w:t>
      </w:r>
    </w:p>
    <w:p w:rsidR="00BA3176" w:rsidRDefault="00BA3176" w:rsidP="005A73A2">
      <w:pPr>
        <w:pStyle w:val="a6"/>
        <w:ind w:left="0" w:firstLine="1134"/>
        <w:rPr>
          <w:rFonts w:ascii="Times New Roman" w:hAnsi="Times New Roman" w:cs="Times New Roman"/>
          <w:b/>
          <w:sz w:val="28"/>
          <w:szCs w:val="28"/>
        </w:rPr>
      </w:pPr>
    </w:p>
    <w:p w:rsidR="005A73A2" w:rsidRDefault="00BA3176" w:rsidP="005A73A2">
      <w:pPr>
        <w:pStyle w:val="a6"/>
        <w:ind w:left="0" w:firstLine="1134"/>
        <w:rPr>
          <w:rFonts w:ascii="Times New Roman" w:hAnsi="Times New Roman" w:cs="Times New Roman"/>
          <w:b/>
          <w:sz w:val="28"/>
          <w:szCs w:val="28"/>
        </w:rPr>
      </w:pPr>
      <w:r w:rsidRPr="00BA3176">
        <w:rPr>
          <w:rFonts w:ascii="Times New Roman" w:hAnsi="Times New Roman" w:cs="Times New Roman"/>
          <w:b/>
          <w:sz w:val="28"/>
          <w:szCs w:val="28"/>
        </w:rPr>
        <w:t>Титульный лист</w:t>
      </w:r>
    </w:p>
    <w:p w:rsidR="00BA3176" w:rsidRDefault="00BA3176" w:rsidP="005A73A2">
      <w:pPr>
        <w:pStyle w:val="a6"/>
        <w:ind w:left="0" w:firstLine="113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400425" cy="4294561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0262" t="24786" r="49492" b="7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4294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176" w:rsidRDefault="00BA3176" w:rsidP="005A73A2">
      <w:pPr>
        <w:pStyle w:val="a6"/>
        <w:ind w:left="0" w:firstLine="113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BA3176" w:rsidRDefault="00BA3176" w:rsidP="005A73A2">
      <w:pPr>
        <w:pStyle w:val="a6"/>
        <w:ind w:left="0" w:firstLine="113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836755" cy="1885950"/>
            <wp:effectExtent l="19050" t="0" r="194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50187" t="28008" r="9557" b="51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0060" cy="1887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DA4" w:rsidRDefault="00056DA4" w:rsidP="005A73A2">
      <w:pPr>
        <w:pStyle w:val="a6"/>
        <w:ind w:left="0" w:firstLine="1134"/>
        <w:rPr>
          <w:rFonts w:ascii="Times New Roman" w:hAnsi="Times New Roman" w:cs="Times New Roman"/>
          <w:b/>
          <w:sz w:val="28"/>
          <w:szCs w:val="28"/>
        </w:rPr>
      </w:pPr>
    </w:p>
    <w:p w:rsidR="00056DA4" w:rsidRDefault="00056DA4" w:rsidP="005A73A2">
      <w:pPr>
        <w:pStyle w:val="a6"/>
        <w:ind w:left="0" w:firstLine="113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056DA4" w:rsidRDefault="00056DA4" w:rsidP="00056DA4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Должны быть указаны: </w:t>
      </w:r>
    </w:p>
    <w:p w:rsidR="00056DA4" w:rsidRPr="00D64A22" w:rsidRDefault="00056DA4" w:rsidP="00056DA4">
      <w:pPr>
        <w:pStyle w:val="a6"/>
        <w:numPr>
          <w:ilvl w:val="0"/>
          <w:numId w:val="3"/>
        </w:numPr>
        <w:spacing w:after="0" w:line="240" w:lineRule="auto"/>
        <w:ind w:firstLine="1123"/>
        <w:rPr>
          <w:rFonts w:ascii="Times New Roman" w:hAnsi="Times New Roman" w:cs="Times New Roman"/>
          <w:sz w:val="28"/>
          <w:szCs w:val="28"/>
        </w:rPr>
      </w:pPr>
      <w:r w:rsidRPr="00D64A22">
        <w:rPr>
          <w:rFonts w:ascii="Times New Roman" w:hAnsi="Times New Roman" w:cs="Times New Roman"/>
          <w:sz w:val="28"/>
          <w:szCs w:val="28"/>
        </w:rPr>
        <w:t>Цель</w:t>
      </w:r>
    </w:p>
    <w:p w:rsidR="00056DA4" w:rsidRPr="00D64A22" w:rsidRDefault="00056DA4" w:rsidP="00056DA4">
      <w:pPr>
        <w:pStyle w:val="a6"/>
        <w:numPr>
          <w:ilvl w:val="0"/>
          <w:numId w:val="3"/>
        </w:numPr>
        <w:spacing w:after="0" w:line="240" w:lineRule="auto"/>
        <w:ind w:firstLine="1123"/>
        <w:rPr>
          <w:rFonts w:ascii="Times New Roman" w:hAnsi="Times New Roman" w:cs="Times New Roman"/>
          <w:sz w:val="28"/>
          <w:szCs w:val="28"/>
        </w:rPr>
      </w:pPr>
      <w:r w:rsidRPr="00D64A22">
        <w:rPr>
          <w:rFonts w:ascii="Times New Roman" w:hAnsi="Times New Roman" w:cs="Times New Roman"/>
          <w:sz w:val="28"/>
          <w:szCs w:val="28"/>
        </w:rPr>
        <w:t>Задачи</w:t>
      </w:r>
    </w:p>
    <w:p w:rsidR="00056DA4" w:rsidRPr="00D64A22" w:rsidRDefault="00056DA4" w:rsidP="00056DA4">
      <w:pPr>
        <w:pStyle w:val="a6"/>
        <w:numPr>
          <w:ilvl w:val="0"/>
          <w:numId w:val="3"/>
        </w:numPr>
        <w:spacing w:after="0" w:line="240" w:lineRule="auto"/>
        <w:ind w:firstLine="1123"/>
        <w:rPr>
          <w:rFonts w:ascii="Times New Roman" w:hAnsi="Times New Roman" w:cs="Times New Roman"/>
          <w:sz w:val="28"/>
          <w:szCs w:val="28"/>
        </w:rPr>
      </w:pPr>
      <w:r w:rsidRPr="00D64A22">
        <w:rPr>
          <w:rFonts w:ascii="Times New Roman" w:hAnsi="Times New Roman" w:cs="Times New Roman"/>
          <w:sz w:val="28"/>
          <w:szCs w:val="28"/>
        </w:rPr>
        <w:t>Проблема</w:t>
      </w:r>
    </w:p>
    <w:p w:rsidR="00056DA4" w:rsidRPr="00D64A22" w:rsidRDefault="00056DA4" w:rsidP="00056DA4">
      <w:pPr>
        <w:pStyle w:val="a6"/>
        <w:numPr>
          <w:ilvl w:val="0"/>
          <w:numId w:val="3"/>
        </w:numPr>
        <w:spacing w:after="0" w:line="240" w:lineRule="auto"/>
        <w:ind w:firstLine="1123"/>
        <w:rPr>
          <w:rFonts w:ascii="Times New Roman" w:hAnsi="Times New Roman" w:cs="Times New Roman"/>
          <w:sz w:val="28"/>
          <w:szCs w:val="28"/>
        </w:rPr>
      </w:pPr>
      <w:r w:rsidRPr="00D64A22">
        <w:rPr>
          <w:rFonts w:ascii="Times New Roman" w:hAnsi="Times New Roman" w:cs="Times New Roman"/>
          <w:sz w:val="28"/>
          <w:szCs w:val="28"/>
        </w:rPr>
        <w:t>Предмет исследования</w:t>
      </w:r>
    </w:p>
    <w:p w:rsidR="00056DA4" w:rsidRPr="00D64A22" w:rsidRDefault="00056DA4" w:rsidP="00056DA4">
      <w:pPr>
        <w:pStyle w:val="a6"/>
        <w:numPr>
          <w:ilvl w:val="0"/>
          <w:numId w:val="3"/>
        </w:numPr>
        <w:spacing w:after="0" w:line="240" w:lineRule="auto"/>
        <w:ind w:firstLine="1123"/>
        <w:rPr>
          <w:rFonts w:ascii="Times New Roman" w:hAnsi="Times New Roman" w:cs="Times New Roman"/>
          <w:sz w:val="28"/>
          <w:szCs w:val="28"/>
        </w:rPr>
      </w:pPr>
      <w:r w:rsidRPr="00D64A22">
        <w:rPr>
          <w:rFonts w:ascii="Times New Roman" w:hAnsi="Times New Roman" w:cs="Times New Roman"/>
          <w:sz w:val="28"/>
          <w:szCs w:val="28"/>
        </w:rPr>
        <w:t>Методы исследования</w:t>
      </w:r>
    </w:p>
    <w:p w:rsidR="00056DA4" w:rsidRDefault="00056DA4" w:rsidP="00056DA4">
      <w:pPr>
        <w:pStyle w:val="a6"/>
        <w:numPr>
          <w:ilvl w:val="0"/>
          <w:numId w:val="3"/>
        </w:numPr>
        <w:spacing w:after="0" w:line="240" w:lineRule="auto"/>
        <w:ind w:firstLine="1123"/>
        <w:rPr>
          <w:rFonts w:ascii="Times New Roman" w:hAnsi="Times New Roman" w:cs="Times New Roman"/>
          <w:sz w:val="28"/>
          <w:szCs w:val="28"/>
        </w:rPr>
      </w:pPr>
      <w:r w:rsidRPr="00D64A22">
        <w:rPr>
          <w:rFonts w:ascii="Times New Roman" w:hAnsi="Times New Roman" w:cs="Times New Roman"/>
          <w:sz w:val="28"/>
          <w:szCs w:val="28"/>
        </w:rPr>
        <w:t xml:space="preserve">Гипотеза </w:t>
      </w:r>
    </w:p>
    <w:p w:rsidR="00056DA4" w:rsidRPr="00D64A22" w:rsidRDefault="00056DA4" w:rsidP="00056DA4">
      <w:pPr>
        <w:pStyle w:val="a6"/>
        <w:spacing w:after="0" w:line="240" w:lineRule="auto"/>
        <w:ind w:left="1843"/>
        <w:rPr>
          <w:rFonts w:ascii="Times New Roman" w:hAnsi="Times New Roman" w:cs="Times New Roman"/>
          <w:sz w:val="28"/>
          <w:szCs w:val="28"/>
        </w:rPr>
      </w:pPr>
    </w:p>
    <w:p w:rsidR="00056DA4" w:rsidRDefault="00056DA4" w:rsidP="00056DA4">
      <w:pPr>
        <w:spacing w:after="0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056DA4">
        <w:rPr>
          <w:rFonts w:ascii="Times New Roman" w:hAnsi="Times New Roman" w:cs="Times New Roman"/>
          <w:b/>
          <w:sz w:val="28"/>
          <w:szCs w:val="28"/>
        </w:rPr>
        <w:t>Глава 1. Теоретическая часть</w:t>
      </w:r>
    </w:p>
    <w:p w:rsidR="00056DA4" w:rsidRPr="00056DA4" w:rsidRDefault="00056DA4" w:rsidP="00056DA4">
      <w:pPr>
        <w:spacing w:after="0"/>
        <w:ind w:left="567"/>
        <w:rPr>
          <w:rFonts w:ascii="Times New Roman" w:hAnsi="Times New Roman" w:cs="Times New Roman"/>
          <w:b/>
          <w:sz w:val="28"/>
          <w:szCs w:val="28"/>
        </w:rPr>
      </w:pPr>
    </w:p>
    <w:p w:rsidR="00056DA4" w:rsidRDefault="00056DA4" w:rsidP="00056DA4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Выполняется по типу реферата</w:t>
      </w:r>
    </w:p>
    <w:p w:rsidR="00056DA4" w:rsidRDefault="00056DA4" w:rsidP="00056DA4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</w:p>
    <w:p w:rsidR="00056DA4" w:rsidRDefault="00056DA4" w:rsidP="00056DA4">
      <w:pPr>
        <w:spacing w:after="0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056DA4">
        <w:rPr>
          <w:rFonts w:ascii="Times New Roman" w:hAnsi="Times New Roman" w:cs="Times New Roman"/>
          <w:b/>
          <w:sz w:val="28"/>
          <w:szCs w:val="28"/>
        </w:rPr>
        <w:t xml:space="preserve">Глава 2. Практическая часть </w:t>
      </w:r>
    </w:p>
    <w:p w:rsidR="00056DA4" w:rsidRPr="00056DA4" w:rsidRDefault="00056DA4" w:rsidP="00056DA4">
      <w:pPr>
        <w:spacing w:after="0"/>
        <w:ind w:left="567"/>
        <w:rPr>
          <w:rFonts w:ascii="Times New Roman" w:hAnsi="Times New Roman" w:cs="Times New Roman"/>
          <w:b/>
          <w:sz w:val="28"/>
          <w:szCs w:val="28"/>
        </w:rPr>
      </w:pPr>
    </w:p>
    <w:p w:rsidR="00056DA4" w:rsidRDefault="00056DA4" w:rsidP="00056DA4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Может быть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</w:t>
      </w:r>
      <w:r w:rsidRPr="00056DA4">
        <w:rPr>
          <w:rFonts w:ascii="Times New Roman" w:hAnsi="Times New Roman" w:cs="Times New Roman"/>
          <w:sz w:val="28"/>
          <w:szCs w:val="28"/>
        </w:rPr>
        <w:t>(на выбор в зависимости от тематики)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56DA4" w:rsidRDefault="00056DA4" w:rsidP="00056DA4">
      <w:pPr>
        <w:pStyle w:val="a6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56DA4">
        <w:rPr>
          <w:rFonts w:ascii="Times New Roman" w:hAnsi="Times New Roman" w:cs="Times New Roman"/>
          <w:sz w:val="28"/>
          <w:szCs w:val="28"/>
        </w:rPr>
        <w:t xml:space="preserve">анкета, </w:t>
      </w:r>
    </w:p>
    <w:p w:rsidR="00056DA4" w:rsidRDefault="00056DA4" w:rsidP="00056DA4">
      <w:pPr>
        <w:pStyle w:val="a6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56DA4">
        <w:rPr>
          <w:rFonts w:ascii="Times New Roman" w:hAnsi="Times New Roman" w:cs="Times New Roman"/>
          <w:sz w:val="28"/>
          <w:szCs w:val="28"/>
        </w:rPr>
        <w:t xml:space="preserve">опрос, </w:t>
      </w:r>
    </w:p>
    <w:p w:rsidR="00056DA4" w:rsidRDefault="00056DA4" w:rsidP="00056DA4">
      <w:pPr>
        <w:pStyle w:val="a6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56DA4">
        <w:rPr>
          <w:rFonts w:ascii="Times New Roman" w:hAnsi="Times New Roman" w:cs="Times New Roman"/>
          <w:sz w:val="28"/>
          <w:szCs w:val="28"/>
        </w:rPr>
        <w:t xml:space="preserve">опыт, </w:t>
      </w:r>
    </w:p>
    <w:p w:rsidR="00056DA4" w:rsidRDefault="00056DA4" w:rsidP="00056DA4">
      <w:pPr>
        <w:pStyle w:val="a6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56DA4">
        <w:rPr>
          <w:rFonts w:ascii="Times New Roman" w:hAnsi="Times New Roman" w:cs="Times New Roman"/>
          <w:sz w:val="28"/>
          <w:szCs w:val="28"/>
        </w:rPr>
        <w:t>эксперимент,</w:t>
      </w:r>
    </w:p>
    <w:p w:rsidR="00056DA4" w:rsidRDefault="00056DA4" w:rsidP="00056DA4">
      <w:pPr>
        <w:pStyle w:val="a6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56DA4">
        <w:rPr>
          <w:rFonts w:ascii="Times New Roman" w:hAnsi="Times New Roman" w:cs="Times New Roman"/>
          <w:sz w:val="28"/>
          <w:szCs w:val="28"/>
        </w:rPr>
        <w:t xml:space="preserve"> анализ используемых программ,</w:t>
      </w:r>
    </w:p>
    <w:p w:rsidR="00056DA4" w:rsidRDefault="00056DA4" w:rsidP="00056DA4">
      <w:pPr>
        <w:pStyle w:val="a6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56D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т.п.</w:t>
      </w:r>
    </w:p>
    <w:p w:rsidR="00056DA4" w:rsidRDefault="00056DA4" w:rsidP="00056DA4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представить в виде графика/</w:t>
      </w:r>
      <w:r w:rsidR="006E00BC">
        <w:rPr>
          <w:rFonts w:ascii="Times New Roman" w:hAnsi="Times New Roman" w:cs="Times New Roman"/>
          <w:sz w:val="28"/>
          <w:szCs w:val="28"/>
        </w:rPr>
        <w:t xml:space="preserve">диаграммы/схемы/таблицы </w:t>
      </w:r>
      <w:r w:rsidR="006E00BC" w:rsidRPr="00056DA4">
        <w:rPr>
          <w:rFonts w:ascii="Times New Roman" w:hAnsi="Times New Roman" w:cs="Times New Roman"/>
          <w:sz w:val="28"/>
          <w:szCs w:val="28"/>
        </w:rPr>
        <w:t>(на выбор в зависимости от тематики)</w:t>
      </w:r>
      <w:r w:rsidR="006E00BC">
        <w:rPr>
          <w:rFonts w:ascii="Times New Roman" w:hAnsi="Times New Roman" w:cs="Times New Roman"/>
          <w:sz w:val="28"/>
          <w:szCs w:val="28"/>
        </w:rPr>
        <w:t>.</w:t>
      </w:r>
    </w:p>
    <w:p w:rsidR="00056DA4" w:rsidRPr="00056DA4" w:rsidRDefault="00056DA4" w:rsidP="00056DA4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E00BC">
        <w:rPr>
          <w:rFonts w:ascii="Times New Roman" w:hAnsi="Times New Roman" w:cs="Times New Roman"/>
          <w:b/>
          <w:sz w:val="28"/>
          <w:szCs w:val="28"/>
        </w:rPr>
        <w:t>В конце</w:t>
      </w:r>
      <w:r>
        <w:rPr>
          <w:rFonts w:ascii="Times New Roman" w:hAnsi="Times New Roman" w:cs="Times New Roman"/>
          <w:sz w:val="28"/>
          <w:szCs w:val="28"/>
        </w:rPr>
        <w:t xml:space="preserve"> главы сделать</w:t>
      </w:r>
      <w:r w:rsidRPr="00056DA4">
        <w:rPr>
          <w:rFonts w:ascii="Times New Roman" w:hAnsi="Times New Roman" w:cs="Times New Roman"/>
          <w:sz w:val="28"/>
          <w:szCs w:val="28"/>
        </w:rPr>
        <w:t xml:space="preserve"> </w:t>
      </w:r>
      <w:r w:rsidRPr="006E00BC">
        <w:rPr>
          <w:rFonts w:ascii="Times New Roman" w:hAnsi="Times New Roman" w:cs="Times New Roman"/>
          <w:b/>
          <w:sz w:val="28"/>
          <w:szCs w:val="28"/>
        </w:rPr>
        <w:t>вывод!</w:t>
      </w:r>
    </w:p>
    <w:p w:rsidR="00056DA4" w:rsidRDefault="00056DA4" w:rsidP="00056DA4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</w:p>
    <w:p w:rsidR="00056DA4" w:rsidRDefault="00056DA4" w:rsidP="00056DA4">
      <w:pPr>
        <w:spacing w:after="0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056DA4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056DA4" w:rsidRDefault="00056DA4" w:rsidP="00056DA4">
      <w:pPr>
        <w:spacing w:after="0"/>
        <w:ind w:left="567"/>
        <w:rPr>
          <w:rFonts w:ascii="Times New Roman" w:hAnsi="Times New Roman" w:cs="Times New Roman"/>
          <w:b/>
          <w:sz w:val="28"/>
          <w:szCs w:val="28"/>
        </w:rPr>
      </w:pPr>
    </w:p>
    <w:p w:rsidR="00056DA4" w:rsidRDefault="00056DA4" w:rsidP="00056DA4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Выводы по всей работе,  включая теоретическую и практическую части.</w:t>
      </w:r>
    </w:p>
    <w:p w:rsidR="00056DA4" w:rsidRDefault="00056DA4" w:rsidP="00056DA4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</w:p>
    <w:p w:rsidR="00056DA4" w:rsidRDefault="00056DA4" w:rsidP="00056DA4">
      <w:pPr>
        <w:spacing w:after="0"/>
        <w:ind w:left="567"/>
        <w:rPr>
          <w:rFonts w:ascii="Times New Roman" w:hAnsi="Times New Roman" w:cs="Times New Roman"/>
          <w:b/>
          <w:sz w:val="28"/>
          <w:szCs w:val="28"/>
        </w:rPr>
      </w:pPr>
    </w:p>
    <w:p w:rsidR="00056DA4" w:rsidRDefault="00056DA4" w:rsidP="00056DA4">
      <w:pPr>
        <w:spacing w:after="0"/>
        <w:ind w:left="567"/>
        <w:rPr>
          <w:rFonts w:ascii="Times New Roman" w:hAnsi="Times New Roman" w:cs="Times New Roman"/>
          <w:b/>
          <w:sz w:val="28"/>
          <w:szCs w:val="28"/>
        </w:rPr>
      </w:pPr>
    </w:p>
    <w:p w:rsidR="00056DA4" w:rsidRPr="00056DA4" w:rsidRDefault="00056DA4" w:rsidP="00056DA4">
      <w:pPr>
        <w:spacing w:after="0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056DA4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</w:t>
      </w:r>
    </w:p>
    <w:p w:rsidR="00056DA4" w:rsidRDefault="00056DA4" w:rsidP="005A73A2">
      <w:pPr>
        <w:pStyle w:val="a6"/>
        <w:ind w:left="0" w:firstLine="113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783757" cy="32956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1005" t="26923" r="13406" b="12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3757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72A" w:rsidRPr="0061672A" w:rsidRDefault="0061672A" w:rsidP="0061672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61672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Требования к оформлению письменной части</w:t>
      </w:r>
    </w:p>
    <w:p w:rsidR="0061672A" w:rsidRPr="0061672A" w:rsidRDefault="0061672A" w:rsidP="0061672A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должна быть сдана </w:t>
      </w:r>
      <w:r w:rsidRPr="006167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твердом переплете.</w:t>
      </w:r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 набирается на компьютере.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Оптимальный объем работы – 10-15</w:t>
      </w:r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страниц. В этот объем входят список литературы и приложения. </w:t>
      </w:r>
    </w:p>
    <w:p w:rsidR="0061672A" w:rsidRPr="0061672A" w:rsidRDefault="0061672A" w:rsidP="0061672A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Текст печатается шрифтом </w:t>
      </w:r>
      <w:proofErr w:type="spellStart"/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>Times</w:t>
      </w:r>
      <w:proofErr w:type="spellEnd"/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>New</w:t>
      </w:r>
      <w:proofErr w:type="spellEnd"/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>Roman</w:t>
      </w:r>
      <w:proofErr w:type="spellEnd"/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>, 14 размера, через 1,5 интервала. Поля – 2 см сверху и снизу, 3-3,5 см слева, 1-1,5 см справа.</w:t>
      </w:r>
    </w:p>
    <w:p w:rsidR="0061672A" w:rsidRPr="0061672A" w:rsidRDefault="0061672A" w:rsidP="0061672A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работы следует разбивать на абзацы, начала которых пишут с красной строки. Абзацами выделяются примерно равные по объему, тесно связанные между собой и объединенные по смыслу части текста.</w:t>
      </w:r>
    </w:p>
    <w:p w:rsidR="0061672A" w:rsidRPr="0061672A" w:rsidRDefault="0061672A" w:rsidP="0061672A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заголовок первого уровня и следующий за ним текст начинаются с новой страницы. К заголовкам первого уровня относятся: (СОДЕРЖАНИЕ, ВВЕДЕНИЕ, НАЗВАНИЯ ГЛАВ, ЗАКЛЮЧЕНИЕ, СПИСОК ИСПОЛЬЗОВАННОЙ ЛИТЕРАТУРЫ, ПРИЛОЖЕНИ</w:t>
      </w:r>
      <w:proofErr w:type="gramStart"/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>Е(</w:t>
      </w:r>
      <w:proofErr w:type="gramEnd"/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Я)). Они печатаются прописными буквами, жирным шрифтом, без точки в конце, выравниваются по центру, переносы в словах не допускаются. </w:t>
      </w:r>
    </w:p>
    <w:p w:rsidR="0061672A" w:rsidRPr="0061672A" w:rsidRDefault="0061672A" w:rsidP="0061672A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Названия параграфов печатаются сразу после названия глав. Они печатаются жирным шрифтом, выравниваются по центру, имеют только первую букву прописную, остальные – строчные. Между названием главы, названием параграфа и текстом оставляется одна пустая строка. Каждый параграф не надо начинать с новой страницы.</w:t>
      </w:r>
    </w:p>
    <w:p w:rsidR="0061672A" w:rsidRPr="0061672A" w:rsidRDefault="0061672A" w:rsidP="0061672A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страницы должны быть пронумерованы, номер на титульном листе и оглавлении не ставится, первой страницей, на которой ставится номер, является  введение (номер страницы 3). </w:t>
      </w:r>
    </w:p>
    <w:p w:rsidR="0061672A" w:rsidRPr="004A6416" w:rsidRDefault="0061672A" w:rsidP="0061672A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Главы и параграфы работы следует нумеровать арабскими цифрами. Номер параграфа начинается с номера главы, затем ставится номер параграфа по порядку (например, 1.2. – второй параграф первой главы).</w:t>
      </w:r>
    </w:p>
    <w:p w:rsidR="0061672A" w:rsidRPr="0061672A" w:rsidRDefault="0061672A" w:rsidP="0061672A">
      <w:pPr>
        <w:pStyle w:val="a6"/>
        <w:spacing w:after="0"/>
        <w:ind w:left="0" w:firstLine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работе рисунки следует располагать непосредственно после текста, в котором они упоминаются впервые, или на следующей странице, если размеры не позволяют </w:t>
      </w:r>
      <w:proofErr w:type="gramStart"/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рисунок</w:t>
      </w:r>
      <w:proofErr w:type="gramEnd"/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текста. В этом случае в тексте приводится ссылка на рисунок (например, рис.2.1 с.25). </w:t>
      </w:r>
      <w:proofErr w:type="gramStart"/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и название рисунка пишутся под рисунком курсивом, (например, Рис. 2.1.</w:t>
      </w:r>
      <w:proofErr w:type="gramEnd"/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Название).</w:t>
      </w:r>
      <w:proofErr w:type="gramEnd"/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Номер рисунка зависит от номера главы: первая цифра номер главы, вторая – номер рисунка в этой главе.</w:t>
      </w:r>
    </w:p>
    <w:p w:rsidR="0061672A" w:rsidRPr="0061672A" w:rsidRDefault="0061672A" w:rsidP="0061672A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Цифровой материал, как правило, следует оформлять в виде таблицы. Таблицу следует располагать непосредственно после текста, в котором она упоминается впервые, или на следующей странице. Таблица обозначается словом “Таблица”, порядковым номером и должна иметь название. </w:t>
      </w:r>
      <w:proofErr w:type="gramStart"/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Таблицы нумеруются аналогично рисункам арабскими цифрами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(например, Таблица 1.2 (вторая таблица первой главы).</w:t>
      </w:r>
      <w:proofErr w:type="gramEnd"/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Примеры ссыл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 на таблицы в тексте работы:</w:t>
      </w:r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табл. 1.2, . (табл. 1.2).</w:t>
      </w:r>
    </w:p>
    <w:p w:rsidR="0061672A" w:rsidRPr="0061672A" w:rsidRDefault="0061672A" w:rsidP="0061672A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672A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таблице допустимо использовать более мелкие размеры шрифта (например, 10 или 12) и меньший междустрочный интервал.</w:t>
      </w:r>
    </w:p>
    <w:p w:rsidR="0061672A" w:rsidRDefault="0061672A" w:rsidP="0061672A">
      <w:pPr>
        <w:pStyle w:val="a6"/>
        <w:spacing w:after="0"/>
        <w:ind w:left="0" w:firstLine="1134"/>
        <w:rPr>
          <w:rFonts w:ascii="Times New Roman" w:hAnsi="Times New Roman" w:cs="Times New Roman"/>
          <w:b/>
          <w:sz w:val="28"/>
          <w:szCs w:val="28"/>
        </w:rPr>
      </w:pPr>
    </w:p>
    <w:p w:rsidR="0061672A" w:rsidRDefault="0061672A" w:rsidP="00671CB4">
      <w:pPr>
        <w:pStyle w:val="a6"/>
        <w:spacing w:line="360" w:lineRule="auto"/>
        <w:ind w:left="0" w:firstLine="113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1672A">
        <w:rPr>
          <w:rFonts w:ascii="Times New Roman" w:hAnsi="Times New Roman" w:cs="Times New Roman"/>
          <w:b/>
          <w:sz w:val="36"/>
          <w:szCs w:val="36"/>
        </w:rPr>
        <w:t>Требования к презентации</w:t>
      </w:r>
    </w:p>
    <w:p w:rsidR="00671CB4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592EF9">
        <w:rPr>
          <w:rFonts w:ascii="Times New Roman" w:hAnsi="Times New Roman" w:cs="Times New Roman"/>
          <w:b/>
          <w:sz w:val="28"/>
          <w:szCs w:val="28"/>
        </w:rPr>
        <w:t>Общие требования к презентации</w:t>
      </w:r>
      <w:r w:rsidRPr="00671CB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1672A" w:rsidRPr="00671CB4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592EF9">
        <w:rPr>
          <w:rFonts w:ascii="Times New Roman" w:hAnsi="Times New Roman" w:cs="Times New Roman"/>
          <w:b/>
          <w:i/>
          <w:sz w:val="28"/>
          <w:szCs w:val="28"/>
        </w:rPr>
        <w:t>Первый слайд</w:t>
      </w:r>
      <w:r w:rsidRPr="00671CB4">
        <w:rPr>
          <w:rFonts w:ascii="Times New Roman" w:hAnsi="Times New Roman" w:cs="Times New Roman"/>
          <w:sz w:val="28"/>
          <w:szCs w:val="28"/>
        </w:rPr>
        <w:t xml:space="preserve"> – это титульный слайд, на котором представлены: сверху полное наименование ОУ, логотип ОУ; название работы по центру; ФИО, класс автора и ФИО руководителя (при наличии) после названия работы с</w:t>
      </w:r>
      <w:r>
        <w:rPr>
          <w:rFonts w:ascii="Times New Roman" w:hAnsi="Times New Roman" w:cs="Times New Roman"/>
          <w:sz w:val="28"/>
          <w:szCs w:val="28"/>
        </w:rPr>
        <w:t xml:space="preserve">права. </w:t>
      </w:r>
      <w:r w:rsidRPr="00671CB4">
        <w:rPr>
          <w:rFonts w:ascii="Times New Roman" w:hAnsi="Times New Roman" w:cs="Times New Roman"/>
          <w:sz w:val="28"/>
          <w:szCs w:val="28"/>
        </w:rPr>
        <w:t>Снизу слайда указывается населенный пункт, дата разработка.</w:t>
      </w:r>
    </w:p>
    <w:p w:rsidR="00671CB4" w:rsidRPr="00671CB4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b/>
          <w:sz w:val="28"/>
          <w:szCs w:val="28"/>
        </w:rPr>
      </w:pPr>
      <w:r w:rsidRPr="00671CB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86075" cy="2314254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7360" t="33974" r="34070" b="35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480" cy="2318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EF9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 xml:space="preserve">На </w:t>
      </w:r>
      <w:r w:rsidRPr="00592EF9">
        <w:rPr>
          <w:rFonts w:ascii="Times New Roman" w:hAnsi="Times New Roman" w:cs="Times New Roman"/>
          <w:b/>
          <w:i/>
          <w:sz w:val="28"/>
          <w:szCs w:val="28"/>
        </w:rPr>
        <w:t>последнем слайде</w:t>
      </w:r>
      <w:r w:rsidRPr="00671CB4">
        <w:rPr>
          <w:rFonts w:ascii="Times New Roman" w:hAnsi="Times New Roman" w:cs="Times New Roman"/>
          <w:sz w:val="28"/>
          <w:szCs w:val="28"/>
        </w:rPr>
        <w:t xml:space="preserve"> указывается</w:t>
      </w:r>
      <w:r w:rsidR="00592EF9">
        <w:rPr>
          <w:rFonts w:ascii="Times New Roman" w:hAnsi="Times New Roman" w:cs="Times New Roman"/>
          <w:sz w:val="28"/>
          <w:szCs w:val="28"/>
        </w:rPr>
        <w:t>: источники, список литературы,</w:t>
      </w:r>
    </w:p>
    <w:p w:rsidR="00592EF9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592EF9">
        <w:rPr>
          <w:rFonts w:ascii="Times New Roman" w:hAnsi="Times New Roman" w:cs="Times New Roman"/>
          <w:b/>
          <w:i/>
          <w:sz w:val="28"/>
          <w:szCs w:val="28"/>
        </w:rPr>
        <w:t>Объем</w:t>
      </w:r>
      <w:r w:rsidRPr="00592EF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71CB4">
        <w:rPr>
          <w:rFonts w:ascii="Times New Roman" w:hAnsi="Times New Roman" w:cs="Times New Roman"/>
          <w:sz w:val="28"/>
          <w:szCs w:val="28"/>
        </w:rPr>
        <w:t xml:space="preserve">презентации не должен быть менее 8-10 слайдов и не более 20 слайдов. </w:t>
      </w:r>
    </w:p>
    <w:p w:rsidR="00592EF9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lastRenderedPageBreak/>
        <w:t xml:space="preserve">В презентациях желательно </w:t>
      </w:r>
      <w:r w:rsidRPr="00592EF9">
        <w:rPr>
          <w:rFonts w:ascii="Times New Roman" w:hAnsi="Times New Roman" w:cs="Times New Roman"/>
          <w:b/>
          <w:i/>
          <w:sz w:val="28"/>
          <w:szCs w:val="28"/>
        </w:rPr>
        <w:t xml:space="preserve">свести текстовую информацию к минимуму, заменив ее схемами, диаграммами, рисунками, фотографиями, </w:t>
      </w:r>
      <w:proofErr w:type="spellStart"/>
      <w:r w:rsidRPr="00592EF9">
        <w:rPr>
          <w:rFonts w:ascii="Times New Roman" w:hAnsi="Times New Roman" w:cs="Times New Roman"/>
          <w:b/>
          <w:i/>
          <w:sz w:val="28"/>
          <w:szCs w:val="28"/>
        </w:rPr>
        <w:t>анимациями</w:t>
      </w:r>
      <w:proofErr w:type="spellEnd"/>
      <w:r w:rsidRPr="00592EF9">
        <w:rPr>
          <w:rFonts w:ascii="Times New Roman" w:hAnsi="Times New Roman" w:cs="Times New Roman"/>
          <w:b/>
          <w:i/>
          <w:sz w:val="28"/>
          <w:szCs w:val="28"/>
        </w:rPr>
        <w:t>, фрагментами фильмов</w:t>
      </w:r>
      <w:r w:rsidRPr="00671CB4">
        <w:rPr>
          <w:rFonts w:ascii="Times New Roman" w:hAnsi="Times New Roman" w:cs="Times New Roman"/>
          <w:sz w:val="28"/>
          <w:szCs w:val="28"/>
        </w:rPr>
        <w:t xml:space="preserve">. Рекомендуется оставить текст только </w:t>
      </w:r>
      <w:r w:rsidRPr="00592EF9">
        <w:rPr>
          <w:rFonts w:ascii="Times New Roman" w:hAnsi="Times New Roman" w:cs="Times New Roman"/>
          <w:b/>
          <w:i/>
          <w:sz w:val="28"/>
          <w:szCs w:val="28"/>
        </w:rPr>
        <w:t>в виде имен, названий, числовых значений, коротких цитат</w:t>
      </w:r>
      <w:r w:rsidRPr="00592EF9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592EF9">
        <w:rPr>
          <w:rFonts w:ascii="Times New Roman" w:hAnsi="Times New Roman" w:cs="Times New Roman"/>
          <w:sz w:val="28"/>
          <w:szCs w:val="28"/>
        </w:rPr>
        <w:t xml:space="preserve">Следует </w:t>
      </w:r>
      <w:r w:rsidRPr="00592EF9">
        <w:rPr>
          <w:rFonts w:ascii="Times New Roman" w:hAnsi="Times New Roman" w:cs="Times New Roman"/>
          <w:b/>
          <w:i/>
          <w:sz w:val="28"/>
          <w:szCs w:val="28"/>
        </w:rPr>
        <w:t>избегать обилия цифр</w:t>
      </w:r>
      <w:r w:rsidRPr="00671C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92EF9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 xml:space="preserve">Яркие картинки не должны противоречить реальным фактам. Недопустимо добиваться красочности, изменения масштабов изображений и т.п. в ущерб достоверности. </w:t>
      </w:r>
    </w:p>
    <w:p w:rsidR="00592EF9" w:rsidRDefault="00592EF9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</w:p>
    <w:p w:rsidR="00592EF9" w:rsidRDefault="00671CB4" w:rsidP="00592EF9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592EF9">
        <w:rPr>
          <w:rFonts w:ascii="Times New Roman" w:hAnsi="Times New Roman" w:cs="Times New Roman"/>
          <w:b/>
          <w:sz w:val="28"/>
          <w:szCs w:val="28"/>
        </w:rPr>
        <w:t>Требования по оформлению презентации.</w:t>
      </w:r>
    </w:p>
    <w:p w:rsidR="00592EF9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 xml:space="preserve">Рекомендуется сжатый, информационный способ изложения материала. </w:t>
      </w:r>
    </w:p>
    <w:p w:rsidR="00592EF9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 xml:space="preserve">Не стоит заполнять один слайд слишком большим объемом информации: </w:t>
      </w:r>
      <w:r w:rsidRPr="00592EF9">
        <w:rPr>
          <w:rFonts w:ascii="Times New Roman" w:hAnsi="Times New Roman" w:cs="Times New Roman"/>
          <w:b/>
          <w:i/>
          <w:sz w:val="28"/>
          <w:szCs w:val="28"/>
        </w:rPr>
        <w:t>человек</w:t>
      </w:r>
      <w:r w:rsidRPr="00671CB4">
        <w:rPr>
          <w:rFonts w:ascii="Times New Roman" w:hAnsi="Times New Roman" w:cs="Times New Roman"/>
          <w:sz w:val="28"/>
          <w:szCs w:val="28"/>
        </w:rPr>
        <w:t xml:space="preserve"> в среднем </w:t>
      </w:r>
      <w:r w:rsidRPr="00592EF9">
        <w:rPr>
          <w:rFonts w:ascii="Times New Roman" w:hAnsi="Times New Roman" w:cs="Times New Roman"/>
          <w:b/>
          <w:i/>
          <w:sz w:val="28"/>
          <w:szCs w:val="28"/>
        </w:rPr>
        <w:t>может единовременно запомнить не более трех фактов, выводов, определений</w:t>
      </w:r>
      <w:r w:rsidRPr="00671C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92EF9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592EF9">
        <w:rPr>
          <w:rFonts w:ascii="Times New Roman" w:hAnsi="Times New Roman" w:cs="Times New Roman"/>
          <w:b/>
          <w:i/>
          <w:sz w:val="28"/>
          <w:szCs w:val="28"/>
        </w:rPr>
        <w:t xml:space="preserve">Заголовки </w:t>
      </w:r>
      <w:r w:rsidRPr="00592EF9">
        <w:rPr>
          <w:rFonts w:ascii="Times New Roman" w:hAnsi="Times New Roman" w:cs="Times New Roman"/>
          <w:sz w:val="28"/>
          <w:szCs w:val="28"/>
        </w:rPr>
        <w:t>должны быть</w:t>
      </w:r>
      <w:r w:rsidRPr="00592EF9">
        <w:rPr>
          <w:rFonts w:ascii="Times New Roman" w:hAnsi="Times New Roman" w:cs="Times New Roman"/>
          <w:b/>
          <w:i/>
          <w:sz w:val="28"/>
          <w:szCs w:val="28"/>
        </w:rPr>
        <w:t xml:space="preserve"> краткими</w:t>
      </w:r>
      <w:r w:rsidRPr="00671CB4">
        <w:rPr>
          <w:rFonts w:ascii="Times New Roman" w:hAnsi="Times New Roman" w:cs="Times New Roman"/>
          <w:sz w:val="28"/>
          <w:szCs w:val="28"/>
        </w:rPr>
        <w:t xml:space="preserve"> и привлекать внимание аудитории. </w:t>
      </w:r>
    </w:p>
    <w:p w:rsidR="00592EF9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 xml:space="preserve">В текстовых блоках необходимо использовать короткие слова и предложения. </w:t>
      </w:r>
    </w:p>
    <w:p w:rsidR="00592EF9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592EF9">
        <w:rPr>
          <w:rFonts w:ascii="Times New Roman" w:hAnsi="Times New Roman" w:cs="Times New Roman"/>
          <w:b/>
          <w:i/>
          <w:sz w:val="28"/>
          <w:szCs w:val="28"/>
        </w:rPr>
        <w:t>Презентация</w:t>
      </w:r>
      <w:r w:rsidRPr="00671CB4">
        <w:rPr>
          <w:rFonts w:ascii="Times New Roman" w:hAnsi="Times New Roman" w:cs="Times New Roman"/>
          <w:sz w:val="28"/>
          <w:szCs w:val="28"/>
        </w:rPr>
        <w:t xml:space="preserve"> должна </w:t>
      </w:r>
      <w:r w:rsidRPr="00592EF9">
        <w:rPr>
          <w:rFonts w:ascii="Times New Roman" w:hAnsi="Times New Roman" w:cs="Times New Roman"/>
          <w:b/>
          <w:i/>
          <w:sz w:val="28"/>
          <w:szCs w:val="28"/>
        </w:rPr>
        <w:t>дополнять</w:t>
      </w:r>
      <w:r w:rsidRPr="00671CB4">
        <w:rPr>
          <w:rFonts w:ascii="Times New Roman" w:hAnsi="Times New Roman" w:cs="Times New Roman"/>
          <w:sz w:val="28"/>
          <w:szCs w:val="28"/>
        </w:rPr>
        <w:t xml:space="preserve">, иллюстрировать то, о чем идет речь, </w:t>
      </w:r>
      <w:r w:rsidRPr="00592EF9">
        <w:rPr>
          <w:rFonts w:ascii="Times New Roman" w:hAnsi="Times New Roman" w:cs="Times New Roman"/>
          <w:b/>
          <w:i/>
          <w:sz w:val="28"/>
          <w:szCs w:val="28"/>
        </w:rPr>
        <w:t>не должна</w:t>
      </w:r>
      <w:r w:rsidRPr="00671CB4">
        <w:rPr>
          <w:rFonts w:ascii="Times New Roman" w:hAnsi="Times New Roman" w:cs="Times New Roman"/>
          <w:sz w:val="28"/>
          <w:szCs w:val="28"/>
        </w:rPr>
        <w:t xml:space="preserve"> полностью </w:t>
      </w:r>
      <w:r w:rsidRPr="00592EF9">
        <w:rPr>
          <w:rFonts w:ascii="Times New Roman" w:hAnsi="Times New Roman" w:cs="Times New Roman"/>
          <w:b/>
          <w:i/>
          <w:sz w:val="28"/>
          <w:szCs w:val="28"/>
        </w:rPr>
        <w:t>дублировать</w:t>
      </w:r>
      <w:r w:rsidRPr="00671CB4">
        <w:rPr>
          <w:rFonts w:ascii="Times New Roman" w:hAnsi="Times New Roman" w:cs="Times New Roman"/>
          <w:sz w:val="28"/>
          <w:szCs w:val="28"/>
        </w:rPr>
        <w:t xml:space="preserve"> материал. </w:t>
      </w:r>
    </w:p>
    <w:p w:rsidR="00592EF9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592EF9">
        <w:rPr>
          <w:rFonts w:ascii="Times New Roman" w:hAnsi="Times New Roman" w:cs="Times New Roman"/>
          <w:b/>
          <w:i/>
          <w:sz w:val="28"/>
          <w:szCs w:val="28"/>
        </w:rPr>
        <w:t>Структура</w:t>
      </w:r>
      <w:r w:rsidRPr="00671CB4">
        <w:rPr>
          <w:rFonts w:ascii="Times New Roman" w:hAnsi="Times New Roman" w:cs="Times New Roman"/>
          <w:sz w:val="28"/>
          <w:szCs w:val="28"/>
        </w:rPr>
        <w:t xml:space="preserve"> слайда должна быть </w:t>
      </w:r>
      <w:r w:rsidRPr="00592EF9">
        <w:rPr>
          <w:rFonts w:ascii="Times New Roman" w:hAnsi="Times New Roman" w:cs="Times New Roman"/>
          <w:b/>
          <w:i/>
          <w:sz w:val="28"/>
          <w:szCs w:val="28"/>
        </w:rPr>
        <w:t>одинаковой</w:t>
      </w:r>
      <w:r w:rsidRPr="00671CB4">
        <w:rPr>
          <w:rFonts w:ascii="Times New Roman" w:hAnsi="Times New Roman" w:cs="Times New Roman"/>
          <w:sz w:val="28"/>
          <w:szCs w:val="28"/>
        </w:rPr>
        <w:t xml:space="preserve"> на всей презентации. </w:t>
      </w:r>
    </w:p>
    <w:p w:rsidR="00592EF9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592EF9">
        <w:rPr>
          <w:rFonts w:ascii="Times New Roman" w:hAnsi="Times New Roman" w:cs="Times New Roman"/>
          <w:b/>
          <w:i/>
          <w:sz w:val="28"/>
          <w:szCs w:val="28"/>
        </w:rPr>
        <w:t>Наиболее важная</w:t>
      </w:r>
      <w:r w:rsidRPr="00671CB4">
        <w:rPr>
          <w:rFonts w:ascii="Times New Roman" w:hAnsi="Times New Roman" w:cs="Times New Roman"/>
          <w:sz w:val="28"/>
          <w:szCs w:val="28"/>
        </w:rPr>
        <w:t xml:space="preserve"> информация должна располагаться </w:t>
      </w:r>
      <w:r w:rsidRPr="00592EF9">
        <w:rPr>
          <w:rFonts w:ascii="Times New Roman" w:hAnsi="Times New Roman" w:cs="Times New Roman"/>
          <w:b/>
          <w:i/>
          <w:sz w:val="28"/>
          <w:szCs w:val="28"/>
        </w:rPr>
        <w:t>в центре</w:t>
      </w:r>
      <w:r w:rsidRPr="00671CB4">
        <w:rPr>
          <w:rFonts w:ascii="Times New Roman" w:hAnsi="Times New Roman" w:cs="Times New Roman"/>
          <w:sz w:val="28"/>
          <w:szCs w:val="28"/>
        </w:rPr>
        <w:t xml:space="preserve"> экрана. </w:t>
      </w:r>
    </w:p>
    <w:p w:rsidR="00592EF9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>Информационных блоков на слайде не должно быть слишком много (оптимально 3, максимум 5). Рекомендуемый размер одного информационного блока - не более 1/2 размера слайда.</w:t>
      </w:r>
    </w:p>
    <w:p w:rsidR="00592EF9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 xml:space="preserve"> Поясняющая надпись должна располагаться под рисунком (фотографией, диаграммой, схемой). </w:t>
      </w:r>
    </w:p>
    <w:p w:rsidR="00592EF9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592EF9">
        <w:rPr>
          <w:rFonts w:ascii="Times New Roman" w:hAnsi="Times New Roman" w:cs="Times New Roman"/>
          <w:b/>
          <w:i/>
          <w:sz w:val="28"/>
          <w:szCs w:val="28"/>
        </w:rPr>
        <w:t>Ключевые слова</w:t>
      </w:r>
      <w:r w:rsidRPr="00671CB4">
        <w:rPr>
          <w:rFonts w:ascii="Times New Roman" w:hAnsi="Times New Roman" w:cs="Times New Roman"/>
          <w:sz w:val="28"/>
          <w:szCs w:val="28"/>
        </w:rPr>
        <w:t xml:space="preserve"> в информационном блоке необходимо </w:t>
      </w:r>
      <w:r w:rsidRPr="00592EF9">
        <w:rPr>
          <w:rFonts w:ascii="Times New Roman" w:hAnsi="Times New Roman" w:cs="Times New Roman"/>
          <w:b/>
          <w:i/>
          <w:sz w:val="28"/>
          <w:szCs w:val="28"/>
        </w:rPr>
        <w:t>выделить</w:t>
      </w:r>
      <w:r w:rsidRPr="00671CB4">
        <w:rPr>
          <w:rFonts w:ascii="Times New Roman" w:hAnsi="Times New Roman" w:cs="Times New Roman"/>
          <w:sz w:val="28"/>
          <w:szCs w:val="28"/>
        </w:rPr>
        <w:t xml:space="preserve"> (цветом, подчеркиванием, полужирным и курсивным начертанием, размером шрифта). Однако при выделении следует соблюдать меру — выделенные элементы не должны превышать 1/3-1/2 общего объема текста слайда. </w:t>
      </w:r>
    </w:p>
    <w:p w:rsidR="00592EF9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 xml:space="preserve">Вся </w:t>
      </w:r>
      <w:r w:rsidRPr="00592EF9">
        <w:rPr>
          <w:rFonts w:ascii="Times New Roman" w:hAnsi="Times New Roman" w:cs="Times New Roman"/>
          <w:b/>
          <w:i/>
          <w:sz w:val="28"/>
          <w:szCs w:val="28"/>
        </w:rPr>
        <w:t>презентация</w:t>
      </w:r>
      <w:r w:rsidRPr="00671CB4">
        <w:rPr>
          <w:rFonts w:ascii="Times New Roman" w:hAnsi="Times New Roman" w:cs="Times New Roman"/>
          <w:sz w:val="28"/>
          <w:szCs w:val="28"/>
        </w:rPr>
        <w:t xml:space="preserve"> должна быть выдержана </w:t>
      </w:r>
      <w:r w:rsidRPr="00592EF9">
        <w:rPr>
          <w:rFonts w:ascii="Times New Roman" w:hAnsi="Times New Roman" w:cs="Times New Roman"/>
          <w:b/>
          <w:i/>
          <w:sz w:val="28"/>
          <w:szCs w:val="28"/>
        </w:rPr>
        <w:t>в едином стиле</w:t>
      </w:r>
      <w:r w:rsidRPr="00671CB4">
        <w:rPr>
          <w:rFonts w:ascii="Times New Roman" w:hAnsi="Times New Roman" w:cs="Times New Roman"/>
          <w:sz w:val="28"/>
          <w:szCs w:val="28"/>
        </w:rPr>
        <w:t xml:space="preserve">, на базе одного шаблона. </w:t>
      </w:r>
    </w:p>
    <w:p w:rsidR="00592EF9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592EF9">
        <w:rPr>
          <w:rFonts w:ascii="Times New Roman" w:hAnsi="Times New Roman" w:cs="Times New Roman"/>
          <w:b/>
          <w:i/>
          <w:sz w:val="28"/>
          <w:szCs w:val="28"/>
        </w:rPr>
        <w:t>Цветовая схема</w:t>
      </w:r>
      <w:r w:rsidRPr="00671CB4">
        <w:rPr>
          <w:rFonts w:ascii="Times New Roman" w:hAnsi="Times New Roman" w:cs="Times New Roman"/>
          <w:sz w:val="28"/>
          <w:szCs w:val="28"/>
        </w:rPr>
        <w:t xml:space="preserve"> должна быть </w:t>
      </w:r>
      <w:r w:rsidRPr="00592EF9">
        <w:rPr>
          <w:rFonts w:ascii="Times New Roman" w:hAnsi="Times New Roman" w:cs="Times New Roman"/>
          <w:b/>
          <w:i/>
          <w:sz w:val="28"/>
          <w:szCs w:val="28"/>
        </w:rPr>
        <w:t xml:space="preserve">одинаковой </w:t>
      </w:r>
      <w:r w:rsidRPr="00671CB4">
        <w:rPr>
          <w:rFonts w:ascii="Times New Roman" w:hAnsi="Times New Roman" w:cs="Times New Roman"/>
          <w:sz w:val="28"/>
          <w:szCs w:val="28"/>
        </w:rPr>
        <w:t xml:space="preserve">на всех слайдах. </w:t>
      </w:r>
    </w:p>
    <w:p w:rsidR="00BE3D41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 xml:space="preserve">В стилевом оформлении презентации не рекомендуется использовать более 3 основных цветов и более 3 типов шрифта. </w:t>
      </w:r>
    </w:p>
    <w:p w:rsidR="00BE3D41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>При использовании цветов нужно учитывать особенностей восприятия цветов человеком:</w:t>
      </w:r>
    </w:p>
    <w:p w:rsidR="00BE3D41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 xml:space="preserve"> - стимулирующие (теплые) цвета: красный, оранжевый, желтый;</w:t>
      </w:r>
    </w:p>
    <w:p w:rsidR="00BE3D41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lastRenderedPageBreak/>
        <w:t xml:space="preserve"> - дезинтегрирующие (холодные) цвета: фиолетовый, синий, голубой, сине-зеленый; зеленый; </w:t>
      </w:r>
    </w:p>
    <w:p w:rsidR="00BE3D41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 xml:space="preserve">- нейтральные цвета: светло-розовый, серо-голубой, желто-зеленый, коричневый; </w:t>
      </w:r>
    </w:p>
    <w:p w:rsidR="00BE3D41" w:rsidRDefault="00BE3D41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r w:rsidR="00671CB4" w:rsidRPr="00671CB4">
        <w:rPr>
          <w:rFonts w:ascii="Times New Roman" w:hAnsi="Times New Roman" w:cs="Times New Roman"/>
          <w:sz w:val="28"/>
          <w:szCs w:val="28"/>
        </w:rPr>
        <w:t xml:space="preserve">очетание двух цветов - цвета знака и цвета фона — существенно влияет на зрительный комфорт, причем некоторые пары цветов не только утомляют зрение, но и могут привести к стрессу (например, зеленые буквы на красном фоне); - наиболее хорошо воспринимаемые сочетания цветов шрифта и фона: белый на темно-синем, лимонно-желтый на пурпурном, черный на белом, желтый на синем. </w:t>
      </w:r>
      <w:proofErr w:type="gramEnd"/>
    </w:p>
    <w:p w:rsidR="00BE3D41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BE3D41">
        <w:rPr>
          <w:rFonts w:ascii="Times New Roman" w:hAnsi="Times New Roman" w:cs="Times New Roman"/>
          <w:b/>
          <w:i/>
          <w:sz w:val="28"/>
          <w:szCs w:val="28"/>
        </w:rPr>
        <w:t>На одном слайде</w:t>
      </w:r>
      <w:r w:rsidRPr="00671CB4">
        <w:rPr>
          <w:rFonts w:ascii="Times New Roman" w:hAnsi="Times New Roman" w:cs="Times New Roman"/>
          <w:sz w:val="28"/>
          <w:szCs w:val="28"/>
        </w:rPr>
        <w:t xml:space="preserve"> рекомендуется использовать </w:t>
      </w:r>
      <w:r w:rsidRPr="00BE3D41">
        <w:rPr>
          <w:rFonts w:ascii="Times New Roman" w:hAnsi="Times New Roman" w:cs="Times New Roman"/>
          <w:b/>
          <w:i/>
          <w:sz w:val="28"/>
          <w:szCs w:val="28"/>
        </w:rPr>
        <w:t>не более трех базовых цветов</w:t>
      </w:r>
      <w:r w:rsidRPr="00671CB4">
        <w:rPr>
          <w:rFonts w:ascii="Times New Roman" w:hAnsi="Times New Roman" w:cs="Times New Roman"/>
          <w:sz w:val="28"/>
          <w:szCs w:val="28"/>
        </w:rPr>
        <w:t>: один для фона, один для заголовка, один для текста.</w:t>
      </w:r>
    </w:p>
    <w:p w:rsidR="00BE3D41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 xml:space="preserve"> Для фона и текста необходимо использовать контрастные цвета: текст должен хорошо читаться, но не резать глаза</w:t>
      </w:r>
      <w:r w:rsidR="00BE3D41">
        <w:rPr>
          <w:rFonts w:ascii="Times New Roman" w:hAnsi="Times New Roman" w:cs="Times New Roman"/>
          <w:sz w:val="28"/>
          <w:szCs w:val="28"/>
        </w:rPr>
        <w:t>.</w:t>
      </w:r>
    </w:p>
    <w:p w:rsidR="00BE3D41" w:rsidRPr="00BE3D41" w:rsidRDefault="00671CB4" w:rsidP="00BE3D41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 xml:space="preserve"> </w:t>
      </w:r>
      <w:r w:rsidRPr="00BE3D41">
        <w:rPr>
          <w:rFonts w:ascii="Times New Roman" w:hAnsi="Times New Roman" w:cs="Times New Roman"/>
          <w:b/>
          <w:i/>
          <w:sz w:val="28"/>
          <w:szCs w:val="28"/>
        </w:rPr>
        <w:t>Фон</w:t>
      </w:r>
      <w:r w:rsidRPr="00671CB4">
        <w:rPr>
          <w:rFonts w:ascii="Times New Roman" w:hAnsi="Times New Roman" w:cs="Times New Roman"/>
          <w:sz w:val="28"/>
          <w:szCs w:val="28"/>
        </w:rPr>
        <w:t xml:space="preserve"> является элементом заднего (второго) плана и поэтому должен </w:t>
      </w:r>
      <w:r w:rsidRPr="00BE3D41">
        <w:rPr>
          <w:rFonts w:ascii="Times New Roman" w:hAnsi="Times New Roman" w:cs="Times New Roman"/>
          <w:b/>
          <w:i/>
          <w:sz w:val="28"/>
          <w:szCs w:val="28"/>
        </w:rPr>
        <w:t>выделять, оттенять, подчеркивать</w:t>
      </w:r>
      <w:r w:rsidRPr="00671CB4">
        <w:rPr>
          <w:rFonts w:ascii="Times New Roman" w:hAnsi="Times New Roman" w:cs="Times New Roman"/>
          <w:sz w:val="28"/>
          <w:szCs w:val="28"/>
        </w:rPr>
        <w:t xml:space="preserve"> информацию, находящуюся на слайде, но не заслонять ее. </w:t>
      </w:r>
      <w:r w:rsidRPr="00BE3D41">
        <w:rPr>
          <w:rFonts w:ascii="Times New Roman" w:hAnsi="Times New Roman" w:cs="Times New Roman"/>
          <w:sz w:val="28"/>
          <w:szCs w:val="28"/>
        </w:rPr>
        <w:t xml:space="preserve">Для фона предпочтительны </w:t>
      </w:r>
      <w:r w:rsidRPr="00BE3D41">
        <w:rPr>
          <w:rFonts w:ascii="Times New Roman" w:hAnsi="Times New Roman" w:cs="Times New Roman"/>
          <w:b/>
          <w:i/>
          <w:sz w:val="28"/>
          <w:szCs w:val="28"/>
        </w:rPr>
        <w:t>холодные тона</w:t>
      </w:r>
      <w:r w:rsidR="00BE3D41" w:rsidRPr="00BE3D41">
        <w:rPr>
          <w:rFonts w:ascii="Times New Roman" w:hAnsi="Times New Roman" w:cs="Times New Roman"/>
          <w:sz w:val="28"/>
          <w:szCs w:val="28"/>
        </w:rPr>
        <w:t>.</w:t>
      </w:r>
      <w:r w:rsidRPr="00BE3D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3D41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 xml:space="preserve">Использовать </w:t>
      </w:r>
      <w:r w:rsidRPr="00BE3D41">
        <w:rPr>
          <w:rFonts w:ascii="Times New Roman" w:hAnsi="Times New Roman" w:cs="Times New Roman"/>
          <w:b/>
          <w:i/>
          <w:sz w:val="28"/>
          <w:szCs w:val="28"/>
        </w:rPr>
        <w:t>шрифт</w:t>
      </w:r>
      <w:r w:rsidRPr="00671CB4">
        <w:rPr>
          <w:rFonts w:ascii="Times New Roman" w:hAnsi="Times New Roman" w:cs="Times New Roman"/>
          <w:sz w:val="28"/>
          <w:szCs w:val="28"/>
        </w:rPr>
        <w:t xml:space="preserve"> без засечек (лучше читать издалека), например: </w:t>
      </w:r>
      <w:proofErr w:type="spellStart"/>
      <w:r w:rsidRPr="00BE3D41">
        <w:rPr>
          <w:rFonts w:ascii="Times New Roman" w:hAnsi="Times New Roman" w:cs="Times New Roman"/>
          <w:b/>
          <w:i/>
          <w:sz w:val="28"/>
          <w:szCs w:val="28"/>
        </w:rPr>
        <w:t>Arial</w:t>
      </w:r>
      <w:proofErr w:type="spellEnd"/>
      <w:r w:rsidRPr="00BE3D41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E3D41">
        <w:rPr>
          <w:rFonts w:ascii="Times New Roman" w:hAnsi="Times New Roman" w:cs="Times New Roman"/>
          <w:b/>
          <w:i/>
          <w:sz w:val="28"/>
          <w:szCs w:val="28"/>
        </w:rPr>
        <w:t>Verdana</w:t>
      </w:r>
      <w:proofErr w:type="spellEnd"/>
      <w:r w:rsidRPr="00671CB4">
        <w:rPr>
          <w:rFonts w:ascii="Times New Roman" w:hAnsi="Times New Roman" w:cs="Times New Roman"/>
          <w:sz w:val="28"/>
          <w:szCs w:val="28"/>
        </w:rPr>
        <w:t>. Не рекомендуется смешивать разные т</w:t>
      </w:r>
      <w:r w:rsidR="00BE3D41">
        <w:rPr>
          <w:rFonts w:ascii="Times New Roman" w:hAnsi="Times New Roman" w:cs="Times New Roman"/>
          <w:sz w:val="28"/>
          <w:szCs w:val="28"/>
        </w:rPr>
        <w:t>ипы шрифтов в одной презентации.</w:t>
      </w:r>
    </w:p>
    <w:p w:rsidR="00BE3D41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BE3D41">
        <w:rPr>
          <w:rFonts w:ascii="Times New Roman" w:hAnsi="Times New Roman" w:cs="Times New Roman"/>
          <w:b/>
          <w:i/>
          <w:color w:val="FF0000"/>
          <w:sz w:val="28"/>
          <w:szCs w:val="28"/>
        </w:rPr>
        <w:t>Не рекомендуется</w:t>
      </w:r>
      <w:r w:rsidRPr="00671CB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E3D41" w:rsidRDefault="00671CB4" w:rsidP="00BE3D41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>использовать переносы слов;</w:t>
      </w:r>
    </w:p>
    <w:p w:rsidR="00BE3D41" w:rsidRDefault="00671CB4" w:rsidP="00BE3D41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 xml:space="preserve">использовать наклонное и вертикальное расположение подписей и текстовых блоков; </w:t>
      </w:r>
    </w:p>
    <w:p w:rsidR="00BE3D41" w:rsidRDefault="00671CB4" w:rsidP="00BE3D41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>те</w:t>
      </w:r>
      <w:proofErr w:type="gramStart"/>
      <w:r w:rsidRPr="00671CB4">
        <w:rPr>
          <w:rFonts w:ascii="Times New Roman" w:hAnsi="Times New Roman" w:cs="Times New Roman"/>
          <w:sz w:val="28"/>
          <w:szCs w:val="28"/>
        </w:rPr>
        <w:t>кст сл</w:t>
      </w:r>
      <w:proofErr w:type="gramEnd"/>
      <w:r w:rsidRPr="00671CB4">
        <w:rPr>
          <w:rFonts w:ascii="Times New Roman" w:hAnsi="Times New Roman" w:cs="Times New Roman"/>
          <w:sz w:val="28"/>
          <w:szCs w:val="28"/>
        </w:rPr>
        <w:t xml:space="preserve">айда не должен повторять текст, который выступающий произносит вслух. </w:t>
      </w:r>
    </w:p>
    <w:p w:rsidR="00BE3D41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 xml:space="preserve">Рекомендуемые </w:t>
      </w:r>
      <w:r w:rsidRPr="00BE3D41">
        <w:rPr>
          <w:rFonts w:ascii="Times New Roman" w:hAnsi="Times New Roman" w:cs="Times New Roman"/>
          <w:b/>
          <w:i/>
          <w:sz w:val="28"/>
          <w:szCs w:val="28"/>
        </w:rPr>
        <w:t>размеры шрифтов</w:t>
      </w:r>
      <w:r w:rsidRPr="00671CB4">
        <w:rPr>
          <w:rFonts w:ascii="Times New Roman" w:hAnsi="Times New Roman" w:cs="Times New Roman"/>
          <w:sz w:val="28"/>
          <w:szCs w:val="28"/>
        </w:rPr>
        <w:t xml:space="preserve">: - для заголовков - не менее 32 пунктов и не </w:t>
      </w:r>
      <w:r w:rsidR="00BE3D41">
        <w:rPr>
          <w:rFonts w:ascii="Times New Roman" w:hAnsi="Times New Roman" w:cs="Times New Roman"/>
          <w:sz w:val="28"/>
          <w:szCs w:val="28"/>
        </w:rPr>
        <w:t>более 50, оптимально - 36 пунктов</w:t>
      </w:r>
      <w:r w:rsidRPr="00671CB4">
        <w:rPr>
          <w:rFonts w:ascii="Times New Roman" w:hAnsi="Times New Roman" w:cs="Times New Roman"/>
          <w:sz w:val="28"/>
          <w:szCs w:val="28"/>
        </w:rPr>
        <w:t>; - для основного текста - не менее 18 пунктов и не более 32, оптимально - 24 пункта.</w:t>
      </w:r>
    </w:p>
    <w:p w:rsidR="00BE3D41" w:rsidRDefault="00671CB4" w:rsidP="0061672A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 xml:space="preserve">Наиболее </w:t>
      </w:r>
      <w:r w:rsidRPr="00BE3D41">
        <w:rPr>
          <w:rFonts w:ascii="Times New Roman" w:hAnsi="Times New Roman" w:cs="Times New Roman"/>
          <w:b/>
          <w:i/>
          <w:sz w:val="28"/>
          <w:szCs w:val="28"/>
        </w:rPr>
        <w:t xml:space="preserve">важный </w:t>
      </w:r>
      <w:r w:rsidRPr="00671CB4">
        <w:rPr>
          <w:rFonts w:ascii="Times New Roman" w:hAnsi="Times New Roman" w:cs="Times New Roman"/>
          <w:sz w:val="28"/>
          <w:szCs w:val="28"/>
        </w:rPr>
        <w:t xml:space="preserve">материал, требующий обязательного усвоения, желательно выделить </w:t>
      </w:r>
      <w:r w:rsidRPr="00BE3D41">
        <w:rPr>
          <w:rFonts w:ascii="Times New Roman" w:hAnsi="Times New Roman" w:cs="Times New Roman"/>
          <w:b/>
          <w:i/>
          <w:sz w:val="28"/>
          <w:szCs w:val="28"/>
        </w:rPr>
        <w:t>ярче</w:t>
      </w:r>
      <w:r w:rsidRPr="00671CB4">
        <w:rPr>
          <w:rFonts w:ascii="Times New Roman" w:hAnsi="Times New Roman" w:cs="Times New Roman"/>
          <w:sz w:val="28"/>
          <w:szCs w:val="28"/>
        </w:rPr>
        <w:t xml:space="preserve"> для включения ассоциативной зрительной памяти. Для выделения информации следует использовать </w:t>
      </w:r>
      <w:r w:rsidRPr="00BE3D41">
        <w:rPr>
          <w:rFonts w:ascii="Times New Roman" w:hAnsi="Times New Roman" w:cs="Times New Roman"/>
          <w:b/>
          <w:i/>
          <w:sz w:val="28"/>
          <w:szCs w:val="28"/>
        </w:rPr>
        <w:t>цвет, жирный и/или курсивный шрифт</w:t>
      </w:r>
      <w:r w:rsidRPr="00671C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3D41" w:rsidRDefault="00671CB4" w:rsidP="00BE3D41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>Маркированные и нумерованные списки используются при наличии перечислений. Выравнивание списков и текста – влево</w:t>
      </w:r>
      <w:r w:rsidR="00BE3D41">
        <w:rPr>
          <w:rFonts w:ascii="Times New Roman" w:hAnsi="Times New Roman" w:cs="Times New Roman"/>
          <w:sz w:val="28"/>
          <w:szCs w:val="28"/>
        </w:rPr>
        <w:t>.</w:t>
      </w:r>
    </w:p>
    <w:p w:rsidR="00BE3D41" w:rsidRDefault="00671CB4" w:rsidP="00BE3D41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 xml:space="preserve"> Необходимо использовать </w:t>
      </w:r>
      <w:r w:rsidRPr="00BE3D41">
        <w:rPr>
          <w:rFonts w:ascii="Times New Roman" w:hAnsi="Times New Roman" w:cs="Times New Roman"/>
          <w:b/>
          <w:i/>
          <w:sz w:val="28"/>
          <w:szCs w:val="28"/>
        </w:rPr>
        <w:t>изображения только хорошего качества</w:t>
      </w:r>
      <w:r w:rsidRPr="00671CB4">
        <w:rPr>
          <w:rFonts w:ascii="Times New Roman" w:hAnsi="Times New Roman" w:cs="Times New Roman"/>
          <w:sz w:val="28"/>
          <w:szCs w:val="28"/>
        </w:rPr>
        <w:t xml:space="preserve">. Восприятие изображения должны быть </w:t>
      </w:r>
      <w:r w:rsidRPr="00BE3D41">
        <w:rPr>
          <w:rFonts w:ascii="Times New Roman" w:hAnsi="Times New Roman" w:cs="Times New Roman"/>
          <w:b/>
          <w:i/>
          <w:sz w:val="28"/>
          <w:szCs w:val="28"/>
        </w:rPr>
        <w:t>четким</w:t>
      </w:r>
      <w:r w:rsidRPr="00671CB4">
        <w:rPr>
          <w:rFonts w:ascii="Times New Roman" w:hAnsi="Times New Roman" w:cs="Times New Roman"/>
          <w:sz w:val="28"/>
          <w:szCs w:val="28"/>
        </w:rPr>
        <w:t>.</w:t>
      </w:r>
    </w:p>
    <w:p w:rsidR="00BE3D41" w:rsidRDefault="00671CB4" w:rsidP="00BE3D41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 xml:space="preserve"> </w:t>
      </w:r>
      <w:r w:rsidRPr="00BE3D41">
        <w:rPr>
          <w:rFonts w:ascii="Times New Roman" w:hAnsi="Times New Roman" w:cs="Times New Roman"/>
          <w:b/>
          <w:i/>
          <w:color w:val="FF0000"/>
          <w:sz w:val="28"/>
          <w:szCs w:val="28"/>
        </w:rPr>
        <w:t>Недопустимо</w:t>
      </w:r>
      <w:r w:rsidRPr="00671CB4">
        <w:rPr>
          <w:rFonts w:ascii="Times New Roman" w:hAnsi="Times New Roman" w:cs="Times New Roman"/>
          <w:sz w:val="28"/>
          <w:szCs w:val="28"/>
        </w:rPr>
        <w:t xml:space="preserve"> в изображениях: </w:t>
      </w:r>
    </w:p>
    <w:p w:rsidR="00BE3D41" w:rsidRDefault="00671CB4" w:rsidP="00231E5D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 xml:space="preserve">искажение пропорций; </w:t>
      </w:r>
    </w:p>
    <w:p w:rsidR="00BE3D41" w:rsidRDefault="00671CB4" w:rsidP="00231E5D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 xml:space="preserve">нарушение тонового и цветового баланса фотоизображений; </w:t>
      </w:r>
    </w:p>
    <w:p w:rsidR="00BE3D41" w:rsidRDefault="00671CB4" w:rsidP="00231E5D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 xml:space="preserve">использование изображений с пониженной резкостью; </w:t>
      </w:r>
    </w:p>
    <w:p w:rsidR="00BE3D41" w:rsidRDefault="00671CB4" w:rsidP="00231E5D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lastRenderedPageBreak/>
        <w:t xml:space="preserve">видимость пикселей на изображении; </w:t>
      </w:r>
    </w:p>
    <w:p w:rsidR="00231E5D" w:rsidRDefault="00671CB4" w:rsidP="00231E5D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t>использование необработанных сканированных изображений</w:t>
      </w:r>
      <w:r w:rsidR="00231E5D">
        <w:rPr>
          <w:rFonts w:ascii="Times New Roman" w:hAnsi="Times New Roman" w:cs="Times New Roman"/>
          <w:sz w:val="28"/>
          <w:szCs w:val="28"/>
        </w:rPr>
        <w:t xml:space="preserve"> и т.п.</w:t>
      </w:r>
    </w:p>
    <w:p w:rsidR="00231E5D" w:rsidRDefault="00671CB4" w:rsidP="00BE3D41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231E5D">
        <w:rPr>
          <w:rFonts w:ascii="Times New Roman" w:hAnsi="Times New Roman" w:cs="Times New Roman"/>
          <w:b/>
          <w:i/>
          <w:sz w:val="28"/>
          <w:szCs w:val="28"/>
        </w:rPr>
        <w:t>Иллюстрации</w:t>
      </w:r>
      <w:r w:rsidRPr="00671CB4">
        <w:rPr>
          <w:rFonts w:ascii="Times New Roman" w:hAnsi="Times New Roman" w:cs="Times New Roman"/>
          <w:sz w:val="28"/>
          <w:szCs w:val="28"/>
        </w:rPr>
        <w:t xml:space="preserve"> рекомендуется </w:t>
      </w:r>
      <w:r w:rsidRPr="00231E5D">
        <w:rPr>
          <w:rFonts w:ascii="Times New Roman" w:hAnsi="Times New Roman" w:cs="Times New Roman"/>
          <w:b/>
          <w:i/>
          <w:sz w:val="28"/>
          <w:szCs w:val="28"/>
        </w:rPr>
        <w:t>сопровождать пояснительным текстом</w:t>
      </w:r>
      <w:r w:rsidRPr="00671C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31E5D" w:rsidRDefault="00671CB4" w:rsidP="00BE3D41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671CB4">
        <w:rPr>
          <w:rFonts w:ascii="Times New Roman" w:hAnsi="Times New Roman" w:cs="Times New Roman"/>
          <w:sz w:val="28"/>
          <w:szCs w:val="28"/>
        </w:rPr>
        <w:sym w:font="Symbol" w:char="F0B7"/>
      </w:r>
      <w:r w:rsidRPr="00671CB4">
        <w:rPr>
          <w:rFonts w:ascii="Times New Roman" w:hAnsi="Times New Roman" w:cs="Times New Roman"/>
          <w:sz w:val="28"/>
          <w:szCs w:val="28"/>
        </w:rPr>
        <w:t xml:space="preserve"> Изображения лучше помещать левее текста: поскольку мы читаем </w:t>
      </w:r>
      <w:proofErr w:type="spellStart"/>
      <w:r w:rsidRPr="00671CB4">
        <w:rPr>
          <w:rFonts w:ascii="Times New Roman" w:hAnsi="Times New Roman" w:cs="Times New Roman"/>
          <w:sz w:val="28"/>
          <w:szCs w:val="28"/>
        </w:rPr>
        <w:t>слева-направо</w:t>
      </w:r>
      <w:proofErr w:type="spellEnd"/>
      <w:r w:rsidRPr="00671CB4">
        <w:rPr>
          <w:rFonts w:ascii="Times New Roman" w:hAnsi="Times New Roman" w:cs="Times New Roman"/>
          <w:sz w:val="28"/>
          <w:szCs w:val="28"/>
        </w:rPr>
        <w:t xml:space="preserve">, то взгляд зрителя вначале обращается на левую сторону слайда. </w:t>
      </w:r>
    </w:p>
    <w:p w:rsidR="00231E5D" w:rsidRDefault="00671CB4" w:rsidP="00BE3D41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231E5D">
        <w:rPr>
          <w:rFonts w:ascii="Times New Roman" w:hAnsi="Times New Roman" w:cs="Times New Roman"/>
          <w:b/>
          <w:i/>
          <w:sz w:val="28"/>
          <w:szCs w:val="28"/>
        </w:rPr>
        <w:t>Не</w:t>
      </w:r>
      <w:r w:rsidRPr="00671CB4">
        <w:rPr>
          <w:rFonts w:ascii="Times New Roman" w:hAnsi="Times New Roman" w:cs="Times New Roman"/>
          <w:sz w:val="28"/>
          <w:szCs w:val="28"/>
        </w:rPr>
        <w:t xml:space="preserve"> стоит </w:t>
      </w:r>
      <w:r w:rsidRPr="00231E5D">
        <w:rPr>
          <w:rFonts w:ascii="Times New Roman" w:hAnsi="Times New Roman" w:cs="Times New Roman"/>
          <w:b/>
          <w:i/>
          <w:sz w:val="28"/>
          <w:szCs w:val="28"/>
        </w:rPr>
        <w:t>злоупотреблять</w:t>
      </w:r>
      <w:r w:rsidRPr="00671CB4">
        <w:rPr>
          <w:rFonts w:ascii="Times New Roman" w:hAnsi="Times New Roman" w:cs="Times New Roman"/>
          <w:sz w:val="28"/>
          <w:szCs w:val="28"/>
        </w:rPr>
        <w:t xml:space="preserve"> различными </w:t>
      </w:r>
      <w:r w:rsidRPr="00231E5D">
        <w:rPr>
          <w:rFonts w:ascii="Times New Roman" w:hAnsi="Times New Roman" w:cs="Times New Roman"/>
          <w:b/>
          <w:i/>
          <w:sz w:val="28"/>
          <w:szCs w:val="28"/>
        </w:rPr>
        <w:t>анимационными эффектами</w:t>
      </w:r>
      <w:r w:rsidRPr="00671CB4">
        <w:rPr>
          <w:rFonts w:ascii="Times New Roman" w:hAnsi="Times New Roman" w:cs="Times New Roman"/>
          <w:sz w:val="28"/>
          <w:szCs w:val="28"/>
        </w:rPr>
        <w:t xml:space="preserve">, они не должны отвлекать внимание от содержания информации на слайде. Анимация не должна быть слишком активной. Особенно </w:t>
      </w:r>
      <w:r w:rsidRPr="00231E5D">
        <w:rPr>
          <w:rFonts w:ascii="Times New Roman" w:hAnsi="Times New Roman" w:cs="Times New Roman"/>
          <w:b/>
          <w:i/>
          <w:sz w:val="28"/>
          <w:szCs w:val="28"/>
        </w:rPr>
        <w:t>нежелательны</w:t>
      </w:r>
      <w:r w:rsidRPr="00671CB4">
        <w:rPr>
          <w:rFonts w:ascii="Times New Roman" w:hAnsi="Times New Roman" w:cs="Times New Roman"/>
          <w:sz w:val="28"/>
          <w:szCs w:val="28"/>
        </w:rPr>
        <w:t xml:space="preserve"> такие эффекты, как </w:t>
      </w:r>
      <w:r w:rsidRPr="00231E5D">
        <w:rPr>
          <w:rFonts w:ascii="Times New Roman" w:hAnsi="Times New Roman" w:cs="Times New Roman"/>
          <w:b/>
          <w:i/>
          <w:sz w:val="28"/>
          <w:szCs w:val="28"/>
        </w:rPr>
        <w:t>вылет, вращение, волна, побуквенное появление текста</w:t>
      </w:r>
      <w:r w:rsidRPr="00671CB4">
        <w:rPr>
          <w:rFonts w:ascii="Times New Roman" w:hAnsi="Times New Roman" w:cs="Times New Roman"/>
          <w:sz w:val="28"/>
          <w:szCs w:val="28"/>
        </w:rPr>
        <w:t xml:space="preserve"> и т.д. </w:t>
      </w:r>
    </w:p>
    <w:p w:rsidR="00671CB4" w:rsidRDefault="00671CB4" w:rsidP="00BE3D41">
      <w:pPr>
        <w:pStyle w:val="a6"/>
        <w:spacing w:after="0"/>
        <w:ind w:left="0" w:firstLine="1134"/>
        <w:rPr>
          <w:rFonts w:ascii="Times New Roman" w:hAnsi="Times New Roman" w:cs="Times New Roman"/>
          <w:sz w:val="28"/>
          <w:szCs w:val="28"/>
        </w:rPr>
      </w:pPr>
    </w:p>
    <w:p w:rsidR="00231E5D" w:rsidRDefault="00231E5D" w:rsidP="00231E5D">
      <w:pPr>
        <w:pStyle w:val="a6"/>
        <w:spacing w:line="360" w:lineRule="auto"/>
        <w:ind w:left="0" w:firstLine="1134"/>
        <w:rPr>
          <w:rFonts w:ascii="Times New Roman" w:hAnsi="Times New Roman" w:cs="Times New Roman"/>
          <w:b/>
          <w:sz w:val="36"/>
          <w:szCs w:val="36"/>
        </w:rPr>
      </w:pPr>
      <w:r w:rsidRPr="00231E5D">
        <w:rPr>
          <w:rFonts w:ascii="Times New Roman" w:hAnsi="Times New Roman" w:cs="Times New Roman"/>
          <w:b/>
          <w:sz w:val="36"/>
          <w:szCs w:val="36"/>
        </w:rPr>
        <w:t>Требования к докладу (выступлению).</w:t>
      </w:r>
    </w:p>
    <w:p w:rsidR="00231E5D" w:rsidRPr="00A77142" w:rsidRDefault="00231E5D" w:rsidP="00A77142">
      <w:pPr>
        <w:pStyle w:val="a6"/>
        <w:spacing w:after="0"/>
        <w:ind w:left="0" w:firstLine="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7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Доклад для выступления строится по определённой схеме. Объем доклада в большинстве случаев - 10 минут. Чтобы понять, сколько времени занимает доклад, необходимо написать полный текст и отрепетировать.</w:t>
      </w:r>
    </w:p>
    <w:p w:rsidR="00231E5D" w:rsidRPr="00A77142" w:rsidRDefault="00231E5D" w:rsidP="00A77142">
      <w:pPr>
        <w:pStyle w:val="a6"/>
        <w:spacing w:after="0"/>
        <w:ind w:left="0" w:firstLine="1134"/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77142">
        <w:rPr>
          <w:rStyle w:val="c1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Цель доклада</w:t>
      </w:r>
      <w:r w:rsidRPr="00A77142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состоит в том, чтобы представить новую информацию, которая требует осмысления и убедить – побудить слушателей к действию, сделать так, чтобы они приняли или изменили свою точку зрения на излагаемую проблему. Знание  цели  усиливает  внимание.</w:t>
      </w:r>
    </w:p>
    <w:p w:rsidR="00231E5D" w:rsidRPr="00A77142" w:rsidRDefault="00231E5D" w:rsidP="00A77142">
      <w:pPr>
        <w:pStyle w:val="c5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color w:val="000000"/>
          <w:sz w:val="28"/>
          <w:szCs w:val="28"/>
        </w:rPr>
      </w:pPr>
      <w:r w:rsidRPr="00A77142">
        <w:rPr>
          <w:rStyle w:val="c2"/>
          <w:b/>
          <w:bCs/>
          <w:color w:val="000000"/>
          <w:sz w:val="28"/>
          <w:szCs w:val="28"/>
        </w:rPr>
        <w:t>Основными элементами структуры доклада являются:</w:t>
      </w:r>
    </w:p>
    <w:p w:rsidR="00231E5D" w:rsidRPr="00A77142" w:rsidRDefault="00231E5D" w:rsidP="00A77142">
      <w:pPr>
        <w:pStyle w:val="c5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color w:val="000000"/>
          <w:sz w:val="28"/>
          <w:szCs w:val="28"/>
        </w:rPr>
      </w:pPr>
      <w:r w:rsidRPr="00A77142">
        <w:rPr>
          <w:rStyle w:val="c3"/>
          <w:color w:val="000000"/>
          <w:sz w:val="28"/>
          <w:szCs w:val="28"/>
        </w:rPr>
        <w:t>1. Введение, которым докладчик привлекает внимание слушателей и настраивает их на тему своего выступления.</w:t>
      </w:r>
    </w:p>
    <w:p w:rsidR="00231E5D" w:rsidRPr="00A77142" w:rsidRDefault="00231E5D" w:rsidP="00A77142">
      <w:pPr>
        <w:pStyle w:val="c5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color w:val="000000"/>
          <w:sz w:val="28"/>
          <w:szCs w:val="28"/>
        </w:rPr>
      </w:pPr>
      <w:r w:rsidRPr="00A77142">
        <w:rPr>
          <w:rStyle w:val="c3"/>
          <w:color w:val="000000"/>
          <w:sz w:val="28"/>
          <w:szCs w:val="28"/>
        </w:rPr>
        <w:t>2. Основная часть, в которой раскрываются  главные пункты доклада.</w:t>
      </w:r>
    </w:p>
    <w:p w:rsidR="00231E5D" w:rsidRPr="00A77142" w:rsidRDefault="00231E5D" w:rsidP="00A77142">
      <w:pPr>
        <w:pStyle w:val="c5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color w:val="000000"/>
          <w:sz w:val="28"/>
          <w:szCs w:val="28"/>
        </w:rPr>
      </w:pPr>
      <w:r w:rsidRPr="00A77142">
        <w:rPr>
          <w:rStyle w:val="c3"/>
          <w:color w:val="000000"/>
          <w:sz w:val="28"/>
          <w:szCs w:val="28"/>
        </w:rPr>
        <w:t>3. Заключение, в котором подводятся итоги.</w:t>
      </w:r>
    </w:p>
    <w:p w:rsidR="00231E5D" w:rsidRPr="00A77142" w:rsidRDefault="00231E5D" w:rsidP="00A77142">
      <w:pPr>
        <w:pStyle w:val="c5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color w:val="000000"/>
          <w:sz w:val="28"/>
          <w:szCs w:val="28"/>
        </w:rPr>
      </w:pPr>
      <w:r w:rsidRPr="00A77142">
        <w:rPr>
          <w:rStyle w:val="c0"/>
          <w:i/>
          <w:iCs/>
          <w:color w:val="000000"/>
          <w:sz w:val="28"/>
          <w:szCs w:val="28"/>
        </w:rPr>
        <w:t>Примерное распределение времени:</w:t>
      </w:r>
    </w:p>
    <w:p w:rsidR="00231E5D" w:rsidRPr="00A77142" w:rsidRDefault="00231E5D" w:rsidP="00A77142">
      <w:pPr>
        <w:pStyle w:val="c5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color w:val="000000"/>
          <w:sz w:val="28"/>
          <w:szCs w:val="28"/>
        </w:rPr>
      </w:pPr>
      <w:r w:rsidRPr="00A77142">
        <w:rPr>
          <w:rStyle w:val="c3"/>
          <w:color w:val="000000"/>
          <w:sz w:val="28"/>
          <w:szCs w:val="28"/>
        </w:rPr>
        <w:t>вступление– 10-15%;</w:t>
      </w:r>
    </w:p>
    <w:p w:rsidR="00231E5D" w:rsidRPr="00A77142" w:rsidRDefault="00231E5D" w:rsidP="00A77142">
      <w:pPr>
        <w:pStyle w:val="c5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color w:val="000000"/>
          <w:sz w:val="28"/>
          <w:szCs w:val="28"/>
        </w:rPr>
      </w:pPr>
      <w:r w:rsidRPr="00A77142">
        <w:rPr>
          <w:rStyle w:val="c3"/>
          <w:color w:val="000000"/>
          <w:sz w:val="28"/>
          <w:szCs w:val="28"/>
        </w:rPr>
        <w:t>основная часть – 60-65%;</w:t>
      </w:r>
    </w:p>
    <w:p w:rsidR="00231E5D" w:rsidRPr="00A77142" w:rsidRDefault="00231E5D" w:rsidP="00A77142">
      <w:pPr>
        <w:pStyle w:val="c5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color w:val="000000"/>
          <w:sz w:val="28"/>
          <w:szCs w:val="28"/>
        </w:rPr>
      </w:pPr>
      <w:r w:rsidRPr="00A77142">
        <w:rPr>
          <w:rStyle w:val="c3"/>
          <w:color w:val="000000"/>
          <w:sz w:val="28"/>
          <w:szCs w:val="28"/>
        </w:rPr>
        <w:t>заключение – 20-30%.</w:t>
      </w:r>
    </w:p>
    <w:p w:rsidR="00231E5D" w:rsidRPr="00A77142" w:rsidRDefault="00231E5D" w:rsidP="00A77142">
      <w:pPr>
        <w:pStyle w:val="c5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color w:val="000000"/>
          <w:sz w:val="28"/>
          <w:szCs w:val="28"/>
        </w:rPr>
      </w:pPr>
      <w:r w:rsidRPr="00A77142">
        <w:rPr>
          <w:rStyle w:val="c0"/>
          <w:i/>
          <w:iCs/>
          <w:color w:val="000000"/>
          <w:sz w:val="28"/>
          <w:szCs w:val="28"/>
        </w:rPr>
        <w:t>Вступление</w:t>
      </w:r>
      <w:r w:rsidRPr="00A77142">
        <w:rPr>
          <w:rStyle w:val="c3"/>
          <w:color w:val="000000"/>
          <w:sz w:val="28"/>
          <w:szCs w:val="28"/>
        </w:rPr>
        <w:t xml:space="preserve"> необходимо в каждом докладе. Это диктуется необходимостью с чего-то начать, привлечь внимание слушателей, наладить контакт с аудиторией. </w:t>
      </w:r>
    </w:p>
    <w:p w:rsidR="00231E5D" w:rsidRPr="00A77142" w:rsidRDefault="00231E5D" w:rsidP="00A77142">
      <w:pPr>
        <w:pStyle w:val="c9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i/>
          <w:iCs/>
          <w:color w:val="000000"/>
          <w:sz w:val="28"/>
          <w:szCs w:val="28"/>
        </w:rPr>
      </w:pPr>
      <w:r w:rsidRPr="00A77142">
        <w:rPr>
          <w:rStyle w:val="c0"/>
          <w:i/>
          <w:iCs/>
          <w:color w:val="000000"/>
          <w:sz w:val="28"/>
          <w:szCs w:val="28"/>
        </w:rPr>
        <w:t>Цель введения</w:t>
      </w:r>
      <w:r w:rsidRPr="00A77142">
        <w:rPr>
          <w:rStyle w:val="c3"/>
          <w:color w:val="000000"/>
          <w:sz w:val="28"/>
          <w:szCs w:val="28"/>
        </w:rPr>
        <w:t> – привлечь  внимание слушателей и ориентировать их на материал, который будет представлен в докладе.</w:t>
      </w:r>
    </w:p>
    <w:p w:rsidR="00231E5D" w:rsidRPr="00A77142" w:rsidRDefault="00231E5D" w:rsidP="00A77142">
      <w:pPr>
        <w:pStyle w:val="c5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color w:val="000000"/>
          <w:sz w:val="28"/>
          <w:szCs w:val="28"/>
        </w:rPr>
      </w:pPr>
      <w:r w:rsidRPr="00A77142">
        <w:rPr>
          <w:rStyle w:val="c3"/>
          <w:color w:val="000000"/>
          <w:sz w:val="28"/>
          <w:szCs w:val="28"/>
        </w:rPr>
        <w:t>В </w:t>
      </w:r>
      <w:r w:rsidRPr="00A77142">
        <w:rPr>
          <w:rStyle w:val="c0"/>
          <w:i/>
          <w:iCs/>
          <w:color w:val="000000"/>
          <w:sz w:val="28"/>
          <w:szCs w:val="28"/>
        </w:rPr>
        <w:t>Основной  части</w:t>
      </w:r>
      <w:r w:rsidRPr="00A77142">
        <w:rPr>
          <w:rStyle w:val="c3"/>
          <w:color w:val="000000"/>
          <w:sz w:val="28"/>
          <w:szCs w:val="28"/>
        </w:rPr>
        <w:t xml:space="preserve">  доклада  развертывается </w:t>
      </w:r>
      <w:r w:rsidR="00A77142" w:rsidRPr="00A77142">
        <w:rPr>
          <w:rStyle w:val="c3"/>
          <w:color w:val="000000"/>
          <w:sz w:val="28"/>
          <w:szCs w:val="28"/>
        </w:rPr>
        <w:t>основная</w:t>
      </w:r>
      <w:r w:rsidRPr="00A77142">
        <w:rPr>
          <w:rStyle w:val="c3"/>
          <w:color w:val="000000"/>
          <w:sz w:val="28"/>
          <w:szCs w:val="28"/>
        </w:rPr>
        <w:t xml:space="preserve"> идея. В ней излагается основной материал, последовательно разъясняются выдвинутые идеи и положения, доказывается их правильность, слушатели подводятся к необходимым выводам.</w:t>
      </w:r>
    </w:p>
    <w:p w:rsidR="00231E5D" w:rsidRPr="00A77142" w:rsidRDefault="00231E5D" w:rsidP="00A77142">
      <w:pPr>
        <w:pStyle w:val="c5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color w:val="000000"/>
          <w:sz w:val="28"/>
          <w:szCs w:val="28"/>
        </w:rPr>
      </w:pPr>
      <w:r w:rsidRPr="00A77142">
        <w:rPr>
          <w:rStyle w:val="c3"/>
          <w:color w:val="000000"/>
          <w:sz w:val="28"/>
          <w:szCs w:val="28"/>
        </w:rPr>
        <w:lastRenderedPageBreak/>
        <w:t>Излагая основную часть доклада очень важно не перерасходовать время, обязательно оставив его для заключения.</w:t>
      </w:r>
    </w:p>
    <w:p w:rsidR="00231E5D" w:rsidRPr="00A77142" w:rsidRDefault="00231E5D" w:rsidP="00A77142">
      <w:pPr>
        <w:pStyle w:val="c5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color w:val="000000"/>
          <w:sz w:val="28"/>
          <w:szCs w:val="28"/>
        </w:rPr>
      </w:pPr>
      <w:r w:rsidRPr="00A77142">
        <w:rPr>
          <w:rStyle w:val="c0"/>
          <w:i/>
          <w:iCs/>
          <w:color w:val="000000"/>
          <w:sz w:val="28"/>
          <w:szCs w:val="28"/>
        </w:rPr>
        <w:t>Заключение</w:t>
      </w:r>
      <w:r w:rsidRPr="00A77142">
        <w:rPr>
          <w:rStyle w:val="c3"/>
          <w:color w:val="000000"/>
          <w:sz w:val="28"/>
          <w:szCs w:val="28"/>
        </w:rPr>
        <w:t> является важной композиционной частью любого доклада. В заключении подводятся итоги,  формулируются выводы, которые следуют из главной цели основной идеи выступления или аудитория побуждается к определенным действиям.</w:t>
      </w:r>
    </w:p>
    <w:p w:rsidR="00231E5D" w:rsidRDefault="00231E5D" w:rsidP="00A77142">
      <w:pPr>
        <w:pStyle w:val="a6"/>
        <w:spacing w:after="0" w:line="360" w:lineRule="auto"/>
        <w:ind w:left="0" w:firstLine="1134"/>
        <w:rPr>
          <w:rFonts w:ascii="Times New Roman" w:hAnsi="Times New Roman" w:cs="Times New Roman"/>
          <w:b/>
          <w:sz w:val="28"/>
          <w:szCs w:val="28"/>
        </w:rPr>
      </w:pPr>
    </w:p>
    <w:p w:rsidR="00A77142" w:rsidRDefault="00A77142" w:rsidP="00A77142">
      <w:pPr>
        <w:pStyle w:val="a6"/>
        <w:spacing w:after="0" w:line="360" w:lineRule="auto"/>
        <w:ind w:left="0" w:firstLine="1134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Оценивание</w:t>
      </w:r>
    </w:p>
    <w:tbl>
      <w:tblPr>
        <w:tblStyle w:val="a7"/>
        <w:tblW w:w="9573" w:type="dxa"/>
        <w:tblLook w:val="04A0"/>
      </w:tblPr>
      <w:tblGrid>
        <w:gridCol w:w="1893"/>
        <w:gridCol w:w="2055"/>
        <w:gridCol w:w="2055"/>
        <w:gridCol w:w="1871"/>
        <w:gridCol w:w="1699"/>
      </w:tblGrid>
      <w:tr w:rsidR="00A77142" w:rsidRPr="00A77142" w:rsidTr="00A77142">
        <w:trPr>
          <w:trHeight w:val="478"/>
        </w:trPr>
        <w:tc>
          <w:tcPr>
            <w:tcW w:w="7873" w:type="dxa"/>
            <w:gridSpan w:val="4"/>
            <w:vAlign w:val="center"/>
          </w:tcPr>
          <w:p w:rsidR="00A77142" w:rsidRPr="00A77142" w:rsidRDefault="00A77142" w:rsidP="004A4564">
            <w:pPr>
              <w:ind w:left="-142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42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1699" w:type="dxa"/>
            <w:vMerge w:val="restart"/>
            <w:vAlign w:val="center"/>
          </w:tcPr>
          <w:p w:rsidR="00A77142" w:rsidRPr="00A77142" w:rsidRDefault="00A77142" w:rsidP="004A4564">
            <w:pPr>
              <w:ind w:left="-142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42">
              <w:rPr>
                <w:rFonts w:ascii="Times New Roman" w:hAnsi="Times New Roman" w:cs="Times New Roman"/>
                <w:sz w:val="24"/>
                <w:szCs w:val="24"/>
              </w:rPr>
              <w:t>Итоговая оценка</w:t>
            </w:r>
          </w:p>
        </w:tc>
      </w:tr>
      <w:tr w:rsidR="00A77142" w:rsidRPr="00A77142" w:rsidTr="00A77142">
        <w:trPr>
          <w:trHeight w:val="216"/>
        </w:trPr>
        <w:tc>
          <w:tcPr>
            <w:tcW w:w="1893" w:type="dxa"/>
          </w:tcPr>
          <w:p w:rsidR="00A77142" w:rsidRPr="00A77142" w:rsidRDefault="00A77142" w:rsidP="004A4564">
            <w:pPr>
              <w:ind w:left="-62" w:right="-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42">
              <w:rPr>
                <w:rFonts w:ascii="Times New Roman" w:hAnsi="Times New Roman" w:cs="Times New Roman"/>
                <w:sz w:val="24"/>
                <w:szCs w:val="24"/>
              </w:rPr>
              <w:t>Письменная часть</w:t>
            </w:r>
          </w:p>
        </w:tc>
        <w:tc>
          <w:tcPr>
            <w:tcW w:w="2055" w:type="dxa"/>
          </w:tcPr>
          <w:p w:rsidR="00A77142" w:rsidRPr="00A77142" w:rsidRDefault="00A77142" w:rsidP="004A4564">
            <w:pPr>
              <w:ind w:left="-62" w:right="-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42">
              <w:rPr>
                <w:rFonts w:ascii="Times New Roman" w:hAnsi="Times New Roman" w:cs="Times New Roman"/>
                <w:sz w:val="24"/>
                <w:szCs w:val="24"/>
              </w:rPr>
              <w:t>Оформление</w:t>
            </w:r>
          </w:p>
        </w:tc>
        <w:tc>
          <w:tcPr>
            <w:tcW w:w="2055" w:type="dxa"/>
          </w:tcPr>
          <w:p w:rsidR="00A77142" w:rsidRPr="00A77142" w:rsidRDefault="00A77142" w:rsidP="004A4564">
            <w:pPr>
              <w:ind w:left="-62" w:right="-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42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871" w:type="dxa"/>
          </w:tcPr>
          <w:p w:rsidR="00A77142" w:rsidRPr="00A77142" w:rsidRDefault="00A77142" w:rsidP="004A4564">
            <w:pPr>
              <w:ind w:left="-62" w:right="-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142">
              <w:rPr>
                <w:rFonts w:ascii="Times New Roman" w:hAnsi="Times New Roman" w:cs="Times New Roman"/>
                <w:sz w:val="24"/>
                <w:szCs w:val="24"/>
              </w:rPr>
              <w:t>Доклад</w:t>
            </w:r>
          </w:p>
        </w:tc>
        <w:tc>
          <w:tcPr>
            <w:tcW w:w="1699" w:type="dxa"/>
            <w:vMerge/>
          </w:tcPr>
          <w:p w:rsidR="00A77142" w:rsidRPr="00A77142" w:rsidRDefault="00A77142" w:rsidP="004A45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142" w:rsidRPr="00A77142" w:rsidTr="00A77142">
        <w:trPr>
          <w:trHeight w:val="478"/>
        </w:trPr>
        <w:tc>
          <w:tcPr>
            <w:tcW w:w="1893" w:type="dxa"/>
          </w:tcPr>
          <w:p w:rsidR="00A77142" w:rsidRPr="00A77142" w:rsidRDefault="00A77142" w:rsidP="004A45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A77142" w:rsidRPr="00A77142" w:rsidRDefault="00A77142" w:rsidP="004A45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A77142" w:rsidRPr="00A77142" w:rsidRDefault="00A77142" w:rsidP="004A45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A77142" w:rsidRPr="00A77142" w:rsidRDefault="00A77142" w:rsidP="004A45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A77142" w:rsidRPr="00A77142" w:rsidRDefault="00A77142" w:rsidP="004A45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7142" w:rsidRPr="00A77142" w:rsidRDefault="00A77142" w:rsidP="00A77142">
      <w:pPr>
        <w:pStyle w:val="a6"/>
        <w:spacing w:after="0" w:line="360" w:lineRule="auto"/>
        <w:ind w:left="0" w:firstLine="1134"/>
        <w:jc w:val="center"/>
        <w:rPr>
          <w:rFonts w:ascii="Times New Roman" w:hAnsi="Times New Roman" w:cs="Times New Roman"/>
          <w:b/>
          <w:sz w:val="36"/>
          <w:szCs w:val="36"/>
        </w:rPr>
      </w:pPr>
    </w:p>
    <w:sectPr w:rsidR="00A77142" w:rsidRPr="00A77142" w:rsidSect="00BA3176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7343E"/>
    <w:multiLevelType w:val="hybridMultilevel"/>
    <w:tmpl w:val="FB26A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ED3A70"/>
    <w:multiLevelType w:val="hybridMultilevel"/>
    <w:tmpl w:val="19145782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>
    <w:nsid w:val="4621232B"/>
    <w:multiLevelType w:val="hybridMultilevel"/>
    <w:tmpl w:val="B5AC04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DE251AF"/>
    <w:multiLevelType w:val="hybridMultilevel"/>
    <w:tmpl w:val="C5AE4FC2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6DEB2CCB"/>
    <w:multiLevelType w:val="hybridMultilevel"/>
    <w:tmpl w:val="E530E7A6"/>
    <w:lvl w:ilvl="0" w:tplc="A3F69C7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DD52DD6"/>
    <w:multiLevelType w:val="hybridMultilevel"/>
    <w:tmpl w:val="4D76FE9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7122"/>
    <w:rsid w:val="00056DA4"/>
    <w:rsid w:val="00231E5D"/>
    <w:rsid w:val="00592EF9"/>
    <w:rsid w:val="005A73A2"/>
    <w:rsid w:val="00604637"/>
    <w:rsid w:val="0061672A"/>
    <w:rsid w:val="00647122"/>
    <w:rsid w:val="00671CB4"/>
    <w:rsid w:val="006E00BC"/>
    <w:rsid w:val="00A77142"/>
    <w:rsid w:val="00BA3176"/>
    <w:rsid w:val="00BE3D41"/>
    <w:rsid w:val="00C03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0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7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712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4712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A73A2"/>
    <w:pPr>
      <w:ind w:left="720"/>
      <w:contextualSpacing/>
    </w:pPr>
  </w:style>
  <w:style w:type="character" w:customStyle="1" w:styleId="c1">
    <w:name w:val="c1"/>
    <w:basedOn w:val="a0"/>
    <w:rsid w:val="00231E5D"/>
  </w:style>
  <w:style w:type="character" w:customStyle="1" w:styleId="c3">
    <w:name w:val="c3"/>
    <w:basedOn w:val="a0"/>
    <w:rsid w:val="00231E5D"/>
  </w:style>
  <w:style w:type="paragraph" w:customStyle="1" w:styleId="c5">
    <w:name w:val="c5"/>
    <w:basedOn w:val="a"/>
    <w:rsid w:val="00231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31E5D"/>
  </w:style>
  <w:style w:type="character" w:customStyle="1" w:styleId="c0">
    <w:name w:val="c0"/>
    <w:basedOn w:val="a0"/>
    <w:rsid w:val="00231E5D"/>
  </w:style>
  <w:style w:type="paragraph" w:customStyle="1" w:styleId="c9">
    <w:name w:val="c9"/>
    <w:basedOn w:val="a"/>
    <w:rsid w:val="00231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A771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0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korotaeva@vem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1582</Words>
  <Characters>9023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5</cp:revision>
  <dcterms:created xsi:type="dcterms:W3CDTF">2020-04-08T13:51:00Z</dcterms:created>
  <dcterms:modified xsi:type="dcterms:W3CDTF">2020-04-09T20:49:00Z</dcterms:modified>
</cp:coreProperties>
</file>