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D6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ПМ 01 «Подготовка и осуществление технологических процессов изготовления сварных конструкций»</w:t>
      </w:r>
    </w:p>
    <w:p w:rsidR="00306FD6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МДК 01.01. «Технология сварочных работ»</w:t>
      </w:r>
    </w:p>
    <w:p w:rsidR="00306FD6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</w:p>
    <w:p w:rsidR="00306FD6" w:rsidRPr="00947593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F32A40">
        <w:t xml:space="preserve"> </w:t>
      </w:r>
      <w:hyperlink r:id="rId4" w:history="1">
        <w:r w:rsidRPr="00F05A02">
          <w:rPr>
            <w:rStyle w:val="a3"/>
            <w:iCs/>
            <w:sz w:val="28"/>
            <w:szCs w:val="28"/>
            <w:lang w:val="en-US"/>
          </w:rPr>
          <w:t>polyakov</w:t>
        </w:r>
        <w:r w:rsidRPr="00F05A02">
          <w:rPr>
            <w:rStyle w:val="a3"/>
            <w:iCs/>
            <w:sz w:val="28"/>
            <w:szCs w:val="28"/>
          </w:rPr>
          <w:t>@</w:t>
        </w:r>
        <w:r w:rsidRPr="00F05A02">
          <w:rPr>
            <w:rStyle w:val="a3"/>
            <w:iCs/>
            <w:sz w:val="28"/>
            <w:szCs w:val="28"/>
            <w:lang w:val="en-US"/>
          </w:rPr>
          <w:t>vemst</w:t>
        </w:r>
        <w:r w:rsidRPr="00F05A02">
          <w:rPr>
            <w:rStyle w:val="a3"/>
            <w:iCs/>
            <w:sz w:val="28"/>
            <w:szCs w:val="28"/>
          </w:rPr>
          <w:t>.</w:t>
        </w:r>
        <w:r w:rsidRPr="00F05A02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306FD6" w:rsidRPr="00947593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СП-20т.</w:t>
      </w:r>
    </w:p>
    <w:p w:rsidR="00306FD6" w:rsidRPr="00947593" w:rsidRDefault="00753431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15 мая</w:t>
      </w:r>
      <w:r w:rsidR="00306FD6"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306FD6" w:rsidRDefault="00306FD6" w:rsidP="00306FD6">
      <w:pPr>
        <w:spacing w:line="360" w:lineRule="auto"/>
        <w:ind w:firstLine="709"/>
        <w:jc w:val="both"/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5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306FD6" w:rsidRPr="00371D2B" w:rsidRDefault="00306FD6" w:rsidP="00306FD6">
      <w:pPr>
        <w:rPr>
          <w:b/>
          <w:sz w:val="24"/>
          <w:szCs w:val="24"/>
        </w:rPr>
      </w:pPr>
      <w:r w:rsidRPr="00371D2B">
        <w:rPr>
          <w:b/>
          <w:sz w:val="24"/>
          <w:szCs w:val="24"/>
        </w:rPr>
        <w:t xml:space="preserve">Не забудьте указать </w:t>
      </w:r>
      <w:proofErr w:type="gramStart"/>
      <w:r w:rsidRPr="00371D2B">
        <w:rPr>
          <w:b/>
          <w:sz w:val="24"/>
          <w:szCs w:val="24"/>
        </w:rPr>
        <w:t>свои</w:t>
      </w:r>
      <w:proofErr w:type="gramEnd"/>
      <w:r w:rsidRPr="00371D2B">
        <w:rPr>
          <w:b/>
          <w:sz w:val="24"/>
          <w:szCs w:val="24"/>
        </w:rPr>
        <w:t xml:space="preserve"> Фамилию Имя и группу!</w:t>
      </w:r>
    </w:p>
    <w:p w:rsidR="00306FD6" w:rsidRPr="00F32A40" w:rsidRDefault="00306FD6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650E3F" w:rsidRDefault="00306FD6" w:rsidP="00753431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Задание по теме «</w:t>
      </w:r>
      <w:r w:rsidR="00753431">
        <w:rPr>
          <w:iCs/>
          <w:sz w:val="28"/>
          <w:szCs w:val="28"/>
        </w:rPr>
        <w:t>Сварные соединения и швы»</w:t>
      </w:r>
    </w:p>
    <w:p w:rsidR="00753431" w:rsidRDefault="00753431" w:rsidP="00753431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1.Используя данные предыдущего задания</w:t>
      </w:r>
      <w:proofErr w:type="gramStart"/>
      <w:r>
        <w:rPr>
          <w:iCs/>
          <w:sz w:val="28"/>
          <w:szCs w:val="28"/>
        </w:rPr>
        <w:t xml:space="preserve"> ,</w:t>
      </w:r>
      <w:proofErr w:type="gramEnd"/>
      <w:r>
        <w:rPr>
          <w:iCs/>
          <w:sz w:val="28"/>
          <w:szCs w:val="28"/>
        </w:rPr>
        <w:t>определитесь с коэффициентом наплавки для Ваших сварочных материалов и рассчитайте время чистого горения дуги для соединений индивидуального задания.</w:t>
      </w:r>
    </w:p>
    <w:p w:rsidR="00753431" w:rsidRDefault="00753431" w:rsidP="00753431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2.Опрелитесь с числом проходов</w:t>
      </w:r>
      <w:proofErr w:type="gramStart"/>
      <w:r>
        <w:rPr>
          <w:iCs/>
          <w:sz w:val="28"/>
          <w:szCs w:val="28"/>
        </w:rPr>
        <w:t xml:space="preserve"> ,</w:t>
      </w:r>
      <w:proofErr w:type="gramEnd"/>
      <w:r>
        <w:rPr>
          <w:iCs/>
          <w:sz w:val="28"/>
          <w:szCs w:val="28"/>
        </w:rPr>
        <w:t xml:space="preserve"> учитывая, что толщина каждого слоя не должна превышать 3 мм</w:t>
      </w:r>
    </w:p>
    <w:p w:rsidR="00753431" w:rsidRDefault="00753431" w:rsidP="00753431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 Рассчитайте площадь</w:t>
      </w:r>
      <w:r w:rsidR="00D43052">
        <w:rPr>
          <w:iCs/>
          <w:sz w:val="28"/>
          <w:szCs w:val="28"/>
        </w:rPr>
        <w:t xml:space="preserve"> сечения</w:t>
      </w:r>
      <w:r>
        <w:rPr>
          <w:iCs/>
          <w:sz w:val="28"/>
          <w:szCs w:val="28"/>
        </w:rPr>
        <w:t xml:space="preserve"> и объём наплавленного металла в корневом проходе, заполняющих проходах, облицовочном проходе.</w:t>
      </w:r>
    </w:p>
    <w:p w:rsidR="00D43052" w:rsidRDefault="00D43052" w:rsidP="00753431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 Рассчитайте расход электродов для корневого проход</w:t>
      </w:r>
      <w:proofErr w:type="gramStart"/>
      <w:r>
        <w:rPr>
          <w:iCs/>
          <w:sz w:val="28"/>
          <w:szCs w:val="28"/>
        </w:rPr>
        <w:t>а(</w:t>
      </w:r>
      <w:proofErr w:type="gramEnd"/>
      <w:r>
        <w:rPr>
          <w:iCs/>
          <w:sz w:val="28"/>
          <w:szCs w:val="28"/>
        </w:rPr>
        <w:t>диаметр –не более 2.6 мм) , заполняющих проходов(диаметр 3-4 мм), облицовочного прохода..</w:t>
      </w:r>
    </w:p>
    <w:p w:rsidR="00021443" w:rsidRDefault="00021443"/>
    <w:sectPr w:rsidR="00021443" w:rsidSect="00021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FD6"/>
    <w:rsid w:val="00021443"/>
    <w:rsid w:val="000D1DAA"/>
    <w:rsid w:val="00306FD6"/>
    <w:rsid w:val="003E3C4F"/>
    <w:rsid w:val="00421A8B"/>
    <w:rsid w:val="00650E3F"/>
    <w:rsid w:val="00753431"/>
    <w:rsid w:val="00D43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F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yakov@vemst.ru" TargetMode="External"/><Relationship Id="rId4" Type="http://schemas.openxmlformats.org/officeDocument/2006/relationships/hyperlink" Target="mailto:poly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Поляков</dc:creator>
  <cp:lastModifiedBy>Admin</cp:lastModifiedBy>
  <cp:revision>2</cp:revision>
  <dcterms:created xsi:type="dcterms:W3CDTF">2020-04-27T08:52:00Z</dcterms:created>
  <dcterms:modified xsi:type="dcterms:W3CDTF">2020-04-27T08:52:00Z</dcterms:modified>
</cp:coreProperties>
</file>